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59" w:type="dxa"/>
        <w:tblBorders>
          <w:bottom w:val="thinThickSmallGap" w:sz="18" w:space="0" w:color="auto"/>
        </w:tblBorders>
        <w:tblLayout w:type="fixed"/>
        <w:tblLook w:val="01E0" w:firstRow="1" w:lastRow="1" w:firstColumn="1" w:lastColumn="1" w:noHBand="0" w:noVBand="0"/>
      </w:tblPr>
      <w:tblGrid>
        <w:gridCol w:w="4754"/>
        <w:gridCol w:w="1200"/>
        <w:gridCol w:w="4252"/>
      </w:tblGrid>
      <w:tr w:rsidR="00E70350" w:rsidRPr="00E70350" w14:paraId="594F952C" w14:textId="77777777" w:rsidTr="00C01CD6">
        <w:trPr>
          <w:trHeight w:val="1532"/>
        </w:trPr>
        <w:tc>
          <w:tcPr>
            <w:tcW w:w="4754" w:type="dxa"/>
          </w:tcPr>
          <w:p w14:paraId="642C1EB9" w14:textId="6F9AC700" w:rsidR="00E70350" w:rsidRPr="00E70350" w:rsidRDefault="00E70350" w:rsidP="00E70350">
            <w:pPr>
              <w:widowControl w:val="0"/>
              <w:autoSpaceDE w:val="0"/>
              <w:autoSpaceDN w:val="0"/>
              <w:adjustRightInd w:val="0"/>
              <w:jc w:val="center"/>
              <w:rPr>
                <w:b/>
                <w:noProof/>
                <w:sz w:val="24"/>
                <w:szCs w:val="24"/>
              </w:rPr>
            </w:pPr>
            <w:proofErr w:type="spellStart"/>
            <w:r w:rsidRPr="00E70350">
              <w:rPr>
                <w:b/>
                <w:sz w:val="24"/>
                <w:szCs w:val="24"/>
              </w:rPr>
              <w:t>БАШ</w:t>
            </w:r>
            <w:r w:rsidR="0060540D" w:rsidRPr="000D1E93">
              <w:rPr>
                <w:rFonts w:ascii="NewtonITT" w:hAnsi="NewtonITT" w:cs="Lucida Sans Unicode"/>
                <w:b/>
                <w:sz w:val="34"/>
                <w:szCs w:val="34"/>
              </w:rPr>
              <w:t>ҡ</w:t>
            </w:r>
            <w:r w:rsidRPr="00E70350">
              <w:rPr>
                <w:b/>
                <w:sz w:val="24"/>
                <w:szCs w:val="24"/>
              </w:rPr>
              <w:t>ОРТОСТАН</w:t>
            </w:r>
            <w:proofErr w:type="spellEnd"/>
            <w:r w:rsidRPr="00E70350">
              <w:rPr>
                <w:b/>
                <w:sz w:val="24"/>
                <w:szCs w:val="24"/>
              </w:rPr>
              <w:t xml:space="preserve"> РЕСПУБЛИКА</w:t>
            </w:r>
            <w:r w:rsidRPr="00E70350">
              <w:rPr>
                <w:b/>
                <w:sz w:val="24"/>
                <w:szCs w:val="24"/>
                <w:lang w:val="ba-RU"/>
              </w:rPr>
              <w:t>Һ</w:t>
            </w:r>
            <w:r w:rsidRPr="00E70350">
              <w:rPr>
                <w:b/>
                <w:sz w:val="24"/>
                <w:szCs w:val="24"/>
              </w:rPr>
              <w:t>Ы</w:t>
            </w:r>
          </w:p>
          <w:p w14:paraId="0BA392AD" w14:textId="50C76D65" w:rsidR="00E70350" w:rsidRPr="00E70350" w:rsidRDefault="00E70350" w:rsidP="00E70350">
            <w:pPr>
              <w:widowControl w:val="0"/>
              <w:autoSpaceDE w:val="0"/>
              <w:autoSpaceDN w:val="0"/>
              <w:adjustRightInd w:val="0"/>
              <w:jc w:val="center"/>
              <w:rPr>
                <w:b/>
                <w:sz w:val="30"/>
                <w:szCs w:val="30"/>
              </w:rPr>
            </w:pPr>
            <w:r w:rsidRPr="00E70350">
              <w:rPr>
                <w:b/>
                <w:sz w:val="30"/>
                <w:szCs w:val="24"/>
              </w:rPr>
              <w:t xml:space="preserve">Октябрьский </w:t>
            </w:r>
            <w:proofErr w:type="spellStart"/>
            <w:r w:rsidR="0060540D" w:rsidRPr="0060540D">
              <w:rPr>
                <w:rFonts w:ascii="NewtonITT" w:hAnsi="NewtonITT" w:cs="Lucida Sans Unicode"/>
                <w:b/>
                <w:sz w:val="30"/>
                <w:szCs w:val="30"/>
              </w:rPr>
              <w:t>ҡ</w:t>
            </w:r>
            <w:r w:rsidRPr="00E70350">
              <w:rPr>
                <w:b/>
                <w:sz w:val="30"/>
                <w:szCs w:val="24"/>
              </w:rPr>
              <w:t>алаһы</w:t>
            </w:r>
            <w:proofErr w:type="spellEnd"/>
            <w:r w:rsidRPr="00E70350">
              <w:rPr>
                <w:b/>
                <w:sz w:val="30"/>
                <w:szCs w:val="24"/>
              </w:rPr>
              <w:br/>
            </w:r>
            <w:proofErr w:type="spellStart"/>
            <w:r w:rsidR="0060540D" w:rsidRPr="0060540D">
              <w:rPr>
                <w:rFonts w:ascii="Cambria Math" w:hAnsi="Cambria Math" w:cs="Cambria Math"/>
                <w:b/>
                <w:sz w:val="30"/>
                <w:szCs w:val="30"/>
              </w:rPr>
              <w:t>ҡ</w:t>
            </w:r>
            <w:r w:rsidRPr="00E70350">
              <w:rPr>
                <w:b/>
                <w:sz w:val="30"/>
                <w:szCs w:val="30"/>
              </w:rPr>
              <w:t>ала</w:t>
            </w:r>
            <w:proofErr w:type="spellEnd"/>
            <w:r w:rsidRPr="00E70350">
              <w:rPr>
                <w:b/>
                <w:sz w:val="30"/>
                <w:szCs w:val="30"/>
              </w:rPr>
              <w:t xml:space="preserve"> </w:t>
            </w:r>
            <w:proofErr w:type="spellStart"/>
            <w:r w:rsidRPr="00E70350">
              <w:rPr>
                <w:b/>
                <w:sz w:val="30"/>
                <w:szCs w:val="30"/>
              </w:rPr>
              <w:t>округы</w:t>
            </w:r>
            <w:proofErr w:type="spellEnd"/>
          </w:p>
          <w:p w14:paraId="1D3EA6CE" w14:textId="77777777" w:rsidR="00E70350" w:rsidRPr="00E70350" w:rsidRDefault="00E70350" w:rsidP="00E70350">
            <w:pPr>
              <w:widowControl w:val="0"/>
              <w:autoSpaceDE w:val="0"/>
              <w:autoSpaceDN w:val="0"/>
              <w:adjustRightInd w:val="0"/>
              <w:jc w:val="center"/>
              <w:rPr>
                <w:b/>
                <w:sz w:val="30"/>
                <w:szCs w:val="30"/>
              </w:rPr>
            </w:pPr>
            <w:r w:rsidRPr="00E70350">
              <w:rPr>
                <w:b/>
                <w:sz w:val="30"/>
                <w:szCs w:val="30"/>
              </w:rPr>
              <w:t>ХАКИМИӘТЕ</w:t>
            </w:r>
          </w:p>
          <w:p w14:paraId="0791E9E8" w14:textId="77777777" w:rsidR="00E70350" w:rsidRPr="00E70350" w:rsidRDefault="00E70350" w:rsidP="00E70350">
            <w:pPr>
              <w:widowControl w:val="0"/>
              <w:autoSpaceDE w:val="0"/>
              <w:autoSpaceDN w:val="0"/>
              <w:adjustRightInd w:val="0"/>
              <w:jc w:val="center"/>
              <w:rPr>
                <w:sz w:val="24"/>
                <w:szCs w:val="24"/>
              </w:rPr>
            </w:pPr>
            <w:r w:rsidRPr="00E70350">
              <w:rPr>
                <w:noProof/>
                <w:sz w:val="24"/>
                <w:szCs w:val="24"/>
              </w:rPr>
              <w:t>452600,</w:t>
            </w:r>
            <w:r w:rsidRPr="00E70350">
              <w:rPr>
                <w:sz w:val="24"/>
                <w:szCs w:val="24"/>
              </w:rPr>
              <w:t xml:space="preserve"> Октябрьский </w:t>
            </w:r>
            <w:proofErr w:type="spellStart"/>
            <w:r w:rsidRPr="00E70350">
              <w:rPr>
                <w:sz w:val="24"/>
                <w:szCs w:val="24"/>
              </w:rPr>
              <w:t>ҡалаһ</w:t>
            </w:r>
            <w:proofErr w:type="spellEnd"/>
            <w:r w:rsidRPr="00E70350">
              <w:rPr>
                <w:sz w:val="24"/>
                <w:szCs w:val="24"/>
              </w:rPr>
              <w:t>,</w:t>
            </w:r>
          </w:p>
          <w:p w14:paraId="03C71E2F" w14:textId="77777777" w:rsidR="00E70350" w:rsidRPr="00E70350" w:rsidRDefault="00E70350" w:rsidP="00E70350">
            <w:pPr>
              <w:widowControl w:val="0"/>
              <w:autoSpaceDE w:val="0"/>
              <w:autoSpaceDN w:val="0"/>
              <w:adjustRightInd w:val="0"/>
              <w:jc w:val="center"/>
              <w:rPr>
                <w:noProof/>
              </w:rPr>
            </w:pPr>
            <w:r w:rsidRPr="00E70350">
              <w:rPr>
                <w:sz w:val="24"/>
                <w:szCs w:val="24"/>
              </w:rPr>
              <w:t xml:space="preserve">Чапаев </w:t>
            </w:r>
            <w:proofErr w:type="spellStart"/>
            <w:r w:rsidRPr="00E70350">
              <w:rPr>
                <w:sz w:val="24"/>
                <w:szCs w:val="24"/>
              </w:rPr>
              <w:t>урамы</w:t>
            </w:r>
            <w:proofErr w:type="spellEnd"/>
            <w:r w:rsidRPr="00E70350">
              <w:rPr>
                <w:sz w:val="24"/>
                <w:szCs w:val="24"/>
              </w:rPr>
              <w:t>,</w:t>
            </w:r>
            <w:r w:rsidRPr="00E70350">
              <w:rPr>
                <w:noProof/>
                <w:sz w:val="24"/>
                <w:szCs w:val="24"/>
              </w:rPr>
              <w:t xml:space="preserve"> 23</w:t>
            </w:r>
          </w:p>
        </w:tc>
        <w:tc>
          <w:tcPr>
            <w:tcW w:w="1200" w:type="dxa"/>
            <w:vAlign w:val="center"/>
          </w:tcPr>
          <w:p w14:paraId="08DDADB2" w14:textId="77777777" w:rsidR="00E70350" w:rsidRPr="00E70350" w:rsidRDefault="00E70350" w:rsidP="00E70350">
            <w:pPr>
              <w:widowControl w:val="0"/>
              <w:autoSpaceDE w:val="0"/>
              <w:autoSpaceDN w:val="0"/>
              <w:adjustRightInd w:val="0"/>
              <w:jc w:val="center"/>
              <w:rPr>
                <w:lang w:val="en-US"/>
              </w:rPr>
            </w:pPr>
            <w:r w:rsidRPr="00E70350">
              <w:rPr>
                <w:noProof/>
              </w:rPr>
              <w:drawing>
                <wp:inline distT="0" distB="0" distL="0" distR="0" wp14:anchorId="381E4F99" wp14:editId="7DE07985">
                  <wp:extent cx="701040" cy="7315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lum bright="-6000" contrast="12000"/>
                            <a:extLst>
                              <a:ext uri="{28A0092B-C50C-407E-A947-70E740481C1C}">
                                <a14:useLocalDpi xmlns:a14="http://schemas.microsoft.com/office/drawing/2010/main" val="0"/>
                              </a:ext>
                            </a:extLst>
                          </a:blip>
                          <a:srcRect/>
                          <a:stretch>
                            <a:fillRect/>
                          </a:stretch>
                        </pic:blipFill>
                        <pic:spPr bwMode="auto">
                          <a:xfrm>
                            <a:off x="0" y="0"/>
                            <a:ext cx="701040" cy="731520"/>
                          </a:xfrm>
                          <a:prstGeom prst="rect">
                            <a:avLst/>
                          </a:prstGeom>
                          <a:noFill/>
                          <a:ln>
                            <a:noFill/>
                          </a:ln>
                        </pic:spPr>
                      </pic:pic>
                    </a:graphicData>
                  </a:graphic>
                </wp:inline>
              </w:drawing>
            </w:r>
          </w:p>
          <w:p w14:paraId="3B5D371E" w14:textId="77777777" w:rsidR="00E70350" w:rsidRPr="00E70350" w:rsidRDefault="00E70350" w:rsidP="00E70350">
            <w:pPr>
              <w:widowControl w:val="0"/>
              <w:autoSpaceDE w:val="0"/>
              <w:autoSpaceDN w:val="0"/>
              <w:adjustRightInd w:val="0"/>
              <w:jc w:val="center"/>
              <w:rPr>
                <w:lang w:val="en-US"/>
              </w:rPr>
            </w:pPr>
          </w:p>
        </w:tc>
        <w:tc>
          <w:tcPr>
            <w:tcW w:w="4252" w:type="dxa"/>
          </w:tcPr>
          <w:p w14:paraId="02184F3F" w14:textId="77777777" w:rsidR="00E70350" w:rsidRPr="00E70350" w:rsidRDefault="00E70350" w:rsidP="00E70350">
            <w:pPr>
              <w:widowControl w:val="0"/>
              <w:autoSpaceDE w:val="0"/>
              <w:autoSpaceDN w:val="0"/>
              <w:adjustRightInd w:val="0"/>
              <w:jc w:val="center"/>
              <w:rPr>
                <w:b/>
                <w:sz w:val="24"/>
                <w:szCs w:val="24"/>
              </w:rPr>
            </w:pPr>
            <w:r w:rsidRPr="00E70350">
              <w:rPr>
                <w:b/>
                <w:sz w:val="24"/>
                <w:szCs w:val="24"/>
              </w:rPr>
              <w:t>РЕСПУБЛИКА БАШКОРТОСТАН</w:t>
            </w:r>
          </w:p>
          <w:p w14:paraId="79A4D317" w14:textId="77777777" w:rsidR="00E70350" w:rsidRPr="00E70350" w:rsidRDefault="00E70350" w:rsidP="00E70350">
            <w:pPr>
              <w:widowControl w:val="0"/>
              <w:autoSpaceDE w:val="0"/>
              <w:autoSpaceDN w:val="0"/>
              <w:adjustRightInd w:val="0"/>
              <w:jc w:val="center"/>
              <w:rPr>
                <w:b/>
                <w:sz w:val="30"/>
                <w:szCs w:val="24"/>
              </w:rPr>
            </w:pPr>
            <w:r w:rsidRPr="00E70350">
              <w:rPr>
                <w:b/>
                <w:sz w:val="30"/>
                <w:szCs w:val="24"/>
              </w:rPr>
              <w:t>АДМИНИСТРАЦИЯ</w:t>
            </w:r>
          </w:p>
          <w:p w14:paraId="434303D5" w14:textId="77777777" w:rsidR="00E70350" w:rsidRPr="00E70350" w:rsidRDefault="00E70350" w:rsidP="00E70350">
            <w:pPr>
              <w:widowControl w:val="0"/>
              <w:autoSpaceDE w:val="0"/>
              <w:autoSpaceDN w:val="0"/>
              <w:adjustRightInd w:val="0"/>
              <w:jc w:val="center"/>
              <w:rPr>
                <w:b/>
                <w:sz w:val="30"/>
                <w:szCs w:val="24"/>
              </w:rPr>
            </w:pPr>
            <w:r w:rsidRPr="00E70350">
              <w:rPr>
                <w:b/>
                <w:sz w:val="30"/>
                <w:szCs w:val="24"/>
              </w:rPr>
              <w:t>городского округа</w:t>
            </w:r>
            <w:r w:rsidRPr="00E70350">
              <w:rPr>
                <w:b/>
                <w:sz w:val="30"/>
                <w:szCs w:val="24"/>
              </w:rPr>
              <w:br/>
              <w:t>город Октябрьский</w:t>
            </w:r>
          </w:p>
          <w:p w14:paraId="7CF6D120" w14:textId="77777777" w:rsidR="00E70350" w:rsidRPr="00E70350" w:rsidRDefault="00E70350" w:rsidP="00E70350">
            <w:pPr>
              <w:widowControl w:val="0"/>
              <w:autoSpaceDE w:val="0"/>
              <w:autoSpaceDN w:val="0"/>
              <w:adjustRightInd w:val="0"/>
              <w:jc w:val="center"/>
              <w:rPr>
                <w:sz w:val="24"/>
                <w:szCs w:val="24"/>
              </w:rPr>
            </w:pPr>
            <w:r w:rsidRPr="00E70350">
              <w:rPr>
                <w:noProof/>
                <w:sz w:val="24"/>
                <w:szCs w:val="24"/>
              </w:rPr>
              <w:t>452600,</w:t>
            </w:r>
            <w:r w:rsidRPr="00E70350">
              <w:rPr>
                <w:sz w:val="24"/>
                <w:szCs w:val="24"/>
              </w:rPr>
              <w:t xml:space="preserve"> город Октябрьский,</w:t>
            </w:r>
          </w:p>
          <w:p w14:paraId="23C1B528" w14:textId="77777777" w:rsidR="00E70350" w:rsidRPr="00E70350" w:rsidRDefault="00E70350" w:rsidP="00E70350">
            <w:pPr>
              <w:widowControl w:val="0"/>
              <w:autoSpaceDE w:val="0"/>
              <w:autoSpaceDN w:val="0"/>
              <w:adjustRightInd w:val="0"/>
              <w:jc w:val="center"/>
              <w:rPr>
                <w:noProof/>
              </w:rPr>
            </w:pPr>
            <w:r w:rsidRPr="00E70350">
              <w:rPr>
                <w:sz w:val="24"/>
                <w:szCs w:val="24"/>
              </w:rPr>
              <w:t>улица Чапаева,</w:t>
            </w:r>
            <w:r w:rsidRPr="00E70350">
              <w:rPr>
                <w:noProof/>
                <w:sz w:val="24"/>
                <w:szCs w:val="24"/>
              </w:rPr>
              <w:t xml:space="preserve"> 23</w:t>
            </w:r>
          </w:p>
        </w:tc>
      </w:tr>
    </w:tbl>
    <w:p w14:paraId="5D1AAA6D" w14:textId="77777777" w:rsidR="00E70350" w:rsidRPr="00E70350" w:rsidRDefault="00E70350" w:rsidP="00E70350">
      <w:pPr>
        <w:widowControl w:val="0"/>
        <w:autoSpaceDE w:val="0"/>
        <w:autoSpaceDN w:val="0"/>
        <w:adjustRightInd w:val="0"/>
        <w:spacing w:line="360" w:lineRule="auto"/>
        <w:jc w:val="both"/>
        <w:rPr>
          <w:b/>
          <w:bCs/>
          <w:spacing w:val="50"/>
          <w:sz w:val="36"/>
          <w:szCs w:val="16"/>
          <w:lang w:val="ba-RU"/>
        </w:rPr>
      </w:pPr>
    </w:p>
    <w:p w14:paraId="6308F196" w14:textId="76C907D4" w:rsidR="00E70350" w:rsidRPr="00E70350" w:rsidRDefault="00E70350" w:rsidP="00E70350">
      <w:pPr>
        <w:widowControl w:val="0"/>
        <w:autoSpaceDE w:val="0"/>
        <w:autoSpaceDN w:val="0"/>
        <w:adjustRightInd w:val="0"/>
        <w:spacing w:line="360" w:lineRule="auto"/>
        <w:jc w:val="both"/>
        <w:rPr>
          <w:sz w:val="24"/>
          <w:szCs w:val="40"/>
        </w:rPr>
      </w:pPr>
      <w:r w:rsidRPr="00E70350">
        <w:rPr>
          <w:b/>
          <w:bCs/>
          <w:spacing w:val="50"/>
          <w:sz w:val="36"/>
          <w:szCs w:val="16"/>
          <w:lang w:val="ba-RU"/>
        </w:rPr>
        <w:t xml:space="preserve">        </w:t>
      </w:r>
      <w:proofErr w:type="spellStart"/>
      <w:r w:rsidR="0060540D" w:rsidRPr="0060540D">
        <w:rPr>
          <w:rFonts w:ascii="NewtonITT" w:hAnsi="NewtonITT" w:cs="Lucida Sans Unicode"/>
          <w:sz w:val="52"/>
          <w:szCs w:val="52"/>
        </w:rPr>
        <w:t>ҡ</w:t>
      </w:r>
      <w:r w:rsidRPr="00E70350">
        <w:rPr>
          <w:b/>
          <w:bCs/>
          <w:spacing w:val="50"/>
          <w:sz w:val="36"/>
          <w:szCs w:val="16"/>
        </w:rPr>
        <w:t>АРАР</w:t>
      </w:r>
      <w:proofErr w:type="spellEnd"/>
      <w:r w:rsidRPr="00E70350">
        <w:rPr>
          <w:b/>
          <w:sz w:val="52"/>
          <w:szCs w:val="40"/>
        </w:rPr>
        <w:t xml:space="preserve"> </w:t>
      </w:r>
      <w:r w:rsidRPr="00E70350">
        <w:rPr>
          <w:b/>
          <w:sz w:val="38"/>
          <w:szCs w:val="40"/>
        </w:rPr>
        <w:t xml:space="preserve">                               ПОСТАНОВЛЕНИЕ</w:t>
      </w:r>
    </w:p>
    <w:p w14:paraId="6928E719" w14:textId="09306C57" w:rsidR="00E70350" w:rsidRPr="00E70350" w:rsidRDefault="00E70350" w:rsidP="00E70350">
      <w:pPr>
        <w:widowControl w:val="0"/>
        <w:tabs>
          <w:tab w:val="center" w:pos="4677"/>
          <w:tab w:val="right" w:pos="9355"/>
        </w:tabs>
        <w:autoSpaceDE w:val="0"/>
        <w:autoSpaceDN w:val="0"/>
        <w:adjustRightInd w:val="0"/>
        <w:spacing w:line="340" w:lineRule="auto"/>
        <w:ind w:left="-480"/>
        <w:jc w:val="both"/>
        <w:rPr>
          <w:b/>
          <w:sz w:val="24"/>
        </w:rPr>
      </w:pPr>
      <w:r w:rsidRPr="00E70350">
        <w:rPr>
          <w:b/>
          <w:sz w:val="24"/>
        </w:rPr>
        <w:t xml:space="preserve">    </w:t>
      </w:r>
      <w:r w:rsidR="00A52B9A">
        <w:rPr>
          <w:b/>
          <w:sz w:val="24"/>
        </w:rPr>
        <w:t xml:space="preserve">       </w:t>
      </w:r>
      <w:r w:rsidRPr="00E70350">
        <w:rPr>
          <w:b/>
          <w:sz w:val="24"/>
        </w:rPr>
        <w:t>«__</w:t>
      </w:r>
      <w:r w:rsidR="004354A8">
        <w:rPr>
          <w:b/>
          <w:sz w:val="24"/>
        </w:rPr>
        <w:t>__</w:t>
      </w:r>
      <w:r w:rsidR="00A52B9A">
        <w:rPr>
          <w:b/>
          <w:sz w:val="24"/>
        </w:rPr>
        <w:t>_</w:t>
      </w:r>
      <w:r w:rsidRPr="00E70350">
        <w:rPr>
          <w:b/>
          <w:sz w:val="24"/>
        </w:rPr>
        <w:t>_» _____</w:t>
      </w:r>
      <w:r w:rsidR="004354A8">
        <w:rPr>
          <w:b/>
          <w:sz w:val="24"/>
        </w:rPr>
        <w:t>__</w:t>
      </w:r>
      <w:r w:rsidR="00BB438F">
        <w:rPr>
          <w:b/>
          <w:sz w:val="24"/>
        </w:rPr>
        <w:t>_</w:t>
      </w:r>
      <w:r>
        <w:rPr>
          <w:b/>
          <w:sz w:val="24"/>
        </w:rPr>
        <w:t>_</w:t>
      </w:r>
      <w:r w:rsidRPr="00E70350">
        <w:rPr>
          <w:b/>
          <w:sz w:val="24"/>
        </w:rPr>
        <w:t>______202</w:t>
      </w:r>
      <w:r w:rsidR="00980F68">
        <w:rPr>
          <w:b/>
          <w:sz w:val="24"/>
        </w:rPr>
        <w:t>3</w:t>
      </w:r>
      <w:r w:rsidRPr="00E70350">
        <w:rPr>
          <w:b/>
          <w:sz w:val="24"/>
        </w:rPr>
        <w:t xml:space="preserve"> й.      № __</w:t>
      </w:r>
      <w:r w:rsidR="004354A8">
        <w:rPr>
          <w:b/>
          <w:sz w:val="24"/>
        </w:rPr>
        <w:t>___</w:t>
      </w:r>
      <w:r w:rsidRPr="00E70350">
        <w:rPr>
          <w:b/>
          <w:sz w:val="24"/>
        </w:rPr>
        <w:t xml:space="preserve">___  </w:t>
      </w:r>
      <w:r w:rsidR="00BB438F">
        <w:rPr>
          <w:b/>
          <w:sz w:val="24"/>
        </w:rPr>
        <w:t xml:space="preserve">   </w:t>
      </w:r>
      <w:r w:rsidRPr="00E70350">
        <w:rPr>
          <w:b/>
          <w:sz w:val="24"/>
        </w:rPr>
        <w:t>«_</w:t>
      </w:r>
      <w:r w:rsidR="00A52B9A">
        <w:rPr>
          <w:b/>
          <w:sz w:val="24"/>
          <w:lang w:val="ba-RU"/>
        </w:rPr>
        <w:t>_</w:t>
      </w:r>
      <w:r w:rsidR="004354A8">
        <w:rPr>
          <w:b/>
          <w:sz w:val="24"/>
          <w:lang w:val="ba-RU"/>
        </w:rPr>
        <w:t>__</w:t>
      </w:r>
      <w:r w:rsidR="00A52B9A">
        <w:rPr>
          <w:b/>
          <w:sz w:val="24"/>
          <w:lang w:val="ba-RU"/>
        </w:rPr>
        <w:t>_</w:t>
      </w:r>
      <w:r w:rsidR="00596AEA">
        <w:rPr>
          <w:b/>
          <w:sz w:val="24"/>
          <w:lang w:val="ba-RU"/>
        </w:rPr>
        <w:t>_</w:t>
      </w:r>
      <w:r w:rsidRPr="00E70350">
        <w:rPr>
          <w:b/>
          <w:sz w:val="24"/>
        </w:rPr>
        <w:t>» __</w:t>
      </w:r>
      <w:r>
        <w:rPr>
          <w:b/>
          <w:sz w:val="24"/>
        </w:rPr>
        <w:t>____</w:t>
      </w:r>
      <w:r w:rsidR="004354A8">
        <w:rPr>
          <w:b/>
          <w:sz w:val="24"/>
        </w:rPr>
        <w:t>__</w:t>
      </w:r>
      <w:r w:rsidRPr="00E70350">
        <w:rPr>
          <w:b/>
          <w:sz w:val="24"/>
        </w:rPr>
        <w:t>_________202</w:t>
      </w:r>
      <w:r w:rsidR="00980F68">
        <w:rPr>
          <w:b/>
          <w:sz w:val="24"/>
        </w:rPr>
        <w:t>3</w:t>
      </w:r>
      <w:r w:rsidRPr="00E70350">
        <w:rPr>
          <w:b/>
          <w:sz w:val="24"/>
        </w:rPr>
        <w:t xml:space="preserve"> г.</w:t>
      </w:r>
    </w:p>
    <w:p w14:paraId="6136A197" w14:textId="77777777" w:rsidR="00E70350" w:rsidRPr="00E70350" w:rsidRDefault="00E70350" w:rsidP="00E70350">
      <w:pPr>
        <w:widowControl w:val="0"/>
        <w:autoSpaceDE w:val="0"/>
        <w:autoSpaceDN w:val="0"/>
        <w:adjustRightInd w:val="0"/>
        <w:spacing w:line="340" w:lineRule="auto"/>
        <w:jc w:val="both"/>
        <w:rPr>
          <w:rFonts w:ascii="NewtonITT" w:hAnsi="NewtonITT"/>
          <w:sz w:val="16"/>
        </w:rPr>
      </w:pPr>
    </w:p>
    <w:p w14:paraId="07E21332" w14:textId="77777777" w:rsidR="00E70350" w:rsidRPr="00E70350" w:rsidRDefault="00E70350" w:rsidP="00E70350">
      <w:pPr>
        <w:widowControl w:val="0"/>
        <w:suppressAutoHyphens/>
        <w:autoSpaceDE w:val="0"/>
        <w:autoSpaceDN w:val="0"/>
        <w:adjustRightInd w:val="0"/>
        <w:jc w:val="both"/>
        <w:rPr>
          <w:bCs/>
          <w:sz w:val="24"/>
          <w:szCs w:val="24"/>
          <w:lang w:val="ba-RU" w:eastAsia="ar-SA"/>
        </w:rPr>
      </w:pPr>
    </w:p>
    <w:p w14:paraId="070729E1" w14:textId="2FD3907A" w:rsidR="00E70350" w:rsidRPr="002D6119" w:rsidRDefault="00F5586B" w:rsidP="00E70350">
      <w:pPr>
        <w:widowControl w:val="0"/>
        <w:suppressAutoHyphens/>
        <w:autoSpaceDE w:val="0"/>
        <w:autoSpaceDN w:val="0"/>
        <w:adjustRightInd w:val="0"/>
        <w:jc w:val="both"/>
        <w:rPr>
          <w:sz w:val="26"/>
          <w:szCs w:val="26"/>
        </w:rPr>
      </w:pPr>
      <w:bookmarkStart w:id="0" w:name="_Hlk77752062"/>
      <w:proofErr w:type="gramStart"/>
      <w:r w:rsidRPr="002D6119">
        <w:rPr>
          <w:sz w:val="26"/>
          <w:szCs w:val="26"/>
        </w:rPr>
        <w:t>О</w:t>
      </w:r>
      <w:r w:rsidR="004354A8">
        <w:rPr>
          <w:sz w:val="26"/>
          <w:szCs w:val="26"/>
        </w:rPr>
        <w:t xml:space="preserve">б </w:t>
      </w:r>
      <w:r w:rsidRPr="002D6119">
        <w:rPr>
          <w:sz w:val="26"/>
          <w:szCs w:val="26"/>
        </w:rPr>
        <w:t xml:space="preserve"> </w:t>
      </w:r>
      <w:r w:rsidR="004354A8">
        <w:rPr>
          <w:sz w:val="26"/>
          <w:szCs w:val="26"/>
        </w:rPr>
        <w:t>утверждении</w:t>
      </w:r>
      <w:proofErr w:type="gramEnd"/>
      <w:r w:rsidR="004354A8">
        <w:rPr>
          <w:sz w:val="26"/>
          <w:szCs w:val="26"/>
        </w:rPr>
        <w:t xml:space="preserve"> </w:t>
      </w:r>
      <w:r w:rsidR="00E70350" w:rsidRPr="002D6119">
        <w:rPr>
          <w:sz w:val="26"/>
          <w:szCs w:val="26"/>
        </w:rPr>
        <w:t>муниципальн</w:t>
      </w:r>
      <w:r w:rsidR="004354A8">
        <w:rPr>
          <w:sz w:val="26"/>
          <w:szCs w:val="26"/>
        </w:rPr>
        <w:t>ой</w:t>
      </w:r>
      <w:r w:rsidR="00E70350" w:rsidRPr="002D6119">
        <w:rPr>
          <w:sz w:val="26"/>
          <w:szCs w:val="26"/>
        </w:rPr>
        <w:t xml:space="preserve"> программ</w:t>
      </w:r>
      <w:r w:rsidR="004354A8">
        <w:rPr>
          <w:sz w:val="26"/>
          <w:szCs w:val="26"/>
        </w:rPr>
        <w:t>ы</w:t>
      </w:r>
      <w:r w:rsidR="00E70350" w:rsidRPr="002D6119">
        <w:rPr>
          <w:sz w:val="26"/>
          <w:szCs w:val="26"/>
        </w:rPr>
        <w:t xml:space="preserve"> </w:t>
      </w:r>
    </w:p>
    <w:p w14:paraId="7A4CE570" w14:textId="0C51569F" w:rsidR="00E70350" w:rsidRPr="002D6119" w:rsidRDefault="00E70350" w:rsidP="004354A8">
      <w:pPr>
        <w:widowControl w:val="0"/>
        <w:suppressAutoHyphens/>
        <w:autoSpaceDE w:val="0"/>
        <w:autoSpaceDN w:val="0"/>
        <w:adjustRightInd w:val="0"/>
        <w:jc w:val="both"/>
        <w:rPr>
          <w:sz w:val="26"/>
          <w:szCs w:val="26"/>
          <w:lang w:val="ba-RU"/>
        </w:rPr>
      </w:pPr>
      <w:r w:rsidRPr="002D6119">
        <w:rPr>
          <w:sz w:val="26"/>
          <w:szCs w:val="26"/>
        </w:rPr>
        <w:t>«</w:t>
      </w:r>
      <w:r w:rsidR="004354A8">
        <w:rPr>
          <w:sz w:val="26"/>
          <w:szCs w:val="26"/>
        </w:rPr>
        <w:t xml:space="preserve">Развитие </w:t>
      </w:r>
      <w:r w:rsidR="004354A8" w:rsidRPr="004354A8">
        <w:rPr>
          <w:sz w:val="26"/>
          <w:szCs w:val="26"/>
        </w:rPr>
        <w:t>земельных и имущественных отношений на территории городского округа город Октябрьский Республики Башкортостан</w:t>
      </w:r>
      <w:r w:rsidR="004354A8">
        <w:rPr>
          <w:sz w:val="26"/>
          <w:szCs w:val="26"/>
        </w:rPr>
        <w:t>»</w:t>
      </w:r>
      <w:r w:rsidR="004354A8" w:rsidRPr="004354A8">
        <w:rPr>
          <w:sz w:val="26"/>
          <w:szCs w:val="26"/>
        </w:rPr>
        <w:t xml:space="preserve"> </w:t>
      </w:r>
      <w:r w:rsidRPr="002D6119">
        <w:rPr>
          <w:sz w:val="26"/>
          <w:szCs w:val="26"/>
        </w:rPr>
        <w:t>на 20</w:t>
      </w:r>
      <w:r w:rsidR="004354A8">
        <w:rPr>
          <w:sz w:val="26"/>
          <w:szCs w:val="26"/>
        </w:rPr>
        <w:t>23</w:t>
      </w:r>
      <w:r w:rsidRPr="002D6119">
        <w:rPr>
          <w:sz w:val="26"/>
          <w:szCs w:val="26"/>
        </w:rPr>
        <w:t>-202</w:t>
      </w:r>
      <w:r w:rsidR="009D682A">
        <w:rPr>
          <w:sz w:val="26"/>
          <w:szCs w:val="26"/>
        </w:rPr>
        <w:t>8</w:t>
      </w:r>
      <w:r w:rsidRPr="002D6119">
        <w:rPr>
          <w:sz w:val="26"/>
          <w:szCs w:val="26"/>
        </w:rPr>
        <w:t xml:space="preserve"> годы</w:t>
      </w:r>
      <w:r w:rsidR="00B36D5A" w:rsidRPr="002D6119">
        <w:rPr>
          <w:sz w:val="26"/>
          <w:szCs w:val="26"/>
          <w:lang w:val="ba-RU"/>
        </w:rPr>
        <w:t xml:space="preserve"> </w:t>
      </w:r>
    </w:p>
    <w:bookmarkEnd w:id="0"/>
    <w:p w14:paraId="730AE774" w14:textId="77777777" w:rsidR="00E70350" w:rsidRPr="002D6119" w:rsidRDefault="00E70350" w:rsidP="00E70350">
      <w:pPr>
        <w:tabs>
          <w:tab w:val="left" w:pos="2708"/>
        </w:tabs>
        <w:jc w:val="both"/>
        <w:rPr>
          <w:sz w:val="26"/>
          <w:szCs w:val="26"/>
        </w:rPr>
      </w:pPr>
    </w:p>
    <w:p w14:paraId="045E5165" w14:textId="49F8E675" w:rsidR="002D6119" w:rsidRPr="002D6119" w:rsidRDefault="00E70350" w:rsidP="002D6119">
      <w:pPr>
        <w:tabs>
          <w:tab w:val="left" w:pos="2708"/>
        </w:tabs>
        <w:ind w:firstLine="709"/>
        <w:jc w:val="both"/>
        <w:rPr>
          <w:sz w:val="26"/>
          <w:szCs w:val="26"/>
        </w:rPr>
      </w:pPr>
      <w:r w:rsidRPr="002D6119">
        <w:rPr>
          <w:sz w:val="26"/>
          <w:szCs w:val="26"/>
        </w:rPr>
        <w:t xml:space="preserve">В соответствии со ст.179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002D6119" w:rsidRPr="002D6119">
        <w:rPr>
          <w:sz w:val="26"/>
          <w:szCs w:val="26"/>
        </w:rPr>
        <w:t xml:space="preserve">решением Совета городского округа город Октябрьский Республики Башкортостан от </w:t>
      </w:r>
      <w:r w:rsidR="00854349" w:rsidRPr="00854349">
        <w:rPr>
          <w:sz w:val="26"/>
          <w:szCs w:val="26"/>
        </w:rPr>
        <w:t xml:space="preserve">15.12.2022 №341 </w:t>
      </w:r>
      <w:r w:rsidR="00854349">
        <w:rPr>
          <w:sz w:val="26"/>
          <w:szCs w:val="26"/>
        </w:rPr>
        <w:t>«</w:t>
      </w:r>
      <w:r w:rsidR="00854349" w:rsidRPr="00854349">
        <w:rPr>
          <w:sz w:val="26"/>
          <w:szCs w:val="26"/>
        </w:rPr>
        <w:t xml:space="preserve">О бюджете </w:t>
      </w:r>
      <w:bookmarkStart w:id="1" w:name="_GoBack"/>
      <w:bookmarkEnd w:id="1"/>
      <w:r w:rsidR="00854349" w:rsidRPr="00854349">
        <w:rPr>
          <w:sz w:val="26"/>
          <w:szCs w:val="26"/>
        </w:rPr>
        <w:t>городского округа город Октябрьский Республики Башкортостан на 2023 год и на пл</w:t>
      </w:r>
      <w:r w:rsidR="00854349">
        <w:rPr>
          <w:sz w:val="26"/>
          <w:szCs w:val="26"/>
        </w:rPr>
        <w:t>ановый период 2024 и 2025 годов</w:t>
      </w:r>
      <w:r w:rsidR="002D6119" w:rsidRPr="002D6119">
        <w:rPr>
          <w:sz w:val="26"/>
          <w:szCs w:val="26"/>
        </w:rPr>
        <w:t>»</w:t>
      </w:r>
    </w:p>
    <w:p w14:paraId="316533BC" w14:textId="3F4BEE35" w:rsidR="00E70350" w:rsidRPr="002D6119" w:rsidRDefault="00BA5176" w:rsidP="00BA5176">
      <w:pPr>
        <w:tabs>
          <w:tab w:val="left" w:pos="6996"/>
        </w:tabs>
        <w:ind w:firstLine="709"/>
        <w:jc w:val="both"/>
        <w:rPr>
          <w:sz w:val="26"/>
          <w:szCs w:val="26"/>
        </w:rPr>
      </w:pPr>
      <w:r>
        <w:rPr>
          <w:sz w:val="26"/>
          <w:szCs w:val="26"/>
        </w:rPr>
        <w:tab/>
      </w:r>
    </w:p>
    <w:p w14:paraId="127E74F0" w14:textId="77777777" w:rsidR="00E70350" w:rsidRPr="002D6119" w:rsidRDefault="00E70350" w:rsidP="00D046FD">
      <w:pPr>
        <w:widowControl w:val="0"/>
        <w:suppressAutoHyphens/>
        <w:autoSpaceDE w:val="0"/>
        <w:autoSpaceDN w:val="0"/>
        <w:adjustRightInd w:val="0"/>
        <w:jc w:val="center"/>
        <w:rPr>
          <w:b/>
          <w:sz w:val="26"/>
          <w:szCs w:val="26"/>
          <w:lang w:eastAsia="ar-SA"/>
        </w:rPr>
      </w:pPr>
      <w:r w:rsidRPr="002D6119">
        <w:rPr>
          <w:b/>
          <w:sz w:val="26"/>
          <w:szCs w:val="26"/>
          <w:lang w:eastAsia="ar-SA"/>
        </w:rPr>
        <w:t>ПОСТАНОВЛЯЮ:</w:t>
      </w:r>
    </w:p>
    <w:p w14:paraId="1858D329" w14:textId="77777777" w:rsidR="00E70350" w:rsidRPr="002D6119" w:rsidRDefault="00E70350" w:rsidP="00E70350">
      <w:pPr>
        <w:widowControl w:val="0"/>
        <w:suppressAutoHyphens/>
        <w:autoSpaceDE w:val="0"/>
        <w:autoSpaceDN w:val="0"/>
        <w:adjustRightInd w:val="0"/>
        <w:ind w:firstLine="567"/>
        <w:jc w:val="center"/>
        <w:rPr>
          <w:b/>
          <w:sz w:val="26"/>
          <w:szCs w:val="26"/>
          <w:lang w:eastAsia="ar-SA"/>
        </w:rPr>
      </w:pPr>
    </w:p>
    <w:p w14:paraId="5F7923CA" w14:textId="50BFD976" w:rsidR="00F5586B" w:rsidRPr="002D6119" w:rsidRDefault="00E70350" w:rsidP="008E2E83">
      <w:pPr>
        <w:widowControl w:val="0"/>
        <w:suppressAutoHyphens/>
        <w:autoSpaceDE w:val="0"/>
        <w:autoSpaceDN w:val="0"/>
        <w:adjustRightInd w:val="0"/>
        <w:ind w:firstLine="709"/>
        <w:jc w:val="both"/>
        <w:rPr>
          <w:sz w:val="26"/>
          <w:szCs w:val="26"/>
        </w:rPr>
      </w:pPr>
      <w:r w:rsidRPr="002D6119">
        <w:rPr>
          <w:sz w:val="26"/>
          <w:szCs w:val="26"/>
        </w:rPr>
        <w:t xml:space="preserve">1. </w:t>
      </w:r>
      <w:r w:rsidR="004354A8">
        <w:rPr>
          <w:sz w:val="26"/>
          <w:szCs w:val="26"/>
        </w:rPr>
        <w:t>Утвердить</w:t>
      </w:r>
      <w:r w:rsidR="00F5586B" w:rsidRPr="002D6119">
        <w:rPr>
          <w:sz w:val="26"/>
          <w:szCs w:val="26"/>
        </w:rPr>
        <w:t xml:space="preserve"> муниципальную </w:t>
      </w:r>
      <w:r w:rsidR="008930E1" w:rsidRPr="002D6119">
        <w:rPr>
          <w:sz w:val="26"/>
          <w:szCs w:val="26"/>
        </w:rPr>
        <w:t>программу «</w:t>
      </w:r>
      <w:bookmarkStart w:id="2" w:name="_Hlk77752685"/>
      <w:r w:rsidR="004354A8" w:rsidRPr="004354A8">
        <w:rPr>
          <w:sz w:val="26"/>
          <w:szCs w:val="26"/>
        </w:rPr>
        <w:t>Развитие земельных и имущественных отношений на территории городского округа город Октябрьский Республики Башкортостан</w:t>
      </w:r>
      <w:r w:rsidR="009B407A">
        <w:rPr>
          <w:sz w:val="26"/>
          <w:szCs w:val="26"/>
        </w:rPr>
        <w:t>»</w:t>
      </w:r>
      <w:r w:rsidR="004354A8" w:rsidRPr="004354A8">
        <w:rPr>
          <w:sz w:val="26"/>
          <w:szCs w:val="26"/>
        </w:rPr>
        <w:t xml:space="preserve"> на 2023-202</w:t>
      </w:r>
      <w:r w:rsidR="009D682A">
        <w:rPr>
          <w:sz w:val="26"/>
          <w:szCs w:val="26"/>
        </w:rPr>
        <w:t>8</w:t>
      </w:r>
      <w:r w:rsidR="004354A8" w:rsidRPr="004354A8">
        <w:rPr>
          <w:sz w:val="26"/>
          <w:szCs w:val="26"/>
        </w:rPr>
        <w:t xml:space="preserve"> годы</w:t>
      </w:r>
      <w:r w:rsidR="00F5586B" w:rsidRPr="002D6119">
        <w:rPr>
          <w:sz w:val="26"/>
          <w:szCs w:val="26"/>
        </w:rPr>
        <w:t xml:space="preserve"> </w:t>
      </w:r>
      <w:bookmarkStart w:id="3" w:name="_Hlk77764301"/>
      <w:r w:rsidR="00F5586B" w:rsidRPr="002D6119">
        <w:rPr>
          <w:sz w:val="26"/>
          <w:szCs w:val="26"/>
        </w:rPr>
        <w:t xml:space="preserve">согласно </w:t>
      </w:r>
      <w:r w:rsidR="00A32AB6" w:rsidRPr="002D6119">
        <w:rPr>
          <w:sz w:val="26"/>
          <w:szCs w:val="26"/>
        </w:rPr>
        <w:t>приложению к</w:t>
      </w:r>
      <w:r w:rsidR="00F5586B" w:rsidRPr="002D6119">
        <w:rPr>
          <w:sz w:val="26"/>
          <w:szCs w:val="26"/>
        </w:rPr>
        <w:t xml:space="preserve"> настоящему постановлению</w:t>
      </w:r>
      <w:r w:rsidR="00CF478B" w:rsidRPr="002D6119">
        <w:rPr>
          <w:sz w:val="26"/>
          <w:szCs w:val="26"/>
        </w:rPr>
        <w:t>.</w:t>
      </w:r>
    </w:p>
    <w:bookmarkEnd w:id="2"/>
    <w:bookmarkEnd w:id="3"/>
    <w:p w14:paraId="455EE116" w14:textId="1A3C925A" w:rsidR="00C32E5D" w:rsidRPr="002D6119" w:rsidRDefault="00F5586B" w:rsidP="00CF478B">
      <w:pPr>
        <w:widowControl w:val="0"/>
        <w:suppressAutoHyphens/>
        <w:autoSpaceDE w:val="0"/>
        <w:autoSpaceDN w:val="0"/>
        <w:adjustRightInd w:val="0"/>
        <w:ind w:firstLine="709"/>
        <w:jc w:val="both"/>
        <w:rPr>
          <w:sz w:val="26"/>
          <w:szCs w:val="26"/>
        </w:rPr>
      </w:pPr>
      <w:r w:rsidRPr="002D6119">
        <w:rPr>
          <w:sz w:val="26"/>
          <w:szCs w:val="26"/>
        </w:rPr>
        <w:t>2</w:t>
      </w:r>
      <w:r w:rsidR="00C32E5D" w:rsidRPr="002D6119">
        <w:rPr>
          <w:sz w:val="26"/>
          <w:szCs w:val="26"/>
        </w:rPr>
        <w:t>. Настоящее постановление обнародовать в читальном зале архивного отдела администрации и разместить на официальном сайте городского округа город Октябрьский Республики Башкортостан (</w:t>
      </w:r>
      <w:hyperlink r:id="rId7" w:history="1">
        <w:r w:rsidR="00C32E5D" w:rsidRPr="002D6119">
          <w:rPr>
            <w:sz w:val="26"/>
            <w:szCs w:val="26"/>
          </w:rPr>
          <w:t>www.oktadm.ru</w:t>
        </w:r>
      </w:hyperlink>
      <w:r w:rsidR="00C32E5D" w:rsidRPr="002D6119">
        <w:rPr>
          <w:sz w:val="26"/>
          <w:szCs w:val="26"/>
        </w:rPr>
        <w:t>).</w:t>
      </w:r>
    </w:p>
    <w:p w14:paraId="63EDE7A0" w14:textId="2D1DF6EB" w:rsidR="00C32E5D" w:rsidRDefault="00F5586B" w:rsidP="00CF478B">
      <w:pPr>
        <w:widowControl w:val="0"/>
        <w:tabs>
          <w:tab w:val="left" w:pos="851"/>
        </w:tabs>
        <w:suppressAutoHyphens/>
        <w:autoSpaceDE w:val="0"/>
        <w:autoSpaceDN w:val="0"/>
        <w:adjustRightInd w:val="0"/>
        <w:ind w:firstLine="709"/>
        <w:jc w:val="both"/>
        <w:rPr>
          <w:sz w:val="26"/>
          <w:szCs w:val="26"/>
        </w:rPr>
      </w:pPr>
      <w:r w:rsidRPr="002D6119">
        <w:rPr>
          <w:sz w:val="26"/>
          <w:szCs w:val="26"/>
        </w:rPr>
        <w:t>3</w:t>
      </w:r>
      <w:r w:rsidR="00C32E5D" w:rsidRPr="002D6119">
        <w:rPr>
          <w:sz w:val="26"/>
          <w:szCs w:val="26"/>
        </w:rPr>
        <w:t xml:space="preserve">. Контроль за исполнением настоящего постановления возложить на </w:t>
      </w:r>
      <w:r w:rsidR="009B407A">
        <w:rPr>
          <w:sz w:val="26"/>
          <w:szCs w:val="26"/>
        </w:rPr>
        <w:t xml:space="preserve">первого </w:t>
      </w:r>
      <w:r w:rsidR="00C32E5D" w:rsidRPr="002D6119">
        <w:rPr>
          <w:sz w:val="26"/>
          <w:szCs w:val="26"/>
        </w:rPr>
        <w:t xml:space="preserve">заместителя главы администрации </w:t>
      </w:r>
      <w:proofErr w:type="spellStart"/>
      <w:r w:rsidR="009B407A">
        <w:rPr>
          <w:sz w:val="26"/>
          <w:szCs w:val="26"/>
        </w:rPr>
        <w:t>Черкашнева</w:t>
      </w:r>
      <w:proofErr w:type="spellEnd"/>
      <w:r w:rsidR="009B407A">
        <w:rPr>
          <w:sz w:val="26"/>
          <w:szCs w:val="26"/>
        </w:rPr>
        <w:t xml:space="preserve"> М.А.</w:t>
      </w:r>
    </w:p>
    <w:p w14:paraId="31D7567E" w14:textId="77777777" w:rsidR="009B407A" w:rsidRPr="002D6119" w:rsidRDefault="009B407A" w:rsidP="00CF478B">
      <w:pPr>
        <w:widowControl w:val="0"/>
        <w:tabs>
          <w:tab w:val="left" w:pos="851"/>
        </w:tabs>
        <w:suppressAutoHyphens/>
        <w:autoSpaceDE w:val="0"/>
        <w:autoSpaceDN w:val="0"/>
        <w:adjustRightInd w:val="0"/>
        <w:ind w:firstLine="709"/>
        <w:jc w:val="both"/>
        <w:rPr>
          <w:sz w:val="26"/>
          <w:szCs w:val="26"/>
        </w:rPr>
      </w:pPr>
    </w:p>
    <w:p w14:paraId="38DBCEC6" w14:textId="77777777" w:rsidR="00C32E5D" w:rsidRPr="002D6119" w:rsidRDefault="00C32E5D" w:rsidP="00C32E5D">
      <w:pPr>
        <w:widowControl w:val="0"/>
        <w:tabs>
          <w:tab w:val="center" w:pos="4677"/>
          <w:tab w:val="right" w:pos="9355"/>
        </w:tabs>
        <w:autoSpaceDE w:val="0"/>
        <w:autoSpaceDN w:val="0"/>
        <w:adjustRightInd w:val="0"/>
        <w:ind w:firstLine="851"/>
        <w:jc w:val="both"/>
        <w:rPr>
          <w:sz w:val="26"/>
          <w:szCs w:val="26"/>
          <w:lang w:eastAsia="ar-SA"/>
        </w:rPr>
      </w:pPr>
    </w:p>
    <w:p w14:paraId="51240935" w14:textId="587D1F3B" w:rsidR="00C32E5D" w:rsidRDefault="004354A8" w:rsidP="00EB0DF6">
      <w:pPr>
        <w:rPr>
          <w:sz w:val="22"/>
          <w:szCs w:val="22"/>
        </w:rPr>
      </w:pPr>
      <w:r>
        <w:rPr>
          <w:sz w:val="26"/>
          <w:szCs w:val="26"/>
        </w:rPr>
        <w:t>Г</w:t>
      </w:r>
      <w:r w:rsidR="00C32E5D" w:rsidRPr="002D6119">
        <w:rPr>
          <w:sz w:val="26"/>
          <w:szCs w:val="26"/>
        </w:rPr>
        <w:t>лав</w:t>
      </w:r>
      <w:r>
        <w:rPr>
          <w:sz w:val="26"/>
          <w:szCs w:val="26"/>
        </w:rPr>
        <w:t>а</w:t>
      </w:r>
      <w:r w:rsidR="00C32E5D" w:rsidRPr="002D6119">
        <w:rPr>
          <w:sz w:val="26"/>
          <w:szCs w:val="26"/>
        </w:rPr>
        <w:t xml:space="preserve"> администрации </w:t>
      </w:r>
      <w:r w:rsidR="00C32E5D" w:rsidRPr="002D6119">
        <w:rPr>
          <w:sz w:val="26"/>
          <w:szCs w:val="26"/>
        </w:rPr>
        <w:tab/>
        <w:t xml:space="preserve">                </w:t>
      </w:r>
      <w:r w:rsidR="005B1C25" w:rsidRPr="002D6119">
        <w:rPr>
          <w:sz w:val="26"/>
          <w:szCs w:val="26"/>
        </w:rPr>
        <w:t xml:space="preserve"> </w:t>
      </w:r>
      <w:r w:rsidR="00C32E5D" w:rsidRPr="002D6119">
        <w:rPr>
          <w:sz w:val="26"/>
          <w:szCs w:val="26"/>
        </w:rPr>
        <w:t xml:space="preserve">  </w:t>
      </w:r>
      <w:r w:rsidR="00C32E5D" w:rsidRPr="002D6119">
        <w:rPr>
          <w:sz w:val="26"/>
          <w:szCs w:val="26"/>
        </w:rPr>
        <w:tab/>
        <w:t xml:space="preserve">   </w:t>
      </w:r>
      <w:r w:rsidR="00EB0DF6">
        <w:rPr>
          <w:sz w:val="26"/>
          <w:szCs w:val="26"/>
          <w:lang w:val="ba-RU"/>
        </w:rPr>
        <w:t xml:space="preserve"> </w:t>
      </w:r>
      <w:r w:rsidR="00C32E5D" w:rsidRPr="002D6119">
        <w:rPr>
          <w:sz w:val="26"/>
          <w:szCs w:val="26"/>
        </w:rPr>
        <w:t xml:space="preserve">            </w:t>
      </w:r>
      <w:r w:rsidR="00761155">
        <w:rPr>
          <w:sz w:val="26"/>
          <w:szCs w:val="26"/>
        </w:rPr>
        <w:t xml:space="preserve">               </w:t>
      </w:r>
      <w:r w:rsidR="00C32E5D" w:rsidRPr="002D6119">
        <w:rPr>
          <w:sz w:val="26"/>
          <w:szCs w:val="26"/>
        </w:rPr>
        <w:t xml:space="preserve">        </w:t>
      </w:r>
      <w:r w:rsidR="009D682A">
        <w:rPr>
          <w:sz w:val="26"/>
          <w:szCs w:val="26"/>
          <w:lang w:val="ba-RU"/>
        </w:rPr>
        <w:t xml:space="preserve">            </w:t>
      </w:r>
      <w:r w:rsidR="00F6200D">
        <w:rPr>
          <w:sz w:val="26"/>
          <w:szCs w:val="26"/>
          <w:lang w:val="ba-RU"/>
        </w:rPr>
        <w:t xml:space="preserve">   </w:t>
      </w:r>
      <w:r w:rsidR="009D682A">
        <w:rPr>
          <w:sz w:val="26"/>
          <w:szCs w:val="26"/>
          <w:lang w:val="ba-RU"/>
        </w:rPr>
        <w:t xml:space="preserve">   А.Н. Шмелев</w:t>
      </w:r>
    </w:p>
    <w:p w14:paraId="2A60BB64" w14:textId="77777777" w:rsidR="0023253F" w:rsidRDefault="00D13D89" w:rsidP="00D13D89">
      <w:pPr>
        <w:autoSpaceDE w:val="0"/>
        <w:autoSpaceDN w:val="0"/>
        <w:adjustRightInd w:val="0"/>
        <w:jc w:val="center"/>
        <w:rPr>
          <w:sz w:val="26"/>
          <w:szCs w:val="26"/>
        </w:rPr>
      </w:pPr>
      <w:bookmarkStart w:id="4" w:name="P983"/>
      <w:bookmarkStart w:id="5" w:name="P1018"/>
      <w:bookmarkStart w:id="6" w:name="P1048"/>
      <w:bookmarkStart w:id="7" w:name="P1078"/>
      <w:bookmarkStart w:id="8" w:name="P1113"/>
      <w:bookmarkStart w:id="9" w:name="P1160"/>
      <w:bookmarkStart w:id="10" w:name="P1225"/>
      <w:bookmarkStart w:id="11" w:name="P1255"/>
      <w:bookmarkEnd w:id="4"/>
      <w:bookmarkEnd w:id="5"/>
      <w:bookmarkEnd w:id="6"/>
      <w:bookmarkEnd w:id="7"/>
      <w:bookmarkEnd w:id="8"/>
      <w:bookmarkEnd w:id="9"/>
      <w:bookmarkEnd w:id="10"/>
      <w:bookmarkEnd w:id="11"/>
      <w:r w:rsidRPr="005A79F3">
        <w:rPr>
          <w:sz w:val="26"/>
          <w:szCs w:val="26"/>
        </w:rPr>
        <w:t xml:space="preserve">                         </w:t>
      </w:r>
    </w:p>
    <w:p w14:paraId="0AC80017" w14:textId="77777777" w:rsidR="008E2E83" w:rsidRDefault="008E2E83" w:rsidP="0023253F">
      <w:pPr>
        <w:autoSpaceDE w:val="0"/>
        <w:autoSpaceDN w:val="0"/>
        <w:adjustRightInd w:val="0"/>
        <w:ind w:left="1416"/>
        <w:jc w:val="center"/>
        <w:rPr>
          <w:sz w:val="26"/>
          <w:szCs w:val="26"/>
        </w:rPr>
      </w:pPr>
    </w:p>
    <w:p w14:paraId="7598A226" w14:textId="77777777" w:rsidR="008E2E83" w:rsidRDefault="008E2E83" w:rsidP="0023253F">
      <w:pPr>
        <w:autoSpaceDE w:val="0"/>
        <w:autoSpaceDN w:val="0"/>
        <w:adjustRightInd w:val="0"/>
        <w:ind w:left="1416"/>
        <w:jc w:val="center"/>
        <w:rPr>
          <w:sz w:val="26"/>
          <w:szCs w:val="26"/>
        </w:rPr>
      </w:pPr>
    </w:p>
    <w:p w14:paraId="7BF48D6D" w14:textId="77777777" w:rsidR="004354A8" w:rsidRDefault="004354A8" w:rsidP="0023253F">
      <w:pPr>
        <w:autoSpaceDE w:val="0"/>
        <w:autoSpaceDN w:val="0"/>
        <w:adjustRightInd w:val="0"/>
        <w:ind w:left="1416"/>
        <w:jc w:val="center"/>
        <w:rPr>
          <w:sz w:val="26"/>
          <w:szCs w:val="26"/>
        </w:rPr>
      </w:pPr>
    </w:p>
    <w:p w14:paraId="6CADFB81" w14:textId="77777777" w:rsidR="00854349" w:rsidRDefault="00854349" w:rsidP="0023253F">
      <w:pPr>
        <w:autoSpaceDE w:val="0"/>
        <w:autoSpaceDN w:val="0"/>
        <w:adjustRightInd w:val="0"/>
        <w:ind w:left="1416"/>
        <w:jc w:val="center"/>
        <w:rPr>
          <w:sz w:val="26"/>
          <w:szCs w:val="26"/>
        </w:rPr>
      </w:pPr>
    </w:p>
    <w:p w14:paraId="69967E5E" w14:textId="77777777" w:rsidR="00854349" w:rsidRDefault="00854349" w:rsidP="0023253F">
      <w:pPr>
        <w:autoSpaceDE w:val="0"/>
        <w:autoSpaceDN w:val="0"/>
        <w:adjustRightInd w:val="0"/>
        <w:ind w:left="1416"/>
        <w:jc w:val="center"/>
        <w:rPr>
          <w:sz w:val="26"/>
          <w:szCs w:val="26"/>
        </w:rPr>
      </w:pPr>
    </w:p>
    <w:p w14:paraId="4D7ADBC0" w14:textId="77777777" w:rsidR="00854349" w:rsidRDefault="00854349" w:rsidP="0023253F">
      <w:pPr>
        <w:autoSpaceDE w:val="0"/>
        <w:autoSpaceDN w:val="0"/>
        <w:adjustRightInd w:val="0"/>
        <w:ind w:left="1416"/>
        <w:jc w:val="center"/>
        <w:rPr>
          <w:sz w:val="26"/>
          <w:szCs w:val="26"/>
        </w:rPr>
      </w:pPr>
    </w:p>
    <w:p w14:paraId="6FE2982A" w14:textId="77777777" w:rsidR="004354A8" w:rsidRDefault="004354A8" w:rsidP="0023253F">
      <w:pPr>
        <w:autoSpaceDE w:val="0"/>
        <w:autoSpaceDN w:val="0"/>
        <w:adjustRightInd w:val="0"/>
        <w:ind w:left="1416"/>
        <w:jc w:val="center"/>
        <w:rPr>
          <w:sz w:val="26"/>
          <w:szCs w:val="26"/>
        </w:rPr>
      </w:pPr>
    </w:p>
    <w:p w14:paraId="62F46FFA" w14:textId="77777777" w:rsidR="004354A8" w:rsidRDefault="004354A8" w:rsidP="0023253F">
      <w:pPr>
        <w:autoSpaceDE w:val="0"/>
        <w:autoSpaceDN w:val="0"/>
        <w:adjustRightInd w:val="0"/>
        <w:ind w:left="1416"/>
        <w:jc w:val="center"/>
        <w:rPr>
          <w:sz w:val="26"/>
          <w:szCs w:val="26"/>
        </w:rPr>
      </w:pPr>
    </w:p>
    <w:p w14:paraId="1A50337E" w14:textId="77777777" w:rsidR="008E2E83" w:rsidRDefault="008E2E83" w:rsidP="0023253F">
      <w:pPr>
        <w:autoSpaceDE w:val="0"/>
        <w:autoSpaceDN w:val="0"/>
        <w:adjustRightInd w:val="0"/>
        <w:ind w:left="1416"/>
        <w:jc w:val="center"/>
        <w:rPr>
          <w:sz w:val="26"/>
          <w:szCs w:val="26"/>
        </w:rPr>
      </w:pPr>
    </w:p>
    <w:p w14:paraId="6E821A35" w14:textId="11D42A7D" w:rsidR="00D13D89" w:rsidRPr="005A79F3" w:rsidRDefault="0023253F" w:rsidP="0023253F">
      <w:pPr>
        <w:autoSpaceDE w:val="0"/>
        <w:autoSpaceDN w:val="0"/>
        <w:adjustRightInd w:val="0"/>
        <w:ind w:left="1416"/>
        <w:jc w:val="center"/>
        <w:rPr>
          <w:sz w:val="26"/>
          <w:szCs w:val="26"/>
        </w:rPr>
      </w:pPr>
      <w:r>
        <w:rPr>
          <w:sz w:val="26"/>
          <w:szCs w:val="26"/>
        </w:rPr>
        <w:lastRenderedPageBreak/>
        <w:t xml:space="preserve"> </w:t>
      </w:r>
      <w:r w:rsidR="00D13D89" w:rsidRPr="005A79F3">
        <w:rPr>
          <w:sz w:val="26"/>
          <w:szCs w:val="26"/>
        </w:rPr>
        <w:t xml:space="preserve">          Утверждено</w:t>
      </w:r>
    </w:p>
    <w:p w14:paraId="103448EF" w14:textId="77777777" w:rsidR="00D13D89" w:rsidRPr="005A79F3" w:rsidRDefault="00D13D89" w:rsidP="00D13D89">
      <w:pPr>
        <w:autoSpaceDE w:val="0"/>
        <w:autoSpaceDN w:val="0"/>
        <w:adjustRightInd w:val="0"/>
        <w:jc w:val="center"/>
        <w:rPr>
          <w:sz w:val="26"/>
          <w:szCs w:val="26"/>
        </w:rPr>
      </w:pPr>
      <w:r w:rsidRPr="005A79F3">
        <w:rPr>
          <w:sz w:val="26"/>
          <w:szCs w:val="26"/>
        </w:rPr>
        <w:t xml:space="preserve">                                                                     постановлением администрации</w:t>
      </w:r>
    </w:p>
    <w:p w14:paraId="40DEBF08" w14:textId="77777777" w:rsidR="00D13D89" w:rsidRPr="005A79F3" w:rsidRDefault="00D13D89" w:rsidP="00D13D89">
      <w:pPr>
        <w:autoSpaceDE w:val="0"/>
        <w:autoSpaceDN w:val="0"/>
        <w:adjustRightInd w:val="0"/>
        <w:jc w:val="right"/>
        <w:rPr>
          <w:sz w:val="26"/>
          <w:szCs w:val="26"/>
        </w:rPr>
      </w:pPr>
      <w:r w:rsidRPr="005A79F3">
        <w:rPr>
          <w:sz w:val="26"/>
          <w:szCs w:val="26"/>
        </w:rPr>
        <w:t>городского округа город Октябрьский</w:t>
      </w:r>
    </w:p>
    <w:p w14:paraId="3C537750" w14:textId="77777777" w:rsidR="00D13D89" w:rsidRPr="005A79F3" w:rsidRDefault="00D13D89" w:rsidP="00D13D89">
      <w:pPr>
        <w:autoSpaceDE w:val="0"/>
        <w:autoSpaceDN w:val="0"/>
        <w:adjustRightInd w:val="0"/>
        <w:jc w:val="center"/>
        <w:rPr>
          <w:sz w:val="26"/>
          <w:szCs w:val="26"/>
        </w:rPr>
      </w:pPr>
      <w:r w:rsidRPr="005A79F3">
        <w:rPr>
          <w:sz w:val="26"/>
          <w:szCs w:val="26"/>
        </w:rPr>
        <w:t xml:space="preserve">                                                           Республики Башкортостан</w:t>
      </w:r>
    </w:p>
    <w:p w14:paraId="691516FF" w14:textId="16ECB26A" w:rsidR="00D13D89" w:rsidRPr="005A79F3" w:rsidRDefault="00D13D89" w:rsidP="00D13D89">
      <w:pPr>
        <w:autoSpaceDE w:val="0"/>
        <w:autoSpaceDN w:val="0"/>
        <w:adjustRightInd w:val="0"/>
        <w:jc w:val="center"/>
        <w:rPr>
          <w:b/>
          <w:sz w:val="26"/>
          <w:szCs w:val="26"/>
        </w:rPr>
      </w:pPr>
      <w:r w:rsidRPr="005A79F3">
        <w:rPr>
          <w:sz w:val="26"/>
          <w:szCs w:val="26"/>
        </w:rPr>
        <w:t xml:space="preserve">                                                       </w:t>
      </w:r>
      <w:r w:rsidR="001C4B06">
        <w:rPr>
          <w:sz w:val="26"/>
          <w:szCs w:val="26"/>
        </w:rPr>
        <w:t xml:space="preserve"> </w:t>
      </w:r>
      <w:r w:rsidRPr="005A79F3">
        <w:rPr>
          <w:sz w:val="26"/>
          <w:szCs w:val="26"/>
        </w:rPr>
        <w:t xml:space="preserve">    от </w:t>
      </w:r>
      <w:r w:rsidR="004354A8">
        <w:rPr>
          <w:sz w:val="26"/>
          <w:szCs w:val="26"/>
        </w:rPr>
        <w:t>______2</w:t>
      </w:r>
      <w:r w:rsidR="001C4B06">
        <w:rPr>
          <w:sz w:val="26"/>
          <w:szCs w:val="26"/>
        </w:rPr>
        <w:t>02</w:t>
      </w:r>
      <w:r w:rsidR="00854349">
        <w:rPr>
          <w:sz w:val="26"/>
          <w:szCs w:val="26"/>
        </w:rPr>
        <w:t>3</w:t>
      </w:r>
      <w:r w:rsidRPr="005A79F3">
        <w:rPr>
          <w:sz w:val="26"/>
          <w:szCs w:val="26"/>
        </w:rPr>
        <w:t xml:space="preserve"> №</w:t>
      </w:r>
      <w:r w:rsidR="004354A8">
        <w:rPr>
          <w:sz w:val="26"/>
          <w:szCs w:val="26"/>
        </w:rPr>
        <w:t xml:space="preserve"> </w:t>
      </w:r>
      <w:r w:rsidR="00053852">
        <w:rPr>
          <w:sz w:val="26"/>
          <w:szCs w:val="26"/>
        </w:rPr>
        <w:t>___</w:t>
      </w:r>
      <w:r>
        <w:rPr>
          <w:sz w:val="26"/>
          <w:szCs w:val="26"/>
        </w:rPr>
        <w:t>___</w:t>
      </w:r>
    </w:p>
    <w:p w14:paraId="692013CB" w14:textId="77777777" w:rsidR="00D13D89" w:rsidRPr="005A79F3" w:rsidRDefault="00D13D89" w:rsidP="00D13D89">
      <w:pPr>
        <w:autoSpaceDE w:val="0"/>
        <w:autoSpaceDN w:val="0"/>
        <w:adjustRightInd w:val="0"/>
        <w:jc w:val="right"/>
        <w:rPr>
          <w:b/>
          <w:sz w:val="32"/>
          <w:szCs w:val="32"/>
        </w:rPr>
      </w:pPr>
    </w:p>
    <w:p w14:paraId="0EA446D0" w14:textId="77777777" w:rsidR="00D13D89" w:rsidRPr="005A79F3" w:rsidRDefault="00D13D89" w:rsidP="00D13D89">
      <w:pPr>
        <w:autoSpaceDE w:val="0"/>
        <w:autoSpaceDN w:val="0"/>
        <w:adjustRightInd w:val="0"/>
        <w:jc w:val="right"/>
        <w:rPr>
          <w:b/>
          <w:sz w:val="32"/>
          <w:szCs w:val="32"/>
        </w:rPr>
      </w:pPr>
    </w:p>
    <w:p w14:paraId="4F3D5AE6" w14:textId="77777777" w:rsidR="00D13D89" w:rsidRPr="005A79F3" w:rsidRDefault="00D13D89" w:rsidP="00D13D89">
      <w:pPr>
        <w:autoSpaceDE w:val="0"/>
        <w:autoSpaceDN w:val="0"/>
        <w:adjustRightInd w:val="0"/>
        <w:jc w:val="center"/>
        <w:rPr>
          <w:b/>
          <w:sz w:val="32"/>
          <w:szCs w:val="32"/>
        </w:rPr>
      </w:pPr>
    </w:p>
    <w:p w14:paraId="7FD51260" w14:textId="77777777" w:rsidR="00D13D89" w:rsidRPr="005A79F3" w:rsidRDefault="00D13D89" w:rsidP="00D13D89">
      <w:pPr>
        <w:autoSpaceDE w:val="0"/>
        <w:autoSpaceDN w:val="0"/>
        <w:adjustRightInd w:val="0"/>
        <w:jc w:val="center"/>
        <w:rPr>
          <w:b/>
          <w:sz w:val="32"/>
          <w:szCs w:val="32"/>
        </w:rPr>
      </w:pPr>
    </w:p>
    <w:p w14:paraId="2C2EF180" w14:textId="77777777" w:rsidR="00D13D89" w:rsidRPr="005A79F3" w:rsidRDefault="00D13D89" w:rsidP="00D13D89">
      <w:pPr>
        <w:autoSpaceDE w:val="0"/>
        <w:autoSpaceDN w:val="0"/>
        <w:adjustRightInd w:val="0"/>
        <w:jc w:val="center"/>
        <w:rPr>
          <w:b/>
          <w:sz w:val="32"/>
          <w:szCs w:val="32"/>
        </w:rPr>
      </w:pPr>
    </w:p>
    <w:p w14:paraId="1FF38276" w14:textId="77777777" w:rsidR="00D13D89" w:rsidRPr="005A79F3" w:rsidRDefault="00D13D89" w:rsidP="00D13D89">
      <w:pPr>
        <w:autoSpaceDE w:val="0"/>
        <w:autoSpaceDN w:val="0"/>
        <w:adjustRightInd w:val="0"/>
        <w:jc w:val="center"/>
        <w:rPr>
          <w:b/>
          <w:sz w:val="32"/>
          <w:szCs w:val="32"/>
        </w:rPr>
      </w:pPr>
    </w:p>
    <w:p w14:paraId="5BE09CDE" w14:textId="77777777" w:rsidR="00D13D89" w:rsidRPr="005A79F3" w:rsidRDefault="00D13D89" w:rsidP="00D13D89">
      <w:pPr>
        <w:autoSpaceDE w:val="0"/>
        <w:autoSpaceDN w:val="0"/>
        <w:adjustRightInd w:val="0"/>
        <w:jc w:val="center"/>
        <w:rPr>
          <w:b/>
          <w:sz w:val="32"/>
          <w:szCs w:val="32"/>
        </w:rPr>
      </w:pPr>
    </w:p>
    <w:p w14:paraId="52EECCBC" w14:textId="77777777" w:rsidR="00D13D89" w:rsidRPr="005A79F3" w:rsidRDefault="00D13D89" w:rsidP="00D13D89">
      <w:pPr>
        <w:autoSpaceDE w:val="0"/>
        <w:autoSpaceDN w:val="0"/>
        <w:adjustRightInd w:val="0"/>
        <w:jc w:val="center"/>
        <w:rPr>
          <w:b/>
          <w:sz w:val="32"/>
          <w:szCs w:val="32"/>
        </w:rPr>
      </w:pPr>
    </w:p>
    <w:p w14:paraId="2E312B34" w14:textId="77777777" w:rsidR="00D13D89" w:rsidRPr="005A79F3" w:rsidRDefault="00D13D89" w:rsidP="00D13D89">
      <w:pPr>
        <w:autoSpaceDE w:val="0"/>
        <w:autoSpaceDN w:val="0"/>
        <w:adjustRightInd w:val="0"/>
        <w:jc w:val="center"/>
        <w:rPr>
          <w:b/>
          <w:sz w:val="32"/>
          <w:szCs w:val="32"/>
        </w:rPr>
      </w:pPr>
    </w:p>
    <w:p w14:paraId="2F533ABD" w14:textId="77777777" w:rsidR="00D13D89" w:rsidRPr="005A79F3" w:rsidRDefault="00D13D89" w:rsidP="00D13D89">
      <w:pPr>
        <w:autoSpaceDE w:val="0"/>
        <w:autoSpaceDN w:val="0"/>
        <w:adjustRightInd w:val="0"/>
        <w:jc w:val="center"/>
        <w:rPr>
          <w:b/>
          <w:sz w:val="32"/>
          <w:szCs w:val="32"/>
        </w:rPr>
      </w:pPr>
    </w:p>
    <w:p w14:paraId="27013E20" w14:textId="77777777" w:rsidR="00D13D89" w:rsidRPr="005A79F3" w:rsidRDefault="00D13D89" w:rsidP="00D13D89">
      <w:pPr>
        <w:autoSpaceDE w:val="0"/>
        <w:autoSpaceDN w:val="0"/>
        <w:adjustRightInd w:val="0"/>
        <w:jc w:val="center"/>
        <w:rPr>
          <w:sz w:val="32"/>
          <w:szCs w:val="32"/>
        </w:rPr>
      </w:pPr>
    </w:p>
    <w:p w14:paraId="75B926D1" w14:textId="77777777" w:rsidR="00D13D89" w:rsidRPr="005A79F3" w:rsidRDefault="00D13D89" w:rsidP="00D13D89">
      <w:pPr>
        <w:autoSpaceDE w:val="0"/>
        <w:autoSpaceDN w:val="0"/>
        <w:adjustRightInd w:val="0"/>
        <w:spacing w:line="360" w:lineRule="auto"/>
        <w:jc w:val="center"/>
        <w:rPr>
          <w:b/>
          <w:sz w:val="32"/>
          <w:szCs w:val="32"/>
        </w:rPr>
      </w:pPr>
      <w:r w:rsidRPr="005A79F3">
        <w:rPr>
          <w:b/>
          <w:sz w:val="32"/>
          <w:szCs w:val="32"/>
        </w:rPr>
        <w:t xml:space="preserve">МУНИЦИПАЛЬНАЯ ПРОГРАММА </w:t>
      </w:r>
    </w:p>
    <w:p w14:paraId="6759A05A" w14:textId="757ED04F" w:rsidR="00D13D89" w:rsidRPr="005A79F3" w:rsidRDefault="00D13D89" w:rsidP="004354A8">
      <w:pPr>
        <w:widowControl w:val="0"/>
        <w:autoSpaceDE w:val="0"/>
        <w:autoSpaceDN w:val="0"/>
        <w:adjustRightInd w:val="0"/>
        <w:spacing w:after="108"/>
        <w:ind w:firstLine="567"/>
        <w:contextualSpacing/>
        <w:jc w:val="center"/>
        <w:outlineLvl w:val="0"/>
        <w:rPr>
          <w:b/>
          <w:sz w:val="36"/>
          <w:szCs w:val="36"/>
        </w:rPr>
      </w:pPr>
      <w:r w:rsidRPr="005A79F3">
        <w:rPr>
          <w:b/>
          <w:sz w:val="36"/>
          <w:szCs w:val="36"/>
        </w:rPr>
        <w:t>«</w:t>
      </w:r>
      <w:r w:rsidR="004354A8" w:rsidRPr="004354A8">
        <w:rPr>
          <w:b/>
          <w:sz w:val="36"/>
          <w:szCs w:val="36"/>
        </w:rPr>
        <w:t>Развитие земельных и имущественных отношений на территории городского округа город Октябрьский Республики Башкортостан</w:t>
      </w:r>
      <w:r w:rsidRPr="005A79F3">
        <w:rPr>
          <w:b/>
          <w:sz w:val="36"/>
          <w:szCs w:val="36"/>
        </w:rPr>
        <w:t>»</w:t>
      </w:r>
    </w:p>
    <w:p w14:paraId="746982F8" w14:textId="77777777" w:rsidR="00D13D89" w:rsidRPr="005A79F3" w:rsidRDefault="00D13D89" w:rsidP="00D13D89">
      <w:pPr>
        <w:spacing w:line="360" w:lineRule="auto"/>
        <w:rPr>
          <w:b/>
          <w:sz w:val="32"/>
          <w:szCs w:val="32"/>
        </w:rPr>
      </w:pPr>
    </w:p>
    <w:p w14:paraId="0ED261FA" w14:textId="77777777" w:rsidR="00D13D89" w:rsidRPr="005A79F3" w:rsidRDefault="00D13D89" w:rsidP="00D13D89">
      <w:pPr>
        <w:autoSpaceDE w:val="0"/>
        <w:autoSpaceDN w:val="0"/>
        <w:adjustRightInd w:val="0"/>
        <w:spacing w:line="360" w:lineRule="auto"/>
        <w:jc w:val="center"/>
        <w:rPr>
          <w:b/>
          <w:sz w:val="32"/>
          <w:szCs w:val="32"/>
        </w:rPr>
      </w:pPr>
    </w:p>
    <w:p w14:paraId="38056D4B" w14:textId="77777777" w:rsidR="00D13D89" w:rsidRPr="005A79F3" w:rsidRDefault="00D13D89" w:rsidP="00D13D89">
      <w:pPr>
        <w:autoSpaceDE w:val="0"/>
        <w:autoSpaceDN w:val="0"/>
        <w:adjustRightInd w:val="0"/>
        <w:spacing w:line="360" w:lineRule="auto"/>
        <w:jc w:val="center"/>
        <w:rPr>
          <w:b/>
          <w:sz w:val="32"/>
          <w:szCs w:val="32"/>
        </w:rPr>
      </w:pPr>
    </w:p>
    <w:p w14:paraId="433E95EF" w14:textId="77777777" w:rsidR="00D13D89" w:rsidRPr="005A79F3" w:rsidRDefault="00D13D89" w:rsidP="00D13D89">
      <w:pPr>
        <w:autoSpaceDE w:val="0"/>
        <w:autoSpaceDN w:val="0"/>
        <w:adjustRightInd w:val="0"/>
        <w:spacing w:line="360" w:lineRule="auto"/>
        <w:jc w:val="center"/>
        <w:rPr>
          <w:b/>
          <w:sz w:val="32"/>
          <w:szCs w:val="32"/>
        </w:rPr>
      </w:pPr>
    </w:p>
    <w:p w14:paraId="530ADACC" w14:textId="77777777" w:rsidR="00D13D89" w:rsidRPr="005A79F3" w:rsidRDefault="00D13D89" w:rsidP="00D13D89">
      <w:pPr>
        <w:autoSpaceDE w:val="0"/>
        <w:autoSpaceDN w:val="0"/>
        <w:adjustRightInd w:val="0"/>
        <w:spacing w:line="360" w:lineRule="auto"/>
        <w:jc w:val="center"/>
        <w:rPr>
          <w:b/>
          <w:sz w:val="32"/>
          <w:szCs w:val="32"/>
        </w:rPr>
      </w:pPr>
    </w:p>
    <w:p w14:paraId="6278B04E" w14:textId="77777777" w:rsidR="00D13D89" w:rsidRPr="005A79F3" w:rsidRDefault="00D13D89" w:rsidP="00D13D89">
      <w:pPr>
        <w:autoSpaceDE w:val="0"/>
        <w:autoSpaceDN w:val="0"/>
        <w:adjustRightInd w:val="0"/>
        <w:spacing w:line="360" w:lineRule="auto"/>
        <w:jc w:val="center"/>
        <w:rPr>
          <w:b/>
          <w:sz w:val="32"/>
          <w:szCs w:val="32"/>
        </w:rPr>
      </w:pPr>
    </w:p>
    <w:p w14:paraId="4B108544" w14:textId="77777777" w:rsidR="00D13D89" w:rsidRPr="005A79F3" w:rsidRDefault="00D13D89" w:rsidP="00D13D89">
      <w:pPr>
        <w:autoSpaceDE w:val="0"/>
        <w:autoSpaceDN w:val="0"/>
        <w:adjustRightInd w:val="0"/>
        <w:spacing w:line="360" w:lineRule="auto"/>
        <w:jc w:val="center"/>
        <w:rPr>
          <w:b/>
          <w:sz w:val="32"/>
          <w:szCs w:val="32"/>
        </w:rPr>
      </w:pPr>
    </w:p>
    <w:p w14:paraId="53D54EE1" w14:textId="77777777" w:rsidR="00D13D89" w:rsidRPr="005A79F3" w:rsidRDefault="00D13D89" w:rsidP="00D13D89">
      <w:pPr>
        <w:autoSpaceDE w:val="0"/>
        <w:autoSpaceDN w:val="0"/>
        <w:adjustRightInd w:val="0"/>
        <w:spacing w:line="360" w:lineRule="auto"/>
        <w:jc w:val="center"/>
        <w:rPr>
          <w:b/>
          <w:sz w:val="32"/>
          <w:szCs w:val="32"/>
        </w:rPr>
      </w:pPr>
    </w:p>
    <w:p w14:paraId="393FEB06" w14:textId="77777777" w:rsidR="00D13D89" w:rsidRDefault="00D13D89" w:rsidP="00D13D89">
      <w:pPr>
        <w:autoSpaceDE w:val="0"/>
        <w:autoSpaceDN w:val="0"/>
        <w:adjustRightInd w:val="0"/>
        <w:spacing w:line="360" w:lineRule="auto"/>
        <w:jc w:val="center"/>
        <w:rPr>
          <w:b/>
          <w:sz w:val="32"/>
          <w:szCs w:val="32"/>
        </w:rPr>
      </w:pPr>
    </w:p>
    <w:p w14:paraId="6428247D" w14:textId="77777777" w:rsidR="00D13D89" w:rsidRPr="005A79F3" w:rsidRDefault="00D13D89" w:rsidP="00D13D89">
      <w:pPr>
        <w:autoSpaceDE w:val="0"/>
        <w:autoSpaceDN w:val="0"/>
        <w:adjustRightInd w:val="0"/>
        <w:spacing w:line="360" w:lineRule="auto"/>
        <w:jc w:val="center"/>
        <w:rPr>
          <w:b/>
          <w:sz w:val="32"/>
          <w:szCs w:val="32"/>
        </w:rPr>
      </w:pPr>
    </w:p>
    <w:p w14:paraId="730CAB0B" w14:textId="0A246FB5" w:rsidR="00D13D89" w:rsidRDefault="00D13D89" w:rsidP="00D13D89">
      <w:pPr>
        <w:pStyle w:val="ConsPlusNormal"/>
        <w:jc w:val="center"/>
        <w:rPr>
          <w:rFonts w:ascii="Times New Roman" w:hAnsi="Times New Roman" w:cs="Times New Roman"/>
          <w:sz w:val="24"/>
          <w:szCs w:val="24"/>
        </w:rPr>
      </w:pPr>
    </w:p>
    <w:p w14:paraId="32DE312C" w14:textId="77777777" w:rsidR="007212F6" w:rsidRDefault="007212F6" w:rsidP="00D13D89">
      <w:pPr>
        <w:pStyle w:val="ConsPlusNormal"/>
        <w:jc w:val="center"/>
        <w:rPr>
          <w:rFonts w:ascii="Times New Roman" w:hAnsi="Times New Roman" w:cs="Times New Roman"/>
          <w:sz w:val="24"/>
          <w:szCs w:val="24"/>
        </w:rPr>
      </w:pPr>
    </w:p>
    <w:p w14:paraId="04CDFD62" w14:textId="77777777" w:rsidR="008C4E15" w:rsidRDefault="008C4E15" w:rsidP="00D13D89">
      <w:pPr>
        <w:pStyle w:val="ConsPlusNormal"/>
        <w:jc w:val="center"/>
        <w:rPr>
          <w:rFonts w:ascii="Times New Roman" w:hAnsi="Times New Roman" w:cs="Times New Roman"/>
          <w:sz w:val="24"/>
          <w:szCs w:val="24"/>
        </w:rPr>
      </w:pPr>
    </w:p>
    <w:p w14:paraId="480ACAD1" w14:textId="77777777" w:rsidR="00D13D89" w:rsidRDefault="00D13D89" w:rsidP="00D13D89">
      <w:pPr>
        <w:pStyle w:val="ConsPlusNormal"/>
        <w:jc w:val="center"/>
        <w:rPr>
          <w:rFonts w:ascii="Times New Roman" w:hAnsi="Times New Roman" w:cs="Times New Roman"/>
          <w:sz w:val="24"/>
          <w:szCs w:val="24"/>
        </w:rPr>
      </w:pPr>
    </w:p>
    <w:p w14:paraId="61139DA6" w14:textId="77777777" w:rsidR="00D13D89" w:rsidRDefault="00D13D89" w:rsidP="00D13D89">
      <w:pPr>
        <w:pStyle w:val="ConsPlusNormal"/>
        <w:jc w:val="center"/>
        <w:rPr>
          <w:rFonts w:ascii="Times New Roman" w:hAnsi="Times New Roman" w:cs="Times New Roman"/>
          <w:sz w:val="24"/>
          <w:szCs w:val="24"/>
        </w:rPr>
      </w:pPr>
    </w:p>
    <w:p w14:paraId="4893CE75" w14:textId="77777777" w:rsidR="00D13D89" w:rsidRDefault="00D13D89" w:rsidP="00D13D89">
      <w:pPr>
        <w:pStyle w:val="ConsPlusNormal"/>
        <w:jc w:val="center"/>
        <w:rPr>
          <w:rFonts w:ascii="Times New Roman" w:hAnsi="Times New Roman" w:cs="Times New Roman"/>
          <w:sz w:val="24"/>
          <w:szCs w:val="24"/>
        </w:rPr>
      </w:pPr>
    </w:p>
    <w:p w14:paraId="69644095" w14:textId="77777777" w:rsidR="00DF58CA" w:rsidRDefault="00DF58CA" w:rsidP="00C048AA">
      <w:pPr>
        <w:widowControl w:val="0"/>
        <w:suppressAutoHyphens/>
        <w:autoSpaceDE w:val="0"/>
        <w:autoSpaceDN w:val="0"/>
        <w:adjustRightInd w:val="0"/>
        <w:ind w:left="1416" w:firstLine="708"/>
        <w:jc w:val="center"/>
        <w:rPr>
          <w:bCs/>
          <w:sz w:val="24"/>
          <w:szCs w:val="24"/>
          <w:lang w:eastAsia="ar-SA"/>
        </w:rPr>
      </w:pPr>
    </w:p>
    <w:p w14:paraId="460E8B6A" w14:textId="77777777" w:rsidR="00DF58CA" w:rsidRDefault="00DF58CA" w:rsidP="00C14E1A">
      <w:pPr>
        <w:widowControl w:val="0"/>
        <w:autoSpaceDE w:val="0"/>
        <w:autoSpaceDN w:val="0"/>
        <w:adjustRightInd w:val="0"/>
        <w:ind w:right="-144" w:firstLine="567"/>
        <w:jc w:val="center"/>
        <w:outlineLvl w:val="0"/>
        <w:rPr>
          <w:bCs/>
          <w:color w:val="000000" w:themeColor="text1"/>
          <w:sz w:val="24"/>
          <w:szCs w:val="24"/>
        </w:rPr>
      </w:pPr>
    </w:p>
    <w:p w14:paraId="370741F1" w14:textId="77777777" w:rsidR="00C14E1A" w:rsidRPr="00B662F0" w:rsidRDefault="00C14E1A" w:rsidP="00C14E1A">
      <w:pPr>
        <w:widowControl w:val="0"/>
        <w:autoSpaceDE w:val="0"/>
        <w:autoSpaceDN w:val="0"/>
        <w:adjustRightInd w:val="0"/>
        <w:ind w:right="-144" w:firstLine="567"/>
        <w:jc w:val="center"/>
        <w:outlineLvl w:val="0"/>
        <w:rPr>
          <w:bCs/>
          <w:color w:val="000000" w:themeColor="text1"/>
          <w:sz w:val="24"/>
          <w:szCs w:val="24"/>
        </w:rPr>
      </w:pPr>
      <w:r>
        <w:rPr>
          <w:bCs/>
          <w:color w:val="000000" w:themeColor="text1"/>
          <w:sz w:val="24"/>
          <w:szCs w:val="24"/>
        </w:rPr>
        <w:lastRenderedPageBreak/>
        <w:t>П</w:t>
      </w:r>
      <w:r w:rsidRPr="00B662F0">
        <w:rPr>
          <w:bCs/>
          <w:color w:val="000000" w:themeColor="text1"/>
          <w:sz w:val="24"/>
          <w:szCs w:val="24"/>
        </w:rPr>
        <w:t>АСПОРТ</w:t>
      </w:r>
    </w:p>
    <w:p w14:paraId="4DEE4121" w14:textId="77B7B33B" w:rsidR="00C14E1A" w:rsidRDefault="00C14E1A" w:rsidP="004354A8">
      <w:pPr>
        <w:widowControl w:val="0"/>
        <w:autoSpaceDE w:val="0"/>
        <w:autoSpaceDN w:val="0"/>
        <w:adjustRightInd w:val="0"/>
        <w:spacing w:after="108"/>
        <w:ind w:firstLine="567"/>
        <w:contextualSpacing/>
        <w:jc w:val="center"/>
        <w:outlineLvl w:val="0"/>
        <w:rPr>
          <w:sz w:val="24"/>
          <w:szCs w:val="24"/>
        </w:rPr>
      </w:pPr>
      <w:r w:rsidRPr="00B662F0">
        <w:rPr>
          <w:sz w:val="24"/>
          <w:szCs w:val="24"/>
        </w:rPr>
        <w:t>муниципальной программы «</w:t>
      </w:r>
      <w:r w:rsidR="004354A8" w:rsidRPr="004354A8">
        <w:rPr>
          <w:sz w:val="24"/>
          <w:szCs w:val="24"/>
        </w:rPr>
        <w:t>Развитие земельных и имущественных отношений на территории городского округа город Октя</w:t>
      </w:r>
      <w:r w:rsidR="00DB6A4B">
        <w:rPr>
          <w:sz w:val="24"/>
          <w:szCs w:val="24"/>
        </w:rPr>
        <w:t>брьский Республики Башкортостан</w:t>
      </w:r>
      <w:r>
        <w:rPr>
          <w:sz w:val="24"/>
          <w:szCs w:val="24"/>
        </w:rPr>
        <w:t>»</w:t>
      </w:r>
    </w:p>
    <w:p w14:paraId="48457E2F" w14:textId="77777777" w:rsidR="00C14E1A" w:rsidRDefault="00C14E1A" w:rsidP="00C14E1A">
      <w:pPr>
        <w:widowControl w:val="0"/>
        <w:autoSpaceDE w:val="0"/>
        <w:autoSpaceDN w:val="0"/>
        <w:adjustRightInd w:val="0"/>
        <w:spacing w:after="108"/>
        <w:ind w:firstLine="567"/>
        <w:contextualSpacing/>
        <w:jc w:val="center"/>
        <w:outlineLvl w:val="0"/>
        <w:rPr>
          <w:sz w:val="24"/>
          <w:szCs w:val="24"/>
        </w:rPr>
      </w:pPr>
    </w:p>
    <w:tbl>
      <w:tblPr>
        <w:tblStyle w:val="a5"/>
        <w:tblW w:w="0" w:type="auto"/>
        <w:tblLook w:val="04A0" w:firstRow="1" w:lastRow="0" w:firstColumn="1" w:lastColumn="0" w:noHBand="0" w:noVBand="1"/>
      </w:tblPr>
      <w:tblGrid>
        <w:gridCol w:w="3576"/>
        <w:gridCol w:w="5767"/>
      </w:tblGrid>
      <w:tr w:rsidR="00B870CD" w:rsidRPr="00B662F0" w14:paraId="6C8D0D8D" w14:textId="77777777" w:rsidTr="00875841">
        <w:tc>
          <w:tcPr>
            <w:tcW w:w="3576" w:type="dxa"/>
          </w:tcPr>
          <w:p w14:paraId="2D0699D5" w14:textId="77777777" w:rsidR="00C14E1A" w:rsidRPr="00B662F0" w:rsidRDefault="00C14E1A" w:rsidP="00C14E1A">
            <w:pPr>
              <w:autoSpaceDE w:val="0"/>
              <w:autoSpaceDN w:val="0"/>
              <w:adjustRightInd w:val="0"/>
              <w:contextualSpacing/>
              <w:rPr>
                <w:color w:val="000000" w:themeColor="text1"/>
                <w:sz w:val="24"/>
                <w:szCs w:val="24"/>
              </w:rPr>
            </w:pPr>
            <w:r w:rsidRPr="00B662F0">
              <w:rPr>
                <w:color w:val="000000" w:themeColor="text1"/>
                <w:sz w:val="24"/>
                <w:szCs w:val="24"/>
              </w:rPr>
              <w:t>Ответственный исполнитель</w:t>
            </w:r>
          </w:p>
          <w:p w14:paraId="7148422A" w14:textId="77777777" w:rsidR="00C14E1A" w:rsidRPr="00B662F0" w:rsidRDefault="00C14E1A" w:rsidP="00C14E1A">
            <w:pPr>
              <w:autoSpaceDE w:val="0"/>
              <w:autoSpaceDN w:val="0"/>
              <w:adjustRightInd w:val="0"/>
              <w:contextualSpacing/>
              <w:rPr>
                <w:color w:val="000000" w:themeColor="text1"/>
                <w:sz w:val="24"/>
                <w:szCs w:val="24"/>
              </w:rPr>
            </w:pPr>
            <w:r w:rsidRPr="00B662F0">
              <w:rPr>
                <w:color w:val="000000" w:themeColor="text1"/>
                <w:sz w:val="24"/>
                <w:szCs w:val="24"/>
              </w:rPr>
              <w:t>муниципальной программы</w:t>
            </w:r>
          </w:p>
          <w:p w14:paraId="7C1F3187" w14:textId="77777777" w:rsidR="00C14E1A" w:rsidRPr="00B662F0" w:rsidRDefault="00C14E1A" w:rsidP="00C14E1A">
            <w:pPr>
              <w:autoSpaceDE w:val="0"/>
              <w:autoSpaceDN w:val="0"/>
              <w:adjustRightInd w:val="0"/>
              <w:ind w:right="-108"/>
              <w:contextualSpacing/>
              <w:jc w:val="both"/>
              <w:rPr>
                <w:color w:val="000000" w:themeColor="text1"/>
                <w:sz w:val="24"/>
                <w:szCs w:val="24"/>
              </w:rPr>
            </w:pPr>
          </w:p>
        </w:tc>
        <w:tc>
          <w:tcPr>
            <w:tcW w:w="5767" w:type="dxa"/>
          </w:tcPr>
          <w:p w14:paraId="53BBF404" w14:textId="39B00BBF" w:rsidR="00C14E1A" w:rsidRPr="00B662F0" w:rsidRDefault="004354A8" w:rsidP="004354A8">
            <w:pPr>
              <w:autoSpaceDE w:val="0"/>
              <w:autoSpaceDN w:val="0"/>
              <w:adjustRightInd w:val="0"/>
              <w:contextualSpacing/>
              <w:jc w:val="both"/>
              <w:rPr>
                <w:color w:val="000000" w:themeColor="text1"/>
                <w:sz w:val="24"/>
                <w:szCs w:val="24"/>
              </w:rPr>
            </w:pPr>
            <w:r>
              <w:rPr>
                <w:sz w:val="24"/>
                <w:szCs w:val="24"/>
              </w:rPr>
              <w:t>Управление земельно-имущественных отношений и жилищной политики администрации</w:t>
            </w:r>
            <w:r w:rsidR="00C14E1A" w:rsidRPr="00B662F0">
              <w:rPr>
                <w:sz w:val="24"/>
                <w:szCs w:val="24"/>
              </w:rPr>
              <w:t xml:space="preserve"> городского округа город Октябрьский Республики Башкортостан</w:t>
            </w:r>
          </w:p>
        </w:tc>
      </w:tr>
      <w:tr w:rsidR="00B870CD" w:rsidRPr="00B662F0" w14:paraId="55BA43C8" w14:textId="77777777" w:rsidTr="00875841">
        <w:tc>
          <w:tcPr>
            <w:tcW w:w="3576" w:type="dxa"/>
          </w:tcPr>
          <w:p w14:paraId="7A4DBABA"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Соисполнители</w:t>
            </w:r>
          </w:p>
          <w:p w14:paraId="13016FFA"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муниципальной программы</w:t>
            </w:r>
          </w:p>
          <w:p w14:paraId="39318DC8"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3D1901D4" w14:textId="6D824338" w:rsidR="00C14E1A" w:rsidRPr="00B662F0" w:rsidRDefault="00C14E1A" w:rsidP="00C14E1A">
            <w:pPr>
              <w:autoSpaceDE w:val="0"/>
              <w:autoSpaceDN w:val="0"/>
              <w:adjustRightInd w:val="0"/>
              <w:jc w:val="both"/>
              <w:rPr>
                <w:sz w:val="24"/>
                <w:szCs w:val="24"/>
              </w:rPr>
            </w:pPr>
            <w:bookmarkStart w:id="12" w:name="_Hlk77177350"/>
            <w:r w:rsidRPr="00B662F0">
              <w:rPr>
                <w:sz w:val="24"/>
                <w:szCs w:val="24"/>
              </w:rPr>
              <w:t xml:space="preserve">Муниципальное казенное учреждение «Центр бухгалтерского учета </w:t>
            </w:r>
            <w:r w:rsidR="00B870CD">
              <w:rPr>
                <w:sz w:val="24"/>
                <w:szCs w:val="24"/>
                <w:lang w:val="ba-RU"/>
              </w:rPr>
              <w:t>и обслуживания муниципальных учреждений</w:t>
            </w:r>
            <w:r w:rsidR="009B407A">
              <w:rPr>
                <w:sz w:val="24"/>
                <w:szCs w:val="24"/>
              </w:rPr>
              <w:t>»</w:t>
            </w:r>
          </w:p>
          <w:bookmarkEnd w:id="12"/>
          <w:p w14:paraId="5CDE42EC" w14:textId="6F031A97" w:rsidR="00C14E1A" w:rsidRPr="00B662F0" w:rsidRDefault="00C14E1A" w:rsidP="00C14E1A">
            <w:pPr>
              <w:autoSpaceDE w:val="0"/>
              <w:autoSpaceDN w:val="0"/>
              <w:adjustRightInd w:val="0"/>
              <w:jc w:val="both"/>
              <w:rPr>
                <w:sz w:val="24"/>
                <w:szCs w:val="24"/>
              </w:rPr>
            </w:pPr>
          </w:p>
        </w:tc>
      </w:tr>
      <w:tr w:rsidR="00B870CD" w:rsidRPr="00B662F0" w14:paraId="759C90EC" w14:textId="77777777" w:rsidTr="00875841">
        <w:tc>
          <w:tcPr>
            <w:tcW w:w="3576" w:type="dxa"/>
          </w:tcPr>
          <w:p w14:paraId="65C726A5"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Цели и задачи</w:t>
            </w:r>
          </w:p>
          <w:p w14:paraId="242283BA"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муниципальной программы</w:t>
            </w:r>
          </w:p>
          <w:p w14:paraId="5B242CBE"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15D55B61" w14:textId="77777777" w:rsidR="00C14E1A" w:rsidRDefault="00C14E1A" w:rsidP="000F0583">
            <w:pPr>
              <w:pStyle w:val="ConsPlusCell"/>
              <w:jc w:val="both"/>
            </w:pPr>
            <w:r w:rsidRPr="00B662F0">
              <w:t xml:space="preserve">    Цели:</w:t>
            </w:r>
          </w:p>
          <w:p w14:paraId="48B01DC1" w14:textId="77777777" w:rsidR="000565D4" w:rsidRPr="0017405F" w:rsidRDefault="000565D4" w:rsidP="000F0583">
            <w:pPr>
              <w:widowControl w:val="0"/>
              <w:spacing w:line="283" w:lineRule="exact"/>
              <w:jc w:val="both"/>
              <w:rPr>
                <w:sz w:val="24"/>
                <w:szCs w:val="24"/>
              </w:rPr>
            </w:pPr>
            <w:r w:rsidRPr="0017405F">
              <w:rPr>
                <w:sz w:val="24"/>
                <w:szCs w:val="24"/>
              </w:rPr>
              <w:t>обеспечить эффективное управление и распоряжение имуществом и земельными участками, находящимися в муниципальной собственности городского округа город Октябрьский Республики Башкортостан.</w:t>
            </w:r>
          </w:p>
          <w:p w14:paraId="1B411AC0" w14:textId="6535105D" w:rsidR="00C14E1A" w:rsidRPr="0017405F" w:rsidRDefault="00C14E1A" w:rsidP="000F0583">
            <w:pPr>
              <w:pStyle w:val="ConsPlusCell"/>
              <w:jc w:val="both"/>
            </w:pPr>
            <w:r w:rsidRPr="0017405F">
              <w:t xml:space="preserve">    </w:t>
            </w:r>
          </w:p>
          <w:p w14:paraId="2BABE921" w14:textId="77777777" w:rsidR="00C14E1A" w:rsidRDefault="00C14E1A" w:rsidP="000F0583">
            <w:pPr>
              <w:jc w:val="both"/>
              <w:rPr>
                <w:color w:val="000000"/>
                <w:sz w:val="24"/>
                <w:szCs w:val="24"/>
              </w:rPr>
            </w:pPr>
            <w:r w:rsidRPr="00B662F0">
              <w:rPr>
                <w:color w:val="000000"/>
                <w:sz w:val="24"/>
                <w:szCs w:val="24"/>
              </w:rPr>
              <w:t xml:space="preserve">      Задачи:</w:t>
            </w:r>
          </w:p>
          <w:p w14:paraId="586C9112" w14:textId="2141DB9F" w:rsidR="00745978" w:rsidRDefault="00C14E1A" w:rsidP="000F0583">
            <w:pPr>
              <w:jc w:val="both"/>
              <w:rPr>
                <w:rFonts w:eastAsia="Calibri"/>
                <w:sz w:val="24"/>
                <w:szCs w:val="24"/>
              </w:rPr>
            </w:pPr>
            <w:r w:rsidRPr="00B662F0">
              <w:rPr>
                <w:sz w:val="24"/>
                <w:szCs w:val="24"/>
              </w:rPr>
              <w:t>1.</w:t>
            </w:r>
            <w:r w:rsidR="000565D4">
              <w:rPr>
                <w:rFonts w:eastAsia="Calibri"/>
                <w:sz w:val="24"/>
                <w:szCs w:val="24"/>
              </w:rPr>
              <w:t xml:space="preserve"> </w:t>
            </w:r>
            <w:r w:rsidR="00672D2B">
              <w:rPr>
                <w:rFonts w:eastAsia="Calibri"/>
                <w:sz w:val="24"/>
                <w:szCs w:val="24"/>
              </w:rPr>
              <w:t>С</w:t>
            </w:r>
            <w:r w:rsidR="00672D2B" w:rsidRPr="000565D4">
              <w:rPr>
                <w:sz w:val="24"/>
                <w:szCs w:val="24"/>
              </w:rPr>
              <w:t>озда</w:t>
            </w:r>
            <w:r w:rsidR="00C9715B">
              <w:rPr>
                <w:sz w:val="24"/>
                <w:szCs w:val="24"/>
              </w:rPr>
              <w:t>ть</w:t>
            </w:r>
            <w:r w:rsidR="00672D2B" w:rsidRPr="000565D4">
              <w:rPr>
                <w:sz w:val="24"/>
                <w:szCs w:val="24"/>
              </w:rPr>
              <w:t xml:space="preserve"> целостн</w:t>
            </w:r>
            <w:r w:rsidR="00C9715B">
              <w:rPr>
                <w:sz w:val="24"/>
                <w:szCs w:val="24"/>
              </w:rPr>
              <w:t>ую</w:t>
            </w:r>
            <w:r w:rsidR="00672D2B" w:rsidRPr="000565D4">
              <w:rPr>
                <w:sz w:val="24"/>
                <w:szCs w:val="24"/>
              </w:rPr>
              <w:t xml:space="preserve"> систем</w:t>
            </w:r>
            <w:r w:rsidR="00C9715B">
              <w:rPr>
                <w:sz w:val="24"/>
                <w:szCs w:val="24"/>
              </w:rPr>
              <w:t>у</w:t>
            </w:r>
            <w:r w:rsidR="00672D2B" w:rsidRPr="000565D4">
              <w:rPr>
                <w:sz w:val="24"/>
                <w:szCs w:val="24"/>
              </w:rPr>
              <w:t xml:space="preserve"> учета</w:t>
            </w:r>
            <w:r w:rsidR="00672D2B">
              <w:rPr>
                <w:rFonts w:eastAsia="Calibri"/>
                <w:sz w:val="24"/>
                <w:szCs w:val="24"/>
              </w:rPr>
              <w:t xml:space="preserve"> </w:t>
            </w:r>
            <w:r w:rsidR="00020FE1" w:rsidRPr="0017405F">
              <w:rPr>
                <w:sz w:val="24"/>
                <w:szCs w:val="24"/>
              </w:rPr>
              <w:t>имуществ</w:t>
            </w:r>
            <w:r w:rsidR="004C7D7F">
              <w:rPr>
                <w:sz w:val="24"/>
                <w:szCs w:val="24"/>
              </w:rPr>
              <w:t>а</w:t>
            </w:r>
            <w:r w:rsidR="00C9715B">
              <w:rPr>
                <w:sz w:val="24"/>
                <w:szCs w:val="24"/>
              </w:rPr>
              <w:t>, находящегося</w:t>
            </w:r>
            <w:r w:rsidR="00020FE1" w:rsidRPr="0017405F">
              <w:rPr>
                <w:sz w:val="24"/>
                <w:szCs w:val="24"/>
              </w:rPr>
              <w:t xml:space="preserve"> в муниципальной собственности городского округа город Октябрьский Республики Башкортостан</w:t>
            </w:r>
            <w:r w:rsidR="00D426A9">
              <w:rPr>
                <w:sz w:val="24"/>
                <w:szCs w:val="24"/>
              </w:rPr>
              <w:t xml:space="preserve"> и оптимизация его состава</w:t>
            </w:r>
            <w:r w:rsidR="000F0583">
              <w:rPr>
                <w:rFonts w:eastAsia="Calibri"/>
                <w:sz w:val="24"/>
                <w:szCs w:val="24"/>
              </w:rPr>
              <w:t>;</w:t>
            </w:r>
          </w:p>
          <w:p w14:paraId="3388576E" w14:textId="4822B7BB" w:rsidR="00C9715B" w:rsidRDefault="00C9715B" w:rsidP="000F0583">
            <w:pPr>
              <w:jc w:val="both"/>
              <w:rPr>
                <w:rFonts w:eastAsia="Calibri"/>
                <w:sz w:val="24"/>
                <w:szCs w:val="24"/>
              </w:rPr>
            </w:pPr>
            <w:r>
              <w:rPr>
                <w:rFonts w:eastAsia="Calibri"/>
                <w:sz w:val="24"/>
                <w:szCs w:val="24"/>
              </w:rPr>
              <w:t>2. С</w:t>
            </w:r>
            <w:r w:rsidRPr="000565D4">
              <w:rPr>
                <w:sz w:val="24"/>
                <w:szCs w:val="24"/>
              </w:rPr>
              <w:t>озда</w:t>
            </w:r>
            <w:r>
              <w:rPr>
                <w:sz w:val="24"/>
                <w:szCs w:val="24"/>
              </w:rPr>
              <w:t>ть</w:t>
            </w:r>
            <w:r w:rsidRPr="000565D4">
              <w:rPr>
                <w:sz w:val="24"/>
                <w:szCs w:val="24"/>
              </w:rPr>
              <w:t xml:space="preserve"> целостн</w:t>
            </w:r>
            <w:r>
              <w:rPr>
                <w:sz w:val="24"/>
                <w:szCs w:val="24"/>
              </w:rPr>
              <w:t>ую</w:t>
            </w:r>
            <w:r w:rsidRPr="000565D4">
              <w:rPr>
                <w:sz w:val="24"/>
                <w:szCs w:val="24"/>
              </w:rPr>
              <w:t xml:space="preserve"> систем</w:t>
            </w:r>
            <w:r>
              <w:rPr>
                <w:sz w:val="24"/>
                <w:szCs w:val="24"/>
              </w:rPr>
              <w:t>у</w:t>
            </w:r>
            <w:r w:rsidRPr="000565D4">
              <w:rPr>
                <w:sz w:val="24"/>
                <w:szCs w:val="24"/>
              </w:rPr>
              <w:t xml:space="preserve"> </w:t>
            </w:r>
            <w:proofErr w:type="gramStart"/>
            <w:r w:rsidRPr="000565D4">
              <w:rPr>
                <w:sz w:val="24"/>
                <w:szCs w:val="24"/>
              </w:rPr>
              <w:t>учета</w:t>
            </w:r>
            <w:r>
              <w:rPr>
                <w:rFonts w:eastAsia="Calibri"/>
                <w:sz w:val="24"/>
                <w:szCs w:val="24"/>
              </w:rPr>
              <w:t xml:space="preserve"> </w:t>
            </w:r>
            <w:r w:rsidRPr="0017405F">
              <w:rPr>
                <w:sz w:val="24"/>
                <w:szCs w:val="24"/>
              </w:rPr>
              <w:t xml:space="preserve"> земельны</w:t>
            </w:r>
            <w:r>
              <w:rPr>
                <w:sz w:val="24"/>
                <w:szCs w:val="24"/>
              </w:rPr>
              <w:t>х</w:t>
            </w:r>
            <w:proofErr w:type="gramEnd"/>
            <w:r w:rsidRPr="0017405F">
              <w:rPr>
                <w:sz w:val="24"/>
                <w:szCs w:val="24"/>
              </w:rPr>
              <w:t xml:space="preserve"> участк</w:t>
            </w:r>
            <w:r>
              <w:rPr>
                <w:sz w:val="24"/>
                <w:szCs w:val="24"/>
              </w:rPr>
              <w:t>ов</w:t>
            </w:r>
            <w:r w:rsidRPr="0017405F">
              <w:rPr>
                <w:sz w:val="24"/>
                <w:szCs w:val="24"/>
              </w:rPr>
              <w:t>, находящи</w:t>
            </w:r>
            <w:r>
              <w:rPr>
                <w:sz w:val="24"/>
                <w:szCs w:val="24"/>
              </w:rPr>
              <w:t>х</w:t>
            </w:r>
            <w:r w:rsidRPr="0017405F">
              <w:rPr>
                <w:sz w:val="24"/>
                <w:szCs w:val="24"/>
              </w:rPr>
              <w:t>ся в муниципальной собственности городского округа город Октябрьский Республики Башкортостан</w:t>
            </w:r>
            <w:r>
              <w:rPr>
                <w:sz w:val="24"/>
                <w:szCs w:val="24"/>
              </w:rPr>
              <w:t xml:space="preserve"> и оптимизация его состава</w:t>
            </w:r>
          </w:p>
          <w:p w14:paraId="06C120A8" w14:textId="55DDE202" w:rsidR="000565D4" w:rsidRDefault="00C9715B" w:rsidP="000F0583">
            <w:pPr>
              <w:jc w:val="both"/>
              <w:rPr>
                <w:rFonts w:eastAsia="Calibri"/>
                <w:sz w:val="24"/>
                <w:szCs w:val="24"/>
              </w:rPr>
            </w:pPr>
            <w:r>
              <w:rPr>
                <w:rFonts w:eastAsia="Calibri"/>
                <w:sz w:val="24"/>
                <w:szCs w:val="24"/>
              </w:rPr>
              <w:t>3</w:t>
            </w:r>
            <w:r w:rsidR="00AA78F5">
              <w:rPr>
                <w:rFonts w:eastAsia="Calibri"/>
                <w:sz w:val="24"/>
                <w:szCs w:val="24"/>
              </w:rPr>
              <w:t xml:space="preserve">. </w:t>
            </w:r>
            <w:r>
              <w:rPr>
                <w:rFonts w:eastAsia="Calibri"/>
                <w:sz w:val="24"/>
                <w:szCs w:val="24"/>
              </w:rPr>
              <w:t>Обеспечить в</w:t>
            </w:r>
            <w:r w:rsidR="000565D4" w:rsidRPr="00B662F0">
              <w:rPr>
                <w:rFonts w:eastAsia="Calibri"/>
                <w:sz w:val="24"/>
                <w:szCs w:val="24"/>
              </w:rPr>
              <w:t xml:space="preserve">овлечение </w:t>
            </w:r>
            <w:r w:rsidR="00020FE1" w:rsidRPr="00020FE1">
              <w:rPr>
                <w:rFonts w:eastAsia="Calibri"/>
                <w:sz w:val="24"/>
                <w:szCs w:val="24"/>
              </w:rPr>
              <w:t>имуществ</w:t>
            </w:r>
            <w:r w:rsidR="00020FE1">
              <w:rPr>
                <w:rFonts w:eastAsia="Calibri"/>
                <w:sz w:val="24"/>
                <w:szCs w:val="24"/>
              </w:rPr>
              <w:t>а</w:t>
            </w:r>
            <w:r w:rsidR="00020FE1" w:rsidRPr="00020FE1">
              <w:rPr>
                <w:rFonts w:eastAsia="Calibri"/>
                <w:sz w:val="24"/>
                <w:szCs w:val="24"/>
              </w:rPr>
              <w:t xml:space="preserve"> городского округа город Октябрьский Республики Башкортостан </w:t>
            </w:r>
            <w:r w:rsidR="000565D4" w:rsidRPr="00B662F0">
              <w:rPr>
                <w:rFonts w:eastAsia="Calibri"/>
                <w:sz w:val="24"/>
                <w:szCs w:val="24"/>
              </w:rPr>
              <w:t xml:space="preserve">в </w:t>
            </w:r>
            <w:r w:rsidR="00BF7D94" w:rsidRPr="00C9715B">
              <w:rPr>
                <w:rFonts w:eastAsia="Calibri"/>
                <w:sz w:val="24"/>
                <w:szCs w:val="24"/>
              </w:rPr>
              <w:t>гражданский</w:t>
            </w:r>
            <w:r w:rsidR="000565D4" w:rsidRPr="00C9715B">
              <w:rPr>
                <w:rFonts w:eastAsia="Calibri"/>
                <w:sz w:val="24"/>
                <w:szCs w:val="24"/>
              </w:rPr>
              <w:t xml:space="preserve"> оборот</w:t>
            </w:r>
            <w:r w:rsidR="000565D4" w:rsidRPr="00C9715B">
              <w:rPr>
                <w:sz w:val="24"/>
                <w:szCs w:val="24"/>
              </w:rPr>
              <w:t xml:space="preserve"> </w:t>
            </w:r>
            <w:r w:rsidRPr="00C9715B">
              <w:rPr>
                <w:sz w:val="24"/>
                <w:szCs w:val="24"/>
              </w:rPr>
              <w:t>с целью</w:t>
            </w:r>
            <w:r w:rsidR="000565D4" w:rsidRPr="00C9715B">
              <w:rPr>
                <w:sz w:val="24"/>
                <w:szCs w:val="24"/>
              </w:rPr>
              <w:t xml:space="preserve"> </w:t>
            </w:r>
            <w:r w:rsidR="000565D4" w:rsidRPr="00C9715B">
              <w:rPr>
                <w:rFonts w:eastAsia="Calibri"/>
                <w:sz w:val="24"/>
                <w:szCs w:val="24"/>
              </w:rPr>
              <w:t>увелич</w:t>
            </w:r>
            <w:r>
              <w:rPr>
                <w:rFonts w:eastAsia="Calibri"/>
                <w:sz w:val="24"/>
                <w:szCs w:val="24"/>
              </w:rPr>
              <w:t>ения</w:t>
            </w:r>
            <w:r w:rsidR="000565D4" w:rsidRPr="00C9715B">
              <w:rPr>
                <w:rFonts w:eastAsia="Calibri"/>
                <w:sz w:val="24"/>
                <w:szCs w:val="24"/>
              </w:rPr>
              <w:t xml:space="preserve"> доход</w:t>
            </w:r>
            <w:r w:rsidR="002029E5" w:rsidRPr="00C9715B">
              <w:rPr>
                <w:rFonts w:eastAsia="Calibri"/>
                <w:sz w:val="24"/>
                <w:szCs w:val="24"/>
              </w:rPr>
              <w:t>ов</w:t>
            </w:r>
            <w:r w:rsidR="000565D4" w:rsidRPr="00C9715B">
              <w:rPr>
                <w:rFonts w:eastAsia="Calibri"/>
                <w:sz w:val="24"/>
                <w:szCs w:val="24"/>
              </w:rPr>
              <w:t xml:space="preserve"> бюджета</w:t>
            </w:r>
            <w:r w:rsidR="000565D4">
              <w:rPr>
                <w:rFonts w:eastAsia="Calibri"/>
                <w:sz w:val="24"/>
                <w:szCs w:val="24"/>
              </w:rPr>
              <w:t xml:space="preserve"> </w:t>
            </w:r>
            <w:r w:rsidR="000565D4" w:rsidRPr="000565D4">
              <w:rPr>
                <w:rFonts w:eastAsia="Calibri"/>
                <w:sz w:val="24"/>
                <w:szCs w:val="24"/>
              </w:rPr>
              <w:t xml:space="preserve">от </w:t>
            </w:r>
            <w:r w:rsidR="004C7D7F">
              <w:rPr>
                <w:rFonts w:eastAsia="Calibri"/>
                <w:sz w:val="24"/>
                <w:szCs w:val="24"/>
              </w:rPr>
              <w:t xml:space="preserve">его </w:t>
            </w:r>
            <w:r w:rsidR="000565D4" w:rsidRPr="000565D4">
              <w:rPr>
                <w:rFonts w:eastAsia="Calibri"/>
                <w:sz w:val="24"/>
                <w:szCs w:val="24"/>
              </w:rPr>
              <w:t>использования</w:t>
            </w:r>
            <w:r w:rsidR="004C7D7F">
              <w:rPr>
                <w:rFonts w:eastAsia="Calibri"/>
                <w:sz w:val="24"/>
                <w:szCs w:val="24"/>
              </w:rPr>
              <w:t>,</w:t>
            </w:r>
            <w:r w:rsidR="000565D4" w:rsidRPr="000565D4">
              <w:rPr>
                <w:rFonts w:eastAsia="Calibri"/>
                <w:sz w:val="24"/>
                <w:szCs w:val="24"/>
              </w:rPr>
              <w:t xml:space="preserve"> </w:t>
            </w:r>
            <w:r w:rsidR="00020FE1">
              <w:rPr>
                <w:rFonts w:eastAsia="Calibri"/>
                <w:sz w:val="24"/>
                <w:szCs w:val="24"/>
              </w:rPr>
              <w:t xml:space="preserve">в том числе </w:t>
            </w:r>
            <w:r w:rsidR="00020FE1" w:rsidRPr="00AA78F5">
              <w:rPr>
                <w:rFonts w:eastAsia="Calibri"/>
                <w:sz w:val="24"/>
                <w:szCs w:val="24"/>
              </w:rPr>
              <w:t xml:space="preserve">за счет выявления бесхозяйного </w:t>
            </w:r>
            <w:r w:rsidR="00020FE1">
              <w:rPr>
                <w:rFonts w:eastAsia="Calibri"/>
                <w:sz w:val="24"/>
                <w:szCs w:val="24"/>
              </w:rPr>
              <w:t xml:space="preserve">и выморочного </w:t>
            </w:r>
            <w:r w:rsidR="00020FE1" w:rsidRPr="00AA78F5">
              <w:rPr>
                <w:rFonts w:eastAsia="Calibri"/>
                <w:sz w:val="24"/>
                <w:szCs w:val="24"/>
              </w:rPr>
              <w:t>имущества, приобретения (ввода в эксплуатацию) новых объектов муниципального имущества</w:t>
            </w:r>
            <w:r w:rsidR="000565D4">
              <w:rPr>
                <w:rFonts w:eastAsia="Calibri"/>
                <w:sz w:val="24"/>
                <w:szCs w:val="24"/>
              </w:rPr>
              <w:t>;</w:t>
            </w:r>
          </w:p>
          <w:p w14:paraId="56961213" w14:textId="516975ED" w:rsidR="00D72BA2" w:rsidRDefault="00D72BA2" w:rsidP="000F0583">
            <w:pPr>
              <w:jc w:val="both"/>
              <w:rPr>
                <w:rFonts w:eastAsia="Calibri"/>
                <w:sz w:val="24"/>
                <w:szCs w:val="24"/>
              </w:rPr>
            </w:pPr>
            <w:r>
              <w:rPr>
                <w:rFonts w:eastAsia="Calibri"/>
                <w:sz w:val="24"/>
                <w:szCs w:val="24"/>
              </w:rPr>
              <w:t xml:space="preserve">4. </w:t>
            </w:r>
            <w:r w:rsidRPr="00D72BA2">
              <w:rPr>
                <w:rFonts w:eastAsia="Calibri"/>
                <w:sz w:val="24"/>
                <w:szCs w:val="24"/>
              </w:rPr>
              <w:t>Обеспечить вовлечение земельных участков, находящихся в муниципальной собственности городского округа город Октябрьский Республики Башкортостан в гражданский оборот с целью увеличения доходов бюджета от его использования, в том числе за счет выявления бесхозяйного и выморочного имущества, приобретения (ввода в эксплуатацию) новых объектов муниципального имущества;</w:t>
            </w:r>
          </w:p>
          <w:p w14:paraId="451FA193" w14:textId="5FF58F9C" w:rsidR="00C9715B" w:rsidRPr="00B662F0" w:rsidRDefault="00C9715B" w:rsidP="000F0583">
            <w:pPr>
              <w:jc w:val="both"/>
              <w:rPr>
                <w:sz w:val="24"/>
                <w:szCs w:val="24"/>
              </w:rPr>
            </w:pPr>
            <w:r>
              <w:rPr>
                <w:rFonts w:eastAsia="Calibri"/>
                <w:sz w:val="24"/>
                <w:szCs w:val="24"/>
              </w:rPr>
              <w:t>4.Обеспечить содержание и сохранность имущества казны.</w:t>
            </w:r>
          </w:p>
          <w:p w14:paraId="6D8A81A5" w14:textId="1C919FEA" w:rsidR="00C14E1A" w:rsidRPr="00B662F0" w:rsidRDefault="00C14E1A" w:rsidP="000F0583">
            <w:pPr>
              <w:autoSpaceDE w:val="0"/>
              <w:autoSpaceDN w:val="0"/>
              <w:adjustRightInd w:val="0"/>
              <w:jc w:val="both"/>
              <w:rPr>
                <w:color w:val="000000" w:themeColor="text1"/>
                <w:sz w:val="24"/>
                <w:szCs w:val="24"/>
              </w:rPr>
            </w:pPr>
          </w:p>
        </w:tc>
      </w:tr>
      <w:tr w:rsidR="001E6F23" w:rsidRPr="00B662F0" w14:paraId="3614F65D" w14:textId="77777777" w:rsidTr="00875841">
        <w:tc>
          <w:tcPr>
            <w:tcW w:w="3576" w:type="dxa"/>
          </w:tcPr>
          <w:p w14:paraId="1270A2DA" w14:textId="580650C1" w:rsidR="001E6F23" w:rsidRPr="00B662F0" w:rsidRDefault="001E6F23" w:rsidP="00C14E1A">
            <w:pPr>
              <w:autoSpaceDE w:val="0"/>
              <w:autoSpaceDN w:val="0"/>
              <w:adjustRightInd w:val="0"/>
              <w:rPr>
                <w:color w:val="000000" w:themeColor="text1"/>
                <w:sz w:val="24"/>
                <w:szCs w:val="24"/>
              </w:rPr>
            </w:pPr>
            <w:r>
              <w:rPr>
                <w:color w:val="000000" w:themeColor="text1"/>
                <w:sz w:val="24"/>
                <w:szCs w:val="24"/>
              </w:rPr>
              <w:t>Перечень региональных проектов</w:t>
            </w:r>
          </w:p>
        </w:tc>
        <w:tc>
          <w:tcPr>
            <w:tcW w:w="5767" w:type="dxa"/>
          </w:tcPr>
          <w:p w14:paraId="06243514" w14:textId="77777777" w:rsidR="001E6F23" w:rsidRPr="00B662F0" w:rsidRDefault="001E6F23" w:rsidP="000F0583">
            <w:pPr>
              <w:autoSpaceDE w:val="0"/>
              <w:autoSpaceDN w:val="0"/>
              <w:adjustRightInd w:val="0"/>
              <w:jc w:val="both"/>
              <w:rPr>
                <w:sz w:val="24"/>
                <w:szCs w:val="24"/>
              </w:rPr>
            </w:pPr>
            <w:r>
              <w:rPr>
                <w:sz w:val="24"/>
                <w:szCs w:val="24"/>
              </w:rPr>
              <w:t>Отсутствует</w:t>
            </w:r>
          </w:p>
        </w:tc>
      </w:tr>
      <w:tr w:rsidR="00B870CD" w:rsidRPr="00B662F0" w14:paraId="20E049A1" w14:textId="77777777" w:rsidTr="00875841">
        <w:tc>
          <w:tcPr>
            <w:tcW w:w="3576" w:type="dxa"/>
          </w:tcPr>
          <w:p w14:paraId="5D3C2D2B"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Сроки и этапы реализации</w:t>
            </w:r>
          </w:p>
          <w:p w14:paraId="689DAD39"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муниципальной программы</w:t>
            </w:r>
          </w:p>
        </w:tc>
        <w:tc>
          <w:tcPr>
            <w:tcW w:w="5767" w:type="dxa"/>
          </w:tcPr>
          <w:p w14:paraId="443E30BB" w14:textId="6D169AFC" w:rsidR="00C14E1A" w:rsidRPr="00B662F0" w:rsidRDefault="00D72BA2" w:rsidP="000D7516">
            <w:pPr>
              <w:autoSpaceDE w:val="0"/>
              <w:autoSpaceDN w:val="0"/>
              <w:adjustRightInd w:val="0"/>
              <w:jc w:val="both"/>
              <w:rPr>
                <w:color w:val="000000" w:themeColor="text1"/>
                <w:sz w:val="24"/>
                <w:szCs w:val="24"/>
              </w:rPr>
            </w:pPr>
            <w:r w:rsidRPr="00D72BA2">
              <w:rPr>
                <w:sz w:val="24"/>
                <w:szCs w:val="24"/>
              </w:rPr>
              <w:t>2023-2028 годы без деления на этапы</w:t>
            </w:r>
          </w:p>
        </w:tc>
      </w:tr>
      <w:tr w:rsidR="00B870CD" w:rsidRPr="00B662F0" w14:paraId="468064AD" w14:textId="77777777" w:rsidTr="00875841">
        <w:tc>
          <w:tcPr>
            <w:tcW w:w="3576" w:type="dxa"/>
          </w:tcPr>
          <w:p w14:paraId="57757B35"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Перечень подпрограмм</w:t>
            </w:r>
          </w:p>
          <w:p w14:paraId="5104724D"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32A1C9D7" w14:textId="06CC0403" w:rsidR="00C14E1A" w:rsidRDefault="00C14E1A" w:rsidP="000F0583">
            <w:pPr>
              <w:autoSpaceDE w:val="0"/>
              <w:autoSpaceDN w:val="0"/>
              <w:adjustRightInd w:val="0"/>
              <w:jc w:val="both"/>
              <w:rPr>
                <w:sz w:val="24"/>
                <w:szCs w:val="24"/>
              </w:rPr>
            </w:pPr>
            <w:r w:rsidRPr="00B662F0">
              <w:rPr>
                <w:sz w:val="24"/>
                <w:szCs w:val="24"/>
              </w:rPr>
              <w:t>«</w:t>
            </w:r>
            <w:r w:rsidR="000565D4" w:rsidRPr="000565D4">
              <w:rPr>
                <w:sz w:val="24"/>
                <w:szCs w:val="24"/>
              </w:rPr>
              <w:t>Учет, оформление и распоряжение имуществом городского округа город Октябрьский Республики Башкортостан</w:t>
            </w:r>
            <w:r w:rsidRPr="00B662F0">
              <w:rPr>
                <w:sz w:val="24"/>
                <w:szCs w:val="24"/>
              </w:rPr>
              <w:t>»</w:t>
            </w:r>
          </w:p>
          <w:p w14:paraId="03C91D18" w14:textId="77777777" w:rsidR="005A79F3" w:rsidRPr="00B662F0" w:rsidRDefault="005A79F3" w:rsidP="000F0583">
            <w:pPr>
              <w:autoSpaceDE w:val="0"/>
              <w:autoSpaceDN w:val="0"/>
              <w:adjustRightInd w:val="0"/>
              <w:jc w:val="both"/>
              <w:rPr>
                <w:sz w:val="24"/>
                <w:szCs w:val="24"/>
              </w:rPr>
            </w:pPr>
          </w:p>
          <w:p w14:paraId="556DC8FB" w14:textId="1FD8A7A5" w:rsidR="00C14E1A" w:rsidRDefault="00C14E1A" w:rsidP="000F0583">
            <w:pPr>
              <w:pStyle w:val="ConsPlusNormal"/>
              <w:jc w:val="both"/>
              <w:outlineLvl w:val="2"/>
              <w:rPr>
                <w:rFonts w:ascii="Times New Roman" w:eastAsia="Calibri" w:hAnsi="Times New Roman" w:cs="Times New Roman"/>
                <w:sz w:val="24"/>
                <w:szCs w:val="24"/>
                <w:lang w:eastAsia="en-US"/>
              </w:rPr>
            </w:pPr>
            <w:r w:rsidRPr="00B662F0">
              <w:rPr>
                <w:rFonts w:ascii="Times New Roman" w:eastAsia="Calibri" w:hAnsi="Times New Roman" w:cs="Times New Roman"/>
                <w:sz w:val="24"/>
                <w:szCs w:val="24"/>
                <w:lang w:eastAsia="en-US"/>
              </w:rPr>
              <w:t>«</w:t>
            </w:r>
            <w:r w:rsidR="00CB3FE8" w:rsidRPr="00260560">
              <w:rPr>
                <w:rFonts w:ascii="Times New Roman" w:hAnsi="Times New Roman" w:cs="Times New Roman"/>
                <w:sz w:val="24"/>
                <w:szCs w:val="24"/>
              </w:rPr>
              <w:t xml:space="preserve">Управление и распоряжение земельными участками </w:t>
            </w:r>
            <w:r w:rsidR="00CB3FE8" w:rsidRPr="00260560">
              <w:rPr>
                <w:rFonts w:ascii="Times New Roman" w:hAnsi="Times New Roman" w:cs="Times New Roman"/>
                <w:sz w:val="24"/>
                <w:szCs w:val="24"/>
              </w:rPr>
              <w:lastRenderedPageBreak/>
              <w:t>городского округа город Октябрьский Республики Башкортостан</w:t>
            </w:r>
            <w:r w:rsidRPr="00B662F0">
              <w:rPr>
                <w:rFonts w:ascii="Times New Roman" w:eastAsia="Calibri" w:hAnsi="Times New Roman" w:cs="Times New Roman"/>
                <w:sz w:val="24"/>
                <w:szCs w:val="24"/>
                <w:lang w:eastAsia="en-US"/>
              </w:rPr>
              <w:t>»</w:t>
            </w:r>
          </w:p>
          <w:p w14:paraId="597D532C" w14:textId="77777777" w:rsidR="00BD4331" w:rsidRDefault="00BD4331" w:rsidP="000F0583">
            <w:pPr>
              <w:pStyle w:val="ConsPlusNormal"/>
              <w:jc w:val="both"/>
              <w:outlineLvl w:val="2"/>
              <w:rPr>
                <w:rFonts w:ascii="Times New Roman" w:eastAsia="Calibri" w:hAnsi="Times New Roman" w:cs="Times New Roman"/>
                <w:sz w:val="24"/>
                <w:szCs w:val="24"/>
                <w:lang w:eastAsia="en-US"/>
              </w:rPr>
            </w:pPr>
          </w:p>
          <w:p w14:paraId="52EF6EF4" w14:textId="2A35FF6E" w:rsidR="00C14E1A" w:rsidRPr="00B662F0" w:rsidRDefault="00BD4331" w:rsidP="004C7D7F">
            <w:pPr>
              <w:widowControl w:val="0"/>
              <w:autoSpaceDE w:val="0"/>
              <w:autoSpaceDN w:val="0"/>
              <w:jc w:val="both"/>
              <w:outlineLvl w:val="2"/>
              <w:rPr>
                <w:color w:val="000000" w:themeColor="text1"/>
                <w:sz w:val="24"/>
                <w:szCs w:val="24"/>
              </w:rPr>
            </w:pPr>
            <w:r w:rsidRPr="00BD4331">
              <w:rPr>
                <w:sz w:val="24"/>
                <w:szCs w:val="24"/>
              </w:rPr>
              <w:t>О</w:t>
            </w:r>
            <w:r w:rsidR="00B37CBD">
              <w:rPr>
                <w:sz w:val="24"/>
                <w:szCs w:val="24"/>
              </w:rPr>
              <w:t>сновное</w:t>
            </w:r>
            <w:r w:rsidRPr="00BD4331">
              <w:rPr>
                <w:sz w:val="24"/>
                <w:szCs w:val="24"/>
              </w:rPr>
              <w:t xml:space="preserve"> мероприятие </w:t>
            </w:r>
            <w:r w:rsidR="00C14E1A" w:rsidRPr="00B662F0">
              <w:rPr>
                <w:sz w:val="24"/>
                <w:szCs w:val="24"/>
              </w:rPr>
              <w:t>«</w:t>
            </w:r>
            <w:r w:rsidR="00CB3FE8" w:rsidRPr="00260560">
              <w:rPr>
                <w:sz w:val="24"/>
                <w:szCs w:val="24"/>
              </w:rPr>
              <w:t>Обеспечение реализации муниципальной программы «</w:t>
            </w:r>
            <w:r w:rsidR="004C7D7F">
              <w:rPr>
                <w:sz w:val="24"/>
                <w:szCs w:val="24"/>
              </w:rPr>
              <w:t>Развитие</w:t>
            </w:r>
            <w:r w:rsidR="00CB3FE8" w:rsidRPr="00260560">
              <w:rPr>
                <w:sz w:val="24"/>
                <w:szCs w:val="24"/>
              </w:rPr>
              <w:t xml:space="preserve"> земельн</w:t>
            </w:r>
            <w:r w:rsidR="004C7D7F">
              <w:rPr>
                <w:sz w:val="24"/>
                <w:szCs w:val="24"/>
              </w:rPr>
              <w:t xml:space="preserve">ых и </w:t>
            </w:r>
            <w:r w:rsidR="00CB3FE8" w:rsidRPr="00260560">
              <w:rPr>
                <w:sz w:val="24"/>
                <w:szCs w:val="24"/>
              </w:rPr>
              <w:t>имущественны</w:t>
            </w:r>
            <w:r w:rsidR="004C7D7F">
              <w:rPr>
                <w:sz w:val="24"/>
                <w:szCs w:val="24"/>
              </w:rPr>
              <w:t>х</w:t>
            </w:r>
            <w:r w:rsidR="00CB3FE8" w:rsidRPr="00260560">
              <w:rPr>
                <w:sz w:val="24"/>
                <w:szCs w:val="24"/>
              </w:rPr>
              <w:t xml:space="preserve"> отношениями городского округа город Октябрьский Республики Башкортостан</w:t>
            </w:r>
            <w:r w:rsidR="00C14E1A" w:rsidRPr="00B662F0">
              <w:rPr>
                <w:sz w:val="24"/>
                <w:szCs w:val="24"/>
              </w:rPr>
              <w:t>»</w:t>
            </w:r>
          </w:p>
        </w:tc>
      </w:tr>
      <w:tr w:rsidR="00B870CD" w:rsidRPr="00B662F0" w14:paraId="70D4CF8B" w14:textId="77777777" w:rsidTr="00875841">
        <w:tc>
          <w:tcPr>
            <w:tcW w:w="3576" w:type="dxa"/>
          </w:tcPr>
          <w:p w14:paraId="46A3191D"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lastRenderedPageBreak/>
              <w:t>Целевые индикаторы и</w:t>
            </w:r>
          </w:p>
          <w:p w14:paraId="7A074652"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показатели муниципальной</w:t>
            </w:r>
          </w:p>
          <w:p w14:paraId="0421C15D"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программы</w:t>
            </w:r>
          </w:p>
          <w:p w14:paraId="1E03ACC8"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tbl>
            <w:tblPr>
              <w:tblW w:w="0" w:type="auto"/>
              <w:tblCellMar>
                <w:top w:w="102" w:type="dxa"/>
                <w:left w:w="62" w:type="dxa"/>
                <w:bottom w:w="102" w:type="dxa"/>
                <w:right w:w="62" w:type="dxa"/>
              </w:tblCellMar>
              <w:tblLook w:val="04A0" w:firstRow="1" w:lastRow="0" w:firstColumn="1" w:lastColumn="0" w:noHBand="0" w:noVBand="1"/>
            </w:tblPr>
            <w:tblGrid>
              <w:gridCol w:w="5551"/>
            </w:tblGrid>
            <w:tr w:rsidR="00B870CD" w:rsidRPr="00017E91" w14:paraId="050051CA" w14:textId="77777777" w:rsidTr="00954E2D">
              <w:tc>
                <w:tcPr>
                  <w:tcW w:w="5551" w:type="dxa"/>
                  <w:tcBorders>
                    <w:top w:val="nil"/>
                    <w:left w:val="nil"/>
                    <w:bottom w:val="nil"/>
                    <w:right w:val="nil"/>
                  </w:tcBorders>
                </w:tcPr>
                <w:p w14:paraId="3C712193" w14:textId="2285B380" w:rsidR="001F58E9" w:rsidRPr="00F718C1" w:rsidRDefault="00C14E1A" w:rsidP="00912CB9">
                  <w:pPr>
                    <w:jc w:val="both"/>
                    <w:rPr>
                      <w:rFonts w:eastAsia="Calibri"/>
                      <w:sz w:val="24"/>
                      <w:szCs w:val="24"/>
                    </w:rPr>
                  </w:pPr>
                  <w:r w:rsidRPr="00F718C1">
                    <w:rPr>
                      <w:sz w:val="24"/>
                      <w:szCs w:val="24"/>
                    </w:rPr>
                    <w:t>1</w:t>
                  </w:r>
                  <w:r w:rsidR="001F58E9" w:rsidRPr="00F718C1">
                    <w:rPr>
                      <w:sz w:val="24"/>
                      <w:szCs w:val="24"/>
                    </w:rPr>
                    <w:t>.</w:t>
                  </w:r>
                  <w:r w:rsidR="007B728A" w:rsidRPr="00F718C1">
                    <w:rPr>
                      <w:rFonts w:eastAsia="Calibri"/>
                      <w:sz w:val="24"/>
                      <w:szCs w:val="24"/>
                    </w:rPr>
                    <w:t xml:space="preserve"> </w:t>
                  </w:r>
                  <w:r w:rsidR="001F58E9" w:rsidRPr="00F718C1">
                    <w:rPr>
                      <w:rFonts w:eastAsia="Calibri"/>
                      <w:sz w:val="24"/>
                      <w:szCs w:val="24"/>
                    </w:rPr>
                    <w:t>П</w:t>
                  </w:r>
                  <w:r w:rsidR="00E65F91" w:rsidRPr="00F718C1">
                    <w:rPr>
                      <w:rFonts w:eastAsia="Calibri"/>
                      <w:sz w:val="24"/>
                      <w:szCs w:val="24"/>
                    </w:rPr>
                    <w:t xml:space="preserve">олное и своевременное </w:t>
                  </w:r>
                  <w:r w:rsidR="001F58E9" w:rsidRPr="00F718C1">
                    <w:rPr>
                      <w:rFonts w:eastAsia="Calibri"/>
                      <w:sz w:val="24"/>
                      <w:szCs w:val="24"/>
                    </w:rPr>
                    <w:t xml:space="preserve">внесение данных в Реестр муниципального имущества городского округа город Октябрьский Республики Башкортостан </w:t>
                  </w:r>
                </w:p>
                <w:p w14:paraId="453DB954" w14:textId="18F7B1FB" w:rsidR="007B728A" w:rsidRPr="00F718C1" w:rsidRDefault="001F58E9" w:rsidP="00912CB9">
                  <w:pPr>
                    <w:jc w:val="both"/>
                    <w:rPr>
                      <w:rFonts w:eastAsia="Calibri"/>
                      <w:sz w:val="24"/>
                      <w:szCs w:val="24"/>
                    </w:rPr>
                  </w:pPr>
                  <w:r w:rsidRPr="00F718C1">
                    <w:rPr>
                      <w:sz w:val="24"/>
                      <w:szCs w:val="24"/>
                    </w:rPr>
                    <w:t>2</w:t>
                  </w:r>
                  <w:r w:rsidR="00912CB9" w:rsidRPr="00F718C1">
                    <w:rPr>
                      <w:sz w:val="24"/>
                      <w:szCs w:val="24"/>
                    </w:rPr>
                    <w:t xml:space="preserve">. </w:t>
                  </w:r>
                  <w:r w:rsidR="00E60E55" w:rsidRPr="00F718C1">
                    <w:rPr>
                      <w:sz w:val="24"/>
                      <w:szCs w:val="24"/>
                    </w:rPr>
                    <w:t xml:space="preserve">Уровень исполнения </w:t>
                  </w:r>
                  <w:r w:rsidR="00EA25A6">
                    <w:rPr>
                      <w:sz w:val="24"/>
                      <w:szCs w:val="24"/>
                    </w:rPr>
                    <w:t xml:space="preserve">плана по </w:t>
                  </w:r>
                  <w:r w:rsidR="00E60E55" w:rsidRPr="00F718C1">
                    <w:rPr>
                      <w:sz w:val="24"/>
                      <w:szCs w:val="24"/>
                    </w:rPr>
                    <w:t>доход</w:t>
                  </w:r>
                  <w:r w:rsidR="00EA25A6">
                    <w:rPr>
                      <w:sz w:val="24"/>
                      <w:szCs w:val="24"/>
                    </w:rPr>
                    <w:t>ам</w:t>
                  </w:r>
                  <w:r w:rsidR="00E60E55" w:rsidRPr="00F718C1">
                    <w:rPr>
                      <w:sz w:val="24"/>
                      <w:szCs w:val="24"/>
                    </w:rPr>
                    <w:t xml:space="preserve"> от использования</w:t>
                  </w:r>
                  <w:r w:rsidR="00BF7D94">
                    <w:rPr>
                      <w:sz w:val="24"/>
                      <w:szCs w:val="24"/>
                    </w:rPr>
                    <w:t xml:space="preserve"> и </w:t>
                  </w:r>
                  <w:r w:rsidR="00E60E55" w:rsidRPr="00F718C1">
                    <w:rPr>
                      <w:sz w:val="24"/>
                      <w:szCs w:val="24"/>
                    </w:rPr>
                    <w:t xml:space="preserve">продажи муниципального имущества и </w:t>
                  </w:r>
                  <w:r w:rsidRPr="00F718C1">
                    <w:rPr>
                      <w:sz w:val="24"/>
                      <w:szCs w:val="24"/>
                    </w:rPr>
                    <w:t xml:space="preserve">находящихся в муниципальной </w:t>
                  </w:r>
                  <w:r w:rsidR="00E60E55" w:rsidRPr="00F718C1">
                    <w:rPr>
                      <w:sz w:val="24"/>
                      <w:szCs w:val="24"/>
                    </w:rPr>
                    <w:t>собственности земельных участков:</w:t>
                  </w:r>
                </w:p>
                <w:p w14:paraId="2E90D320" w14:textId="010E5559" w:rsidR="00954E2D" w:rsidRPr="00F718C1" w:rsidRDefault="00DF182D" w:rsidP="00980F68">
                  <w:pPr>
                    <w:jc w:val="both"/>
                    <w:rPr>
                      <w:rFonts w:eastAsia="Calibri"/>
                      <w:sz w:val="24"/>
                      <w:szCs w:val="24"/>
                    </w:rPr>
                  </w:pPr>
                  <w:r w:rsidRPr="00DF182D">
                    <w:rPr>
                      <w:rFonts w:eastAsia="Calibri"/>
                      <w:color w:val="FF0000"/>
                      <w:sz w:val="24"/>
                      <w:szCs w:val="24"/>
                    </w:rPr>
                    <w:t>3. Доля вовлеченных объектов муниципальной собственности в гражданский оборот.</w:t>
                  </w:r>
                </w:p>
              </w:tc>
            </w:tr>
          </w:tbl>
          <w:p w14:paraId="784E59B8" w14:textId="77777777" w:rsidR="00C14E1A" w:rsidRPr="00017E91" w:rsidRDefault="00C14E1A" w:rsidP="00912CB9">
            <w:pPr>
              <w:jc w:val="both"/>
              <w:rPr>
                <w:color w:val="000000" w:themeColor="text1"/>
                <w:sz w:val="24"/>
                <w:szCs w:val="24"/>
              </w:rPr>
            </w:pPr>
          </w:p>
        </w:tc>
      </w:tr>
      <w:tr w:rsidR="00B870CD" w:rsidRPr="00B662F0" w14:paraId="4482656B" w14:textId="77777777" w:rsidTr="006F47D7">
        <w:tc>
          <w:tcPr>
            <w:tcW w:w="3576" w:type="dxa"/>
          </w:tcPr>
          <w:p w14:paraId="2F2AF052" w14:textId="77777777" w:rsidR="00C14E1A" w:rsidRPr="00B662F0" w:rsidRDefault="00C14E1A" w:rsidP="00C14E1A">
            <w:pPr>
              <w:autoSpaceDE w:val="0"/>
              <w:autoSpaceDN w:val="0"/>
              <w:adjustRightInd w:val="0"/>
              <w:rPr>
                <w:sz w:val="24"/>
                <w:szCs w:val="24"/>
              </w:rPr>
            </w:pPr>
            <w:r w:rsidRPr="00B662F0">
              <w:rPr>
                <w:sz w:val="24"/>
                <w:szCs w:val="24"/>
              </w:rPr>
              <w:t>Ресурсное обеспечение программы</w:t>
            </w:r>
          </w:p>
          <w:p w14:paraId="1D525820" w14:textId="77777777" w:rsidR="00C14E1A" w:rsidRPr="00B662F0" w:rsidRDefault="00C14E1A" w:rsidP="00C14E1A">
            <w:pPr>
              <w:autoSpaceDE w:val="0"/>
              <w:autoSpaceDN w:val="0"/>
              <w:adjustRightInd w:val="0"/>
              <w:rPr>
                <w:sz w:val="24"/>
                <w:szCs w:val="24"/>
              </w:rPr>
            </w:pPr>
          </w:p>
          <w:p w14:paraId="7B0B9166" w14:textId="77777777" w:rsidR="00C14E1A" w:rsidRPr="00B662F0" w:rsidRDefault="00C14E1A" w:rsidP="00C14E1A">
            <w:pPr>
              <w:autoSpaceDE w:val="0"/>
              <w:autoSpaceDN w:val="0"/>
              <w:adjustRightInd w:val="0"/>
              <w:rPr>
                <w:color w:val="000000" w:themeColor="text1"/>
                <w:sz w:val="24"/>
                <w:szCs w:val="24"/>
              </w:rPr>
            </w:pPr>
          </w:p>
        </w:tc>
        <w:tc>
          <w:tcPr>
            <w:tcW w:w="5767" w:type="dxa"/>
            <w:shd w:val="clear" w:color="auto" w:fill="auto"/>
          </w:tcPr>
          <w:p w14:paraId="05D5E4BA" w14:textId="77777777" w:rsidR="004D706C" w:rsidRPr="006F47D7" w:rsidRDefault="004D706C" w:rsidP="004D706C">
            <w:pPr>
              <w:autoSpaceDE w:val="0"/>
              <w:autoSpaceDN w:val="0"/>
              <w:adjustRightInd w:val="0"/>
              <w:jc w:val="both"/>
              <w:rPr>
                <w:sz w:val="24"/>
                <w:szCs w:val="24"/>
              </w:rPr>
            </w:pPr>
            <w:r w:rsidRPr="006F47D7">
              <w:rPr>
                <w:sz w:val="24"/>
                <w:szCs w:val="24"/>
              </w:rPr>
              <w:t>Общий объем финансирования составляет:</w:t>
            </w:r>
          </w:p>
          <w:p w14:paraId="1A85B627" w14:textId="01FD4508" w:rsidR="004D706C" w:rsidRPr="006F47D7" w:rsidRDefault="00C21977" w:rsidP="002B64F9">
            <w:pPr>
              <w:autoSpaceDE w:val="0"/>
              <w:autoSpaceDN w:val="0"/>
              <w:adjustRightInd w:val="0"/>
              <w:jc w:val="both"/>
              <w:rPr>
                <w:sz w:val="24"/>
                <w:szCs w:val="24"/>
              </w:rPr>
            </w:pPr>
            <w:r>
              <w:rPr>
                <w:sz w:val="24"/>
                <w:szCs w:val="24"/>
              </w:rPr>
              <w:t>138854,5</w:t>
            </w:r>
            <w:r w:rsidR="000A686C" w:rsidRPr="006F47D7">
              <w:rPr>
                <w:sz w:val="24"/>
                <w:szCs w:val="24"/>
              </w:rPr>
              <w:t xml:space="preserve"> </w:t>
            </w:r>
            <w:r w:rsidR="004D706C" w:rsidRPr="006F47D7">
              <w:rPr>
                <w:sz w:val="24"/>
                <w:szCs w:val="24"/>
              </w:rPr>
              <w:t xml:space="preserve">тыс. руб., </w:t>
            </w:r>
          </w:p>
          <w:p w14:paraId="16A9B556" w14:textId="77777777" w:rsidR="004D706C" w:rsidRPr="006F47D7" w:rsidRDefault="004D706C" w:rsidP="004D706C">
            <w:pPr>
              <w:autoSpaceDE w:val="0"/>
              <w:autoSpaceDN w:val="0"/>
              <w:adjustRightInd w:val="0"/>
              <w:jc w:val="both"/>
              <w:rPr>
                <w:sz w:val="24"/>
                <w:szCs w:val="24"/>
              </w:rPr>
            </w:pPr>
            <w:r w:rsidRPr="006F47D7">
              <w:rPr>
                <w:sz w:val="24"/>
                <w:szCs w:val="24"/>
              </w:rPr>
              <w:t>из них по годам:</w:t>
            </w:r>
          </w:p>
          <w:p w14:paraId="079E5C71" w14:textId="2C8EC447" w:rsidR="004D706C" w:rsidRPr="006F47D7" w:rsidRDefault="004D706C" w:rsidP="004D706C">
            <w:pPr>
              <w:autoSpaceDE w:val="0"/>
              <w:autoSpaceDN w:val="0"/>
              <w:adjustRightInd w:val="0"/>
              <w:jc w:val="both"/>
              <w:rPr>
                <w:sz w:val="24"/>
                <w:szCs w:val="24"/>
              </w:rPr>
            </w:pPr>
            <w:r w:rsidRPr="006F47D7">
              <w:rPr>
                <w:sz w:val="24"/>
                <w:szCs w:val="24"/>
              </w:rPr>
              <w:t>202</w:t>
            </w:r>
            <w:r w:rsidR="002B64F9">
              <w:rPr>
                <w:sz w:val="24"/>
                <w:szCs w:val="24"/>
              </w:rPr>
              <w:t>3</w:t>
            </w:r>
            <w:r w:rsidRPr="006F47D7">
              <w:rPr>
                <w:sz w:val="24"/>
                <w:szCs w:val="24"/>
              </w:rPr>
              <w:t xml:space="preserve"> год – </w:t>
            </w:r>
            <w:r w:rsidR="004039C5">
              <w:rPr>
                <w:sz w:val="24"/>
                <w:szCs w:val="24"/>
              </w:rPr>
              <w:t>24272,7 т</w:t>
            </w:r>
            <w:r w:rsidRPr="006F47D7">
              <w:rPr>
                <w:sz w:val="24"/>
                <w:szCs w:val="24"/>
              </w:rPr>
              <w:t>ыс. руб.</w:t>
            </w:r>
          </w:p>
          <w:p w14:paraId="614D175E" w14:textId="0D60AD07" w:rsidR="004D706C" w:rsidRPr="006F47D7" w:rsidRDefault="002B64F9" w:rsidP="004D706C">
            <w:pPr>
              <w:autoSpaceDE w:val="0"/>
              <w:autoSpaceDN w:val="0"/>
              <w:adjustRightInd w:val="0"/>
              <w:jc w:val="both"/>
              <w:rPr>
                <w:sz w:val="24"/>
                <w:szCs w:val="24"/>
              </w:rPr>
            </w:pPr>
            <w:r>
              <w:rPr>
                <w:sz w:val="24"/>
                <w:szCs w:val="24"/>
              </w:rPr>
              <w:t>2024</w:t>
            </w:r>
            <w:r w:rsidR="004D706C" w:rsidRPr="006F47D7">
              <w:rPr>
                <w:sz w:val="24"/>
                <w:szCs w:val="24"/>
              </w:rPr>
              <w:t xml:space="preserve"> год – </w:t>
            </w:r>
            <w:r w:rsidR="008C4E15">
              <w:rPr>
                <w:sz w:val="24"/>
                <w:szCs w:val="24"/>
              </w:rPr>
              <w:t>22631,6</w:t>
            </w:r>
            <w:r w:rsidR="004D706C" w:rsidRPr="006F47D7">
              <w:rPr>
                <w:sz w:val="24"/>
                <w:szCs w:val="24"/>
              </w:rPr>
              <w:t xml:space="preserve"> тыс. руб.</w:t>
            </w:r>
          </w:p>
          <w:p w14:paraId="65865374" w14:textId="50DAA169" w:rsidR="004D706C" w:rsidRDefault="002B64F9" w:rsidP="004D706C">
            <w:pPr>
              <w:autoSpaceDE w:val="0"/>
              <w:autoSpaceDN w:val="0"/>
              <w:adjustRightInd w:val="0"/>
              <w:jc w:val="both"/>
              <w:rPr>
                <w:sz w:val="24"/>
                <w:szCs w:val="24"/>
              </w:rPr>
            </w:pPr>
            <w:r>
              <w:rPr>
                <w:sz w:val="24"/>
                <w:szCs w:val="24"/>
              </w:rPr>
              <w:t>2025</w:t>
            </w:r>
            <w:r w:rsidR="004D706C" w:rsidRPr="006F47D7">
              <w:rPr>
                <w:sz w:val="24"/>
                <w:szCs w:val="24"/>
              </w:rPr>
              <w:t xml:space="preserve"> год – </w:t>
            </w:r>
            <w:r w:rsidR="004039C5">
              <w:rPr>
                <w:sz w:val="24"/>
                <w:szCs w:val="24"/>
              </w:rPr>
              <w:t>21650,6</w:t>
            </w:r>
            <w:r w:rsidR="004D706C" w:rsidRPr="006F47D7">
              <w:rPr>
                <w:sz w:val="24"/>
                <w:szCs w:val="24"/>
              </w:rPr>
              <w:t xml:space="preserve"> тыс. руб.</w:t>
            </w:r>
          </w:p>
          <w:p w14:paraId="6D7E3C6A" w14:textId="46830CCC" w:rsidR="008C4E15" w:rsidRDefault="008C4E15" w:rsidP="004D706C">
            <w:pPr>
              <w:autoSpaceDE w:val="0"/>
              <w:autoSpaceDN w:val="0"/>
              <w:adjustRightInd w:val="0"/>
              <w:jc w:val="both"/>
              <w:rPr>
                <w:sz w:val="24"/>
                <w:szCs w:val="24"/>
              </w:rPr>
            </w:pPr>
            <w:r>
              <w:rPr>
                <w:sz w:val="24"/>
                <w:szCs w:val="24"/>
              </w:rPr>
              <w:t xml:space="preserve">2026 </w:t>
            </w:r>
            <w:proofErr w:type="gramStart"/>
            <w:r>
              <w:rPr>
                <w:sz w:val="24"/>
                <w:szCs w:val="24"/>
              </w:rPr>
              <w:t>год  -</w:t>
            </w:r>
            <w:proofErr w:type="gramEnd"/>
            <w:r>
              <w:rPr>
                <w:sz w:val="24"/>
                <w:szCs w:val="24"/>
              </w:rPr>
              <w:t xml:space="preserve"> 22408,4 </w:t>
            </w:r>
            <w:proofErr w:type="spellStart"/>
            <w:r>
              <w:rPr>
                <w:sz w:val="24"/>
                <w:szCs w:val="24"/>
              </w:rPr>
              <w:t>тыс.руб</w:t>
            </w:r>
            <w:proofErr w:type="spellEnd"/>
            <w:r>
              <w:rPr>
                <w:sz w:val="24"/>
                <w:szCs w:val="24"/>
              </w:rPr>
              <w:t>.</w:t>
            </w:r>
          </w:p>
          <w:p w14:paraId="6E6F1800" w14:textId="17DD57FB" w:rsidR="008C4E15" w:rsidRDefault="008C4E15" w:rsidP="004D706C">
            <w:pPr>
              <w:autoSpaceDE w:val="0"/>
              <w:autoSpaceDN w:val="0"/>
              <w:adjustRightInd w:val="0"/>
              <w:jc w:val="both"/>
              <w:rPr>
                <w:sz w:val="24"/>
                <w:szCs w:val="24"/>
              </w:rPr>
            </w:pPr>
            <w:r>
              <w:rPr>
                <w:sz w:val="24"/>
                <w:szCs w:val="24"/>
              </w:rPr>
              <w:t xml:space="preserve">2027 год – 23304,7 </w:t>
            </w:r>
            <w:proofErr w:type="spellStart"/>
            <w:r>
              <w:rPr>
                <w:sz w:val="24"/>
                <w:szCs w:val="24"/>
              </w:rPr>
              <w:t>тыс.руб</w:t>
            </w:r>
            <w:proofErr w:type="spellEnd"/>
            <w:r>
              <w:rPr>
                <w:sz w:val="24"/>
                <w:szCs w:val="24"/>
              </w:rPr>
              <w:t>.</w:t>
            </w:r>
          </w:p>
          <w:p w14:paraId="2184FA0C" w14:textId="650A6A92" w:rsidR="008C4E15" w:rsidRPr="006F47D7" w:rsidRDefault="008C4E15" w:rsidP="004D706C">
            <w:pPr>
              <w:autoSpaceDE w:val="0"/>
              <w:autoSpaceDN w:val="0"/>
              <w:adjustRightInd w:val="0"/>
              <w:jc w:val="both"/>
              <w:rPr>
                <w:sz w:val="24"/>
                <w:szCs w:val="24"/>
              </w:rPr>
            </w:pPr>
            <w:r>
              <w:rPr>
                <w:sz w:val="24"/>
                <w:szCs w:val="24"/>
              </w:rPr>
              <w:t xml:space="preserve">2028 год – 24586,5 </w:t>
            </w:r>
            <w:proofErr w:type="spellStart"/>
            <w:r>
              <w:rPr>
                <w:sz w:val="24"/>
                <w:szCs w:val="24"/>
              </w:rPr>
              <w:t>тыс.руб</w:t>
            </w:r>
            <w:proofErr w:type="spellEnd"/>
            <w:r>
              <w:rPr>
                <w:sz w:val="24"/>
                <w:szCs w:val="24"/>
              </w:rPr>
              <w:t>.</w:t>
            </w:r>
          </w:p>
          <w:p w14:paraId="5B98C19A" w14:textId="0529A704" w:rsidR="004D706C" w:rsidRPr="006F47D7" w:rsidRDefault="004D706C" w:rsidP="004D706C">
            <w:pPr>
              <w:autoSpaceDE w:val="0"/>
              <w:autoSpaceDN w:val="0"/>
              <w:adjustRightInd w:val="0"/>
              <w:jc w:val="both"/>
              <w:rPr>
                <w:sz w:val="24"/>
                <w:szCs w:val="24"/>
              </w:rPr>
            </w:pPr>
            <w:r w:rsidRPr="006F47D7">
              <w:rPr>
                <w:sz w:val="24"/>
                <w:szCs w:val="24"/>
              </w:rPr>
              <w:t xml:space="preserve">Бюджет городского округа </w:t>
            </w:r>
            <w:r w:rsidR="00C21977">
              <w:rPr>
                <w:sz w:val="24"/>
                <w:szCs w:val="24"/>
              </w:rPr>
              <w:t>138854,5</w:t>
            </w:r>
            <w:r w:rsidRPr="006F47D7">
              <w:rPr>
                <w:sz w:val="24"/>
                <w:szCs w:val="24"/>
              </w:rPr>
              <w:t xml:space="preserve"> руб.  </w:t>
            </w:r>
          </w:p>
          <w:p w14:paraId="0E4822B1" w14:textId="77777777" w:rsidR="004D706C" w:rsidRPr="006F47D7" w:rsidRDefault="004D706C" w:rsidP="004D706C">
            <w:pPr>
              <w:autoSpaceDE w:val="0"/>
              <w:autoSpaceDN w:val="0"/>
              <w:adjustRightInd w:val="0"/>
              <w:jc w:val="both"/>
              <w:rPr>
                <w:sz w:val="24"/>
                <w:szCs w:val="24"/>
              </w:rPr>
            </w:pPr>
            <w:r w:rsidRPr="006F47D7">
              <w:rPr>
                <w:sz w:val="24"/>
                <w:szCs w:val="24"/>
              </w:rPr>
              <w:t>из них по годам:</w:t>
            </w:r>
          </w:p>
          <w:p w14:paraId="176BFF5F" w14:textId="04E4C0C0" w:rsidR="004039C5" w:rsidRPr="004039C5" w:rsidRDefault="004039C5" w:rsidP="004039C5">
            <w:pPr>
              <w:autoSpaceDE w:val="0"/>
              <w:autoSpaceDN w:val="0"/>
              <w:adjustRightInd w:val="0"/>
              <w:jc w:val="both"/>
              <w:rPr>
                <w:sz w:val="24"/>
                <w:szCs w:val="24"/>
              </w:rPr>
            </w:pPr>
            <w:r w:rsidRPr="004039C5">
              <w:rPr>
                <w:sz w:val="24"/>
                <w:szCs w:val="24"/>
              </w:rPr>
              <w:t>2023 год – 24272,7 тыс. руб.</w:t>
            </w:r>
          </w:p>
          <w:p w14:paraId="25309F47" w14:textId="172516B4" w:rsidR="004039C5" w:rsidRPr="004039C5" w:rsidRDefault="004039C5" w:rsidP="004039C5">
            <w:pPr>
              <w:autoSpaceDE w:val="0"/>
              <w:autoSpaceDN w:val="0"/>
              <w:adjustRightInd w:val="0"/>
              <w:jc w:val="both"/>
              <w:rPr>
                <w:sz w:val="24"/>
                <w:szCs w:val="24"/>
              </w:rPr>
            </w:pPr>
            <w:r w:rsidRPr="004039C5">
              <w:rPr>
                <w:sz w:val="24"/>
                <w:szCs w:val="24"/>
              </w:rPr>
              <w:t>2024 год – 22631,6 тыс. руб.</w:t>
            </w:r>
          </w:p>
          <w:p w14:paraId="5BA75946" w14:textId="72A09FF3" w:rsidR="00CA46ED" w:rsidRDefault="004039C5" w:rsidP="004039C5">
            <w:pPr>
              <w:autoSpaceDE w:val="0"/>
              <w:autoSpaceDN w:val="0"/>
              <w:adjustRightInd w:val="0"/>
              <w:jc w:val="both"/>
              <w:rPr>
                <w:sz w:val="24"/>
                <w:szCs w:val="24"/>
              </w:rPr>
            </w:pPr>
            <w:r w:rsidRPr="004039C5">
              <w:rPr>
                <w:sz w:val="24"/>
                <w:szCs w:val="24"/>
              </w:rPr>
              <w:t>2025 год – 21650,6 тыс. руб.</w:t>
            </w:r>
          </w:p>
          <w:p w14:paraId="642F5D7B" w14:textId="77777777" w:rsidR="008C4E15" w:rsidRPr="008C4E15" w:rsidRDefault="008C4E15" w:rsidP="008C4E15">
            <w:pPr>
              <w:autoSpaceDE w:val="0"/>
              <w:autoSpaceDN w:val="0"/>
              <w:adjustRightInd w:val="0"/>
              <w:jc w:val="both"/>
              <w:rPr>
                <w:sz w:val="24"/>
                <w:szCs w:val="24"/>
              </w:rPr>
            </w:pPr>
            <w:r w:rsidRPr="008C4E15">
              <w:rPr>
                <w:sz w:val="24"/>
                <w:szCs w:val="24"/>
              </w:rPr>
              <w:t xml:space="preserve">2026 </w:t>
            </w:r>
            <w:proofErr w:type="gramStart"/>
            <w:r w:rsidRPr="008C4E15">
              <w:rPr>
                <w:sz w:val="24"/>
                <w:szCs w:val="24"/>
              </w:rPr>
              <w:t>год  -</w:t>
            </w:r>
            <w:proofErr w:type="gramEnd"/>
            <w:r w:rsidRPr="008C4E15">
              <w:rPr>
                <w:sz w:val="24"/>
                <w:szCs w:val="24"/>
              </w:rPr>
              <w:t xml:space="preserve"> 22408,4 </w:t>
            </w:r>
            <w:proofErr w:type="spellStart"/>
            <w:r w:rsidRPr="008C4E15">
              <w:rPr>
                <w:sz w:val="24"/>
                <w:szCs w:val="24"/>
              </w:rPr>
              <w:t>тыс.руб</w:t>
            </w:r>
            <w:proofErr w:type="spellEnd"/>
            <w:r w:rsidRPr="008C4E15">
              <w:rPr>
                <w:sz w:val="24"/>
                <w:szCs w:val="24"/>
              </w:rPr>
              <w:t>.</w:t>
            </w:r>
          </w:p>
          <w:p w14:paraId="08221EA4" w14:textId="77777777" w:rsidR="008C4E15" w:rsidRPr="008C4E15" w:rsidRDefault="008C4E15" w:rsidP="008C4E15">
            <w:pPr>
              <w:autoSpaceDE w:val="0"/>
              <w:autoSpaceDN w:val="0"/>
              <w:adjustRightInd w:val="0"/>
              <w:jc w:val="both"/>
              <w:rPr>
                <w:sz w:val="24"/>
                <w:szCs w:val="24"/>
              </w:rPr>
            </w:pPr>
            <w:r w:rsidRPr="008C4E15">
              <w:rPr>
                <w:sz w:val="24"/>
                <w:szCs w:val="24"/>
              </w:rPr>
              <w:t xml:space="preserve">2027 год – 23304,7 </w:t>
            </w:r>
            <w:proofErr w:type="spellStart"/>
            <w:r w:rsidRPr="008C4E15">
              <w:rPr>
                <w:sz w:val="24"/>
                <w:szCs w:val="24"/>
              </w:rPr>
              <w:t>тыс.руб</w:t>
            </w:r>
            <w:proofErr w:type="spellEnd"/>
            <w:r w:rsidRPr="008C4E15">
              <w:rPr>
                <w:sz w:val="24"/>
                <w:szCs w:val="24"/>
              </w:rPr>
              <w:t>.</w:t>
            </w:r>
          </w:p>
          <w:p w14:paraId="67EE8572" w14:textId="1FFE1CB9" w:rsidR="008C4E15" w:rsidRPr="00B662F0" w:rsidRDefault="008C4E15" w:rsidP="008C4E15">
            <w:pPr>
              <w:autoSpaceDE w:val="0"/>
              <w:autoSpaceDN w:val="0"/>
              <w:adjustRightInd w:val="0"/>
              <w:jc w:val="both"/>
              <w:rPr>
                <w:b/>
                <w:sz w:val="24"/>
                <w:szCs w:val="24"/>
              </w:rPr>
            </w:pPr>
            <w:r w:rsidRPr="008C4E15">
              <w:rPr>
                <w:sz w:val="24"/>
                <w:szCs w:val="24"/>
              </w:rPr>
              <w:t xml:space="preserve">2028 год – 24586,5 </w:t>
            </w:r>
            <w:proofErr w:type="spellStart"/>
            <w:r w:rsidRPr="008C4E15">
              <w:rPr>
                <w:sz w:val="24"/>
                <w:szCs w:val="24"/>
              </w:rPr>
              <w:t>тыс.руб</w:t>
            </w:r>
            <w:proofErr w:type="spellEnd"/>
            <w:r w:rsidRPr="008C4E15">
              <w:rPr>
                <w:sz w:val="24"/>
                <w:szCs w:val="24"/>
              </w:rPr>
              <w:t>.</w:t>
            </w:r>
          </w:p>
        </w:tc>
      </w:tr>
    </w:tbl>
    <w:p w14:paraId="59798F23" w14:textId="05796B3D" w:rsidR="00C14E1A" w:rsidRPr="00B662F0" w:rsidRDefault="00C14E1A" w:rsidP="00C14E1A">
      <w:pPr>
        <w:autoSpaceDE w:val="0"/>
        <w:autoSpaceDN w:val="0"/>
        <w:adjustRightInd w:val="0"/>
        <w:ind w:firstLine="567"/>
        <w:jc w:val="both"/>
        <w:rPr>
          <w:color w:val="000000" w:themeColor="text1"/>
          <w:sz w:val="24"/>
          <w:szCs w:val="24"/>
        </w:rPr>
      </w:pPr>
    </w:p>
    <w:p w14:paraId="277526AE" w14:textId="7706F540" w:rsidR="00C14E1A" w:rsidRPr="00B662F0" w:rsidRDefault="00C14E1A" w:rsidP="00E35034">
      <w:pPr>
        <w:widowControl w:val="0"/>
        <w:numPr>
          <w:ilvl w:val="0"/>
          <w:numId w:val="3"/>
        </w:numPr>
        <w:autoSpaceDE w:val="0"/>
        <w:autoSpaceDN w:val="0"/>
        <w:adjustRightInd w:val="0"/>
        <w:ind w:left="0" w:firstLine="0"/>
        <w:jc w:val="center"/>
        <w:outlineLvl w:val="1"/>
        <w:rPr>
          <w:b/>
          <w:sz w:val="24"/>
          <w:szCs w:val="24"/>
        </w:rPr>
      </w:pPr>
      <w:r w:rsidRPr="00B662F0">
        <w:rPr>
          <w:rFonts w:eastAsia="Calibri"/>
          <w:sz w:val="24"/>
          <w:szCs w:val="24"/>
        </w:rPr>
        <w:t xml:space="preserve">     </w:t>
      </w:r>
      <w:r w:rsidRPr="00B662F0">
        <w:rPr>
          <w:b/>
          <w:sz w:val="24"/>
          <w:szCs w:val="24"/>
        </w:rPr>
        <w:t>Характеристика текущего состояния системы управления</w:t>
      </w:r>
      <w:r w:rsidR="001456F1">
        <w:rPr>
          <w:b/>
          <w:sz w:val="24"/>
          <w:szCs w:val="24"/>
        </w:rPr>
        <w:t xml:space="preserve">                  </w:t>
      </w:r>
      <w:r w:rsidRPr="00B662F0">
        <w:rPr>
          <w:b/>
          <w:sz w:val="24"/>
          <w:szCs w:val="24"/>
        </w:rPr>
        <w:t xml:space="preserve"> </w:t>
      </w:r>
      <w:r w:rsidR="00870C56">
        <w:rPr>
          <w:b/>
          <w:sz w:val="24"/>
          <w:szCs w:val="24"/>
        </w:rPr>
        <w:t xml:space="preserve">земельными и имущественными </w:t>
      </w:r>
      <w:r w:rsidR="00870C56" w:rsidRPr="00870C56">
        <w:rPr>
          <w:b/>
          <w:sz w:val="24"/>
          <w:szCs w:val="24"/>
        </w:rPr>
        <w:t>о</w:t>
      </w:r>
      <w:r w:rsidR="00870C56">
        <w:rPr>
          <w:b/>
          <w:sz w:val="24"/>
          <w:szCs w:val="24"/>
        </w:rPr>
        <w:t>тношениями</w:t>
      </w:r>
      <w:r w:rsidR="00870C56" w:rsidRPr="00870C56">
        <w:rPr>
          <w:b/>
          <w:sz w:val="24"/>
          <w:szCs w:val="24"/>
        </w:rPr>
        <w:t xml:space="preserve"> на территории городского округа город Октябрьский Республики Башкортостан</w:t>
      </w:r>
    </w:p>
    <w:p w14:paraId="5459A971" w14:textId="77777777" w:rsidR="00C14E1A" w:rsidRPr="00B662F0" w:rsidRDefault="00C14E1A" w:rsidP="00C14E1A">
      <w:pPr>
        <w:widowControl w:val="0"/>
        <w:autoSpaceDE w:val="0"/>
        <w:autoSpaceDN w:val="0"/>
        <w:adjustRightInd w:val="0"/>
        <w:ind w:firstLine="567"/>
        <w:jc w:val="center"/>
        <w:rPr>
          <w:sz w:val="24"/>
          <w:szCs w:val="24"/>
        </w:rPr>
      </w:pPr>
    </w:p>
    <w:p w14:paraId="52EF8810" w14:textId="00CA7CF8" w:rsidR="007B728A" w:rsidRPr="007B728A" w:rsidRDefault="007B728A" w:rsidP="007B728A">
      <w:pPr>
        <w:ind w:firstLine="567"/>
        <w:jc w:val="both"/>
        <w:rPr>
          <w:color w:val="000000"/>
          <w:sz w:val="24"/>
          <w:szCs w:val="24"/>
        </w:rPr>
      </w:pPr>
      <w:r w:rsidRPr="007B728A">
        <w:rPr>
          <w:color w:val="000000"/>
          <w:sz w:val="24"/>
          <w:szCs w:val="24"/>
        </w:rPr>
        <w:t xml:space="preserve">Федеральным законом от 06.10.2003 N 131-ФЗ </w:t>
      </w:r>
      <w:r w:rsidR="00980F68">
        <w:rPr>
          <w:color w:val="000000"/>
          <w:sz w:val="24"/>
          <w:szCs w:val="24"/>
        </w:rPr>
        <w:t>«</w:t>
      </w:r>
      <w:r w:rsidRPr="007B728A">
        <w:rPr>
          <w:color w:val="000000"/>
          <w:sz w:val="24"/>
          <w:szCs w:val="24"/>
        </w:rPr>
        <w:t>Об общих принципах организации местного самоуправления в Российской Федерации</w:t>
      </w:r>
      <w:r w:rsidR="00980F68">
        <w:rPr>
          <w:color w:val="000000"/>
          <w:sz w:val="24"/>
          <w:szCs w:val="24"/>
        </w:rPr>
        <w:t>»</w:t>
      </w:r>
      <w:r w:rsidRPr="007B728A">
        <w:rPr>
          <w:color w:val="000000"/>
          <w:sz w:val="24"/>
          <w:szCs w:val="24"/>
        </w:rPr>
        <w:t xml:space="preserve">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w:t>
      </w:r>
    </w:p>
    <w:p w14:paraId="1F447D29" w14:textId="633909A9" w:rsidR="007B728A" w:rsidRPr="007B728A" w:rsidRDefault="007B728A" w:rsidP="007B728A">
      <w:pPr>
        <w:ind w:firstLine="567"/>
        <w:jc w:val="both"/>
        <w:rPr>
          <w:color w:val="000000"/>
          <w:sz w:val="24"/>
          <w:szCs w:val="24"/>
        </w:rPr>
      </w:pPr>
      <w:r w:rsidRPr="007B728A">
        <w:rPr>
          <w:color w:val="000000"/>
          <w:sz w:val="24"/>
          <w:szCs w:val="24"/>
        </w:rPr>
        <w:t xml:space="preserve">Настоящая Программа является одним из инструментов реализации стратегии социально-экономического развития </w:t>
      </w:r>
      <w:r w:rsidR="00A866E4">
        <w:rPr>
          <w:color w:val="000000"/>
          <w:sz w:val="24"/>
          <w:szCs w:val="24"/>
        </w:rPr>
        <w:t xml:space="preserve">городского округа город Октябрьский Республики Башкортостан </w:t>
      </w:r>
      <w:r w:rsidRPr="00CA656C">
        <w:rPr>
          <w:color w:val="000000"/>
          <w:sz w:val="24"/>
          <w:szCs w:val="24"/>
        </w:rPr>
        <w:t>до 2030 года</w:t>
      </w:r>
      <w:r w:rsidRPr="007B728A">
        <w:rPr>
          <w:color w:val="000000"/>
          <w:sz w:val="24"/>
          <w:szCs w:val="24"/>
        </w:rPr>
        <w:t>, и направлена на достижение стратегической цели</w:t>
      </w:r>
      <w:r w:rsidR="008520A7">
        <w:rPr>
          <w:color w:val="000000"/>
          <w:sz w:val="24"/>
          <w:szCs w:val="24"/>
        </w:rPr>
        <w:t xml:space="preserve"> до 2030 года в </w:t>
      </w:r>
      <w:proofErr w:type="gramStart"/>
      <w:r w:rsidR="008520A7">
        <w:rPr>
          <w:color w:val="000000"/>
          <w:sz w:val="24"/>
          <w:szCs w:val="24"/>
        </w:rPr>
        <w:t xml:space="preserve">части </w:t>
      </w:r>
      <w:r w:rsidRPr="007B728A">
        <w:rPr>
          <w:color w:val="000000"/>
          <w:sz w:val="24"/>
          <w:szCs w:val="24"/>
        </w:rPr>
        <w:t xml:space="preserve"> эффективного</w:t>
      </w:r>
      <w:proofErr w:type="gramEnd"/>
      <w:r w:rsidRPr="007B728A">
        <w:rPr>
          <w:color w:val="000000"/>
          <w:sz w:val="24"/>
          <w:szCs w:val="24"/>
        </w:rPr>
        <w:t xml:space="preserve"> управления муниципальным имуществом.</w:t>
      </w:r>
    </w:p>
    <w:p w14:paraId="211D7CA1" w14:textId="4E8F6BA1" w:rsidR="007B728A" w:rsidRPr="007B728A" w:rsidRDefault="008520A7" w:rsidP="007B728A">
      <w:pPr>
        <w:ind w:firstLine="567"/>
        <w:jc w:val="both"/>
        <w:rPr>
          <w:color w:val="000000"/>
          <w:sz w:val="24"/>
          <w:szCs w:val="24"/>
        </w:rPr>
      </w:pPr>
      <w:r>
        <w:rPr>
          <w:color w:val="000000"/>
          <w:sz w:val="24"/>
          <w:szCs w:val="24"/>
        </w:rPr>
        <w:t>Реализация Программы, главной</w:t>
      </w:r>
      <w:r w:rsidR="007B728A" w:rsidRPr="007B728A">
        <w:rPr>
          <w:color w:val="000000"/>
          <w:sz w:val="24"/>
          <w:szCs w:val="24"/>
        </w:rPr>
        <w:t xml:space="preserve"> це</w:t>
      </w:r>
      <w:r>
        <w:rPr>
          <w:color w:val="000000"/>
          <w:sz w:val="24"/>
          <w:szCs w:val="24"/>
        </w:rPr>
        <w:t xml:space="preserve">лью которой </w:t>
      </w:r>
      <w:proofErr w:type="gramStart"/>
      <w:r>
        <w:rPr>
          <w:color w:val="000000"/>
          <w:sz w:val="24"/>
          <w:szCs w:val="24"/>
        </w:rPr>
        <w:t xml:space="preserve">является </w:t>
      </w:r>
      <w:r w:rsidR="007B728A" w:rsidRPr="007B728A">
        <w:rPr>
          <w:color w:val="000000"/>
          <w:sz w:val="24"/>
          <w:szCs w:val="24"/>
        </w:rPr>
        <w:t xml:space="preserve"> эффективное</w:t>
      </w:r>
      <w:proofErr w:type="gramEnd"/>
      <w:r w:rsidR="007B728A" w:rsidRPr="007B728A">
        <w:rPr>
          <w:color w:val="000000"/>
          <w:sz w:val="24"/>
          <w:szCs w:val="24"/>
        </w:rPr>
        <w:t xml:space="preserve"> управление </w:t>
      </w:r>
      <w:r w:rsidR="004F5677">
        <w:rPr>
          <w:color w:val="000000"/>
          <w:sz w:val="24"/>
          <w:szCs w:val="24"/>
        </w:rPr>
        <w:t xml:space="preserve">и распоряжение </w:t>
      </w:r>
      <w:r w:rsidR="007B728A" w:rsidRPr="007B728A">
        <w:rPr>
          <w:color w:val="000000"/>
          <w:sz w:val="24"/>
          <w:szCs w:val="24"/>
        </w:rPr>
        <w:t>муниципальным</w:t>
      </w:r>
      <w:r w:rsidR="00A866E4">
        <w:rPr>
          <w:color w:val="000000"/>
          <w:sz w:val="24"/>
          <w:szCs w:val="24"/>
        </w:rPr>
        <w:t xml:space="preserve"> </w:t>
      </w:r>
      <w:r w:rsidR="007B728A" w:rsidRPr="007B728A">
        <w:rPr>
          <w:color w:val="000000"/>
          <w:sz w:val="24"/>
          <w:szCs w:val="24"/>
        </w:rPr>
        <w:t xml:space="preserve">имуществом и земельными ресурсами </w:t>
      </w:r>
      <w:r w:rsidR="00A866E4">
        <w:rPr>
          <w:color w:val="000000"/>
          <w:sz w:val="24"/>
          <w:szCs w:val="24"/>
        </w:rPr>
        <w:t xml:space="preserve">городского округа город Октябрьский Республики Башкортостан </w:t>
      </w:r>
      <w:r w:rsidR="007B728A" w:rsidRPr="007B728A">
        <w:rPr>
          <w:color w:val="000000"/>
          <w:sz w:val="24"/>
          <w:szCs w:val="24"/>
        </w:rPr>
        <w:t xml:space="preserve"> с целью увеличения неналоговых доходов </w:t>
      </w:r>
      <w:r w:rsidR="007B728A" w:rsidRPr="007B728A">
        <w:rPr>
          <w:color w:val="000000"/>
          <w:sz w:val="24"/>
          <w:szCs w:val="24"/>
        </w:rPr>
        <w:lastRenderedPageBreak/>
        <w:t>местного бюджета, позволит повысить эффективность процессов стратегического и бюджетного управления муниципалитетом.</w:t>
      </w:r>
    </w:p>
    <w:p w14:paraId="0342EC1B" w14:textId="77777777" w:rsidR="007B728A" w:rsidRPr="007B728A" w:rsidRDefault="007B728A" w:rsidP="007B728A">
      <w:pPr>
        <w:ind w:firstLine="567"/>
        <w:jc w:val="both"/>
        <w:rPr>
          <w:color w:val="000000"/>
          <w:sz w:val="24"/>
          <w:szCs w:val="24"/>
        </w:rPr>
      </w:pPr>
      <w:r w:rsidRPr="007B728A">
        <w:rPr>
          <w:color w:val="000000"/>
          <w:sz w:val="24"/>
          <w:szCs w:val="24"/>
        </w:rPr>
        <w:t>Достижение указанной цели осуществляется посредством решения следующих задач:</w:t>
      </w:r>
    </w:p>
    <w:p w14:paraId="5A7F4780" w14:textId="725C1E0C" w:rsidR="00C9715B" w:rsidRDefault="00C9715B" w:rsidP="00C9715B">
      <w:pPr>
        <w:ind w:firstLine="567"/>
        <w:jc w:val="both"/>
        <w:rPr>
          <w:rFonts w:eastAsia="Calibri"/>
          <w:sz w:val="24"/>
          <w:szCs w:val="24"/>
        </w:rPr>
      </w:pPr>
      <w:r>
        <w:rPr>
          <w:rFonts w:eastAsia="Calibri"/>
          <w:sz w:val="24"/>
          <w:szCs w:val="24"/>
        </w:rPr>
        <w:t>1.С</w:t>
      </w:r>
      <w:r w:rsidRPr="000565D4">
        <w:rPr>
          <w:sz w:val="24"/>
          <w:szCs w:val="24"/>
        </w:rPr>
        <w:t>озда</w:t>
      </w:r>
      <w:r>
        <w:rPr>
          <w:sz w:val="24"/>
          <w:szCs w:val="24"/>
        </w:rPr>
        <w:t>ть</w:t>
      </w:r>
      <w:r w:rsidRPr="000565D4">
        <w:rPr>
          <w:sz w:val="24"/>
          <w:szCs w:val="24"/>
        </w:rPr>
        <w:t xml:space="preserve"> целостн</w:t>
      </w:r>
      <w:r>
        <w:rPr>
          <w:sz w:val="24"/>
          <w:szCs w:val="24"/>
        </w:rPr>
        <w:t>ую</w:t>
      </w:r>
      <w:r w:rsidRPr="000565D4">
        <w:rPr>
          <w:sz w:val="24"/>
          <w:szCs w:val="24"/>
        </w:rPr>
        <w:t xml:space="preserve"> систем</w:t>
      </w:r>
      <w:r>
        <w:rPr>
          <w:sz w:val="24"/>
          <w:szCs w:val="24"/>
        </w:rPr>
        <w:t>у</w:t>
      </w:r>
      <w:r w:rsidRPr="000565D4">
        <w:rPr>
          <w:sz w:val="24"/>
          <w:szCs w:val="24"/>
        </w:rPr>
        <w:t xml:space="preserve"> учета</w:t>
      </w:r>
      <w:r>
        <w:rPr>
          <w:rFonts w:eastAsia="Calibri"/>
          <w:sz w:val="24"/>
          <w:szCs w:val="24"/>
        </w:rPr>
        <w:t xml:space="preserve"> </w:t>
      </w:r>
      <w:r w:rsidRPr="0017405F">
        <w:rPr>
          <w:sz w:val="24"/>
          <w:szCs w:val="24"/>
        </w:rPr>
        <w:t>имуществ</w:t>
      </w:r>
      <w:r>
        <w:rPr>
          <w:sz w:val="24"/>
          <w:szCs w:val="24"/>
        </w:rPr>
        <w:t>а, находящегося</w:t>
      </w:r>
      <w:r w:rsidRPr="0017405F">
        <w:rPr>
          <w:sz w:val="24"/>
          <w:szCs w:val="24"/>
        </w:rPr>
        <w:t xml:space="preserve"> в муниципальной собственности городского округа город Октябрьский Республики Башкортостан</w:t>
      </w:r>
      <w:r>
        <w:rPr>
          <w:sz w:val="24"/>
          <w:szCs w:val="24"/>
        </w:rPr>
        <w:t xml:space="preserve"> и оптимизация его состава</w:t>
      </w:r>
      <w:r>
        <w:rPr>
          <w:rFonts w:eastAsia="Calibri"/>
          <w:sz w:val="24"/>
          <w:szCs w:val="24"/>
        </w:rPr>
        <w:t>;</w:t>
      </w:r>
    </w:p>
    <w:p w14:paraId="5FE6DCDA" w14:textId="77777777" w:rsidR="00C9715B" w:rsidRDefault="00C9715B" w:rsidP="00C9715B">
      <w:pPr>
        <w:ind w:firstLine="567"/>
        <w:jc w:val="both"/>
        <w:rPr>
          <w:rFonts w:eastAsia="Calibri"/>
          <w:sz w:val="24"/>
          <w:szCs w:val="24"/>
        </w:rPr>
      </w:pPr>
      <w:r>
        <w:rPr>
          <w:rFonts w:eastAsia="Calibri"/>
          <w:sz w:val="24"/>
          <w:szCs w:val="24"/>
        </w:rPr>
        <w:t>2. С</w:t>
      </w:r>
      <w:r w:rsidRPr="000565D4">
        <w:rPr>
          <w:sz w:val="24"/>
          <w:szCs w:val="24"/>
        </w:rPr>
        <w:t>озда</w:t>
      </w:r>
      <w:r>
        <w:rPr>
          <w:sz w:val="24"/>
          <w:szCs w:val="24"/>
        </w:rPr>
        <w:t>ть</w:t>
      </w:r>
      <w:r w:rsidRPr="000565D4">
        <w:rPr>
          <w:sz w:val="24"/>
          <w:szCs w:val="24"/>
        </w:rPr>
        <w:t xml:space="preserve"> целостн</w:t>
      </w:r>
      <w:r>
        <w:rPr>
          <w:sz w:val="24"/>
          <w:szCs w:val="24"/>
        </w:rPr>
        <w:t>ую</w:t>
      </w:r>
      <w:r w:rsidRPr="000565D4">
        <w:rPr>
          <w:sz w:val="24"/>
          <w:szCs w:val="24"/>
        </w:rPr>
        <w:t xml:space="preserve"> систем</w:t>
      </w:r>
      <w:r>
        <w:rPr>
          <w:sz w:val="24"/>
          <w:szCs w:val="24"/>
        </w:rPr>
        <w:t>у</w:t>
      </w:r>
      <w:r w:rsidRPr="000565D4">
        <w:rPr>
          <w:sz w:val="24"/>
          <w:szCs w:val="24"/>
        </w:rPr>
        <w:t xml:space="preserve"> </w:t>
      </w:r>
      <w:proofErr w:type="gramStart"/>
      <w:r w:rsidRPr="000565D4">
        <w:rPr>
          <w:sz w:val="24"/>
          <w:szCs w:val="24"/>
        </w:rPr>
        <w:t>учета</w:t>
      </w:r>
      <w:r>
        <w:rPr>
          <w:rFonts w:eastAsia="Calibri"/>
          <w:sz w:val="24"/>
          <w:szCs w:val="24"/>
        </w:rPr>
        <w:t xml:space="preserve"> </w:t>
      </w:r>
      <w:r w:rsidRPr="0017405F">
        <w:rPr>
          <w:sz w:val="24"/>
          <w:szCs w:val="24"/>
        </w:rPr>
        <w:t xml:space="preserve"> земельны</w:t>
      </w:r>
      <w:r>
        <w:rPr>
          <w:sz w:val="24"/>
          <w:szCs w:val="24"/>
        </w:rPr>
        <w:t>х</w:t>
      </w:r>
      <w:proofErr w:type="gramEnd"/>
      <w:r w:rsidRPr="0017405F">
        <w:rPr>
          <w:sz w:val="24"/>
          <w:szCs w:val="24"/>
        </w:rPr>
        <w:t xml:space="preserve"> участк</w:t>
      </w:r>
      <w:r>
        <w:rPr>
          <w:sz w:val="24"/>
          <w:szCs w:val="24"/>
        </w:rPr>
        <w:t>ов</w:t>
      </w:r>
      <w:r w:rsidRPr="0017405F">
        <w:rPr>
          <w:sz w:val="24"/>
          <w:szCs w:val="24"/>
        </w:rPr>
        <w:t>, находящи</w:t>
      </w:r>
      <w:r>
        <w:rPr>
          <w:sz w:val="24"/>
          <w:szCs w:val="24"/>
        </w:rPr>
        <w:t>х</w:t>
      </w:r>
      <w:r w:rsidRPr="0017405F">
        <w:rPr>
          <w:sz w:val="24"/>
          <w:szCs w:val="24"/>
        </w:rPr>
        <w:t>ся в муниципальной собственности городского округа город Октябрьский Республики Башкортостан</w:t>
      </w:r>
      <w:r>
        <w:rPr>
          <w:sz w:val="24"/>
          <w:szCs w:val="24"/>
        </w:rPr>
        <w:t xml:space="preserve"> и оптимизация его состава</w:t>
      </w:r>
    </w:p>
    <w:p w14:paraId="36B391DB" w14:textId="77777777" w:rsidR="00C9715B" w:rsidRDefault="00C9715B" w:rsidP="00C9715B">
      <w:pPr>
        <w:ind w:firstLine="567"/>
        <w:jc w:val="both"/>
        <w:rPr>
          <w:rFonts w:eastAsia="Calibri"/>
          <w:sz w:val="24"/>
          <w:szCs w:val="24"/>
        </w:rPr>
      </w:pPr>
      <w:r>
        <w:rPr>
          <w:rFonts w:eastAsia="Calibri"/>
          <w:sz w:val="24"/>
          <w:szCs w:val="24"/>
        </w:rPr>
        <w:t>3. Обеспечить в</w:t>
      </w:r>
      <w:r w:rsidRPr="00B662F0">
        <w:rPr>
          <w:rFonts w:eastAsia="Calibri"/>
          <w:sz w:val="24"/>
          <w:szCs w:val="24"/>
        </w:rPr>
        <w:t xml:space="preserve">овлечение </w:t>
      </w:r>
      <w:r w:rsidRPr="00020FE1">
        <w:rPr>
          <w:rFonts w:eastAsia="Calibri"/>
          <w:sz w:val="24"/>
          <w:szCs w:val="24"/>
        </w:rPr>
        <w:t>имуществ</w:t>
      </w:r>
      <w:r>
        <w:rPr>
          <w:rFonts w:eastAsia="Calibri"/>
          <w:sz w:val="24"/>
          <w:szCs w:val="24"/>
        </w:rPr>
        <w:t>а</w:t>
      </w:r>
      <w:r w:rsidRPr="00020FE1">
        <w:rPr>
          <w:rFonts w:eastAsia="Calibri"/>
          <w:sz w:val="24"/>
          <w:szCs w:val="24"/>
        </w:rPr>
        <w:t xml:space="preserve"> и земельны</w:t>
      </w:r>
      <w:r>
        <w:rPr>
          <w:rFonts w:eastAsia="Calibri"/>
          <w:sz w:val="24"/>
          <w:szCs w:val="24"/>
        </w:rPr>
        <w:t>х</w:t>
      </w:r>
      <w:r w:rsidRPr="00020FE1">
        <w:rPr>
          <w:rFonts w:eastAsia="Calibri"/>
          <w:sz w:val="24"/>
          <w:szCs w:val="24"/>
        </w:rPr>
        <w:t xml:space="preserve"> участк</w:t>
      </w:r>
      <w:r>
        <w:rPr>
          <w:rFonts w:eastAsia="Calibri"/>
          <w:sz w:val="24"/>
          <w:szCs w:val="24"/>
        </w:rPr>
        <w:t>ов</w:t>
      </w:r>
      <w:r w:rsidRPr="00020FE1">
        <w:rPr>
          <w:rFonts w:eastAsia="Calibri"/>
          <w:sz w:val="24"/>
          <w:szCs w:val="24"/>
        </w:rPr>
        <w:t>, находящи</w:t>
      </w:r>
      <w:r>
        <w:rPr>
          <w:rFonts w:eastAsia="Calibri"/>
          <w:sz w:val="24"/>
          <w:szCs w:val="24"/>
        </w:rPr>
        <w:t>х</w:t>
      </w:r>
      <w:r w:rsidRPr="00020FE1">
        <w:rPr>
          <w:rFonts w:eastAsia="Calibri"/>
          <w:sz w:val="24"/>
          <w:szCs w:val="24"/>
        </w:rPr>
        <w:t xml:space="preserve">ся в муниципальной собственности городского округа город Октябрьский Республики Башкортостан </w:t>
      </w:r>
      <w:r w:rsidRPr="00B662F0">
        <w:rPr>
          <w:rFonts w:eastAsia="Calibri"/>
          <w:sz w:val="24"/>
          <w:szCs w:val="24"/>
        </w:rPr>
        <w:t xml:space="preserve">в </w:t>
      </w:r>
      <w:r w:rsidRPr="00C9715B">
        <w:rPr>
          <w:rFonts w:eastAsia="Calibri"/>
          <w:sz w:val="24"/>
          <w:szCs w:val="24"/>
        </w:rPr>
        <w:t>гражданский оборот</w:t>
      </w:r>
      <w:r w:rsidRPr="00C9715B">
        <w:rPr>
          <w:sz w:val="24"/>
          <w:szCs w:val="24"/>
        </w:rPr>
        <w:t xml:space="preserve"> с целью </w:t>
      </w:r>
      <w:r w:rsidRPr="00C9715B">
        <w:rPr>
          <w:rFonts w:eastAsia="Calibri"/>
          <w:sz w:val="24"/>
          <w:szCs w:val="24"/>
        </w:rPr>
        <w:t>увелич</w:t>
      </w:r>
      <w:r>
        <w:rPr>
          <w:rFonts w:eastAsia="Calibri"/>
          <w:sz w:val="24"/>
          <w:szCs w:val="24"/>
        </w:rPr>
        <w:t>ения</w:t>
      </w:r>
      <w:r w:rsidRPr="00C9715B">
        <w:rPr>
          <w:rFonts w:eastAsia="Calibri"/>
          <w:sz w:val="24"/>
          <w:szCs w:val="24"/>
        </w:rPr>
        <w:t xml:space="preserve"> доходов бюджета</w:t>
      </w:r>
      <w:r>
        <w:rPr>
          <w:rFonts w:eastAsia="Calibri"/>
          <w:sz w:val="24"/>
          <w:szCs w:val="24"/>
        </w:rPr>
        <w:t xml:space="preserve"> </w:t>
      </w:r>
      <w:r w:rsidRPr="000565D4">
        <w:rPr>
          <w:rFonts w:eastAsia="Calibri"/>
          <w:sz w:val="24"/>
          <w:szCs w:val="24"/>
        </w:rPr>
        <w:t xml:space="preserve">от </w:t>
      </w:r>
      <w:r>
        <w:rPr>
          <w:rFonts w:eastAsia="Calibri"/>
          <w:sz w:val="24"/>
          <w:szCs w:val="24"/>
        </w:rPr>
        <w:t xml:space="preserve">его </w:t>
      </w:r>
      <w:r w:rsidRPr="000565D4">
        <w:rPr>
          <w:rFonts w:eastAsia="Calibri"/>
          <w:sz w:val="24"/>
          <w:szCs w:val="24"/>
        </w:rPr>
        <w:t>использования</w:t>
      </w:r>
      <w:r>
        <w:rPr>
          <w:rFonts w:eastAsia="Calibri"/>
          <w:sz w:val="24"/>
          <w:szCs w:val="24"/>
        </w:rPr>
        <w:t>,</w:t>
      </w:r>
      <w:r w:rsidRPr="000565D4">
        <w:rPr>
          <w:rFonts w:eastAsia="Calibri"/>
          <w:sz w:val="24"/>
          <w:szCs w:val="24"/>
        </w:rPr>
        <w:t xml:space="preserve"> </w:t>
      </w:r>
      <w:r>
        <w:rPr>
          <w:rFonts w:eastAsia="Calibri"/>
          <w:sz w:val="24"/>
          <w:szCs w:val="24"/>
        </w:rPr>
        <w:t xml:space="preserve">в том числе </w:t>
      </w:r>
      <w:r w:rsidRPr="00AA78F5">
        <w:rPr>
          <w:rFonts w:eastAsia="Calibri"/>
          <w:sz w:val="24"/>
          <w:szCs w:val="24"/>
        </w:rPr>
        <w:t xml:space="preserve">за счет выявления бесхозяйного </w:t>
      </w:r>
      <w:r>
        <w:rPr>
          <w:rFonts w:eastAsia="Calibri"/>
          <w:sz w:val="24"/>
          <w:szCs w:val="24"/>
        </w:rPr>
        <w:t xml:space="preserve">и выморочного </w:t>
      </w:r>
      <w:r w:rsidRPr="00AA78F5">
        <w:rPr>
          <w:rFonts w:eastAsia="Calibri"/>
          <w:sz w:val="24"/>
          <w:szCs w:val="24"/>
        </w:rPr>
        <w:t>имущества, приобретения (ввода в эксплуатацию) новых объектов муниципального имущества</w:t>
      </w:r>
      <w:r>
        <w:rPr>
          <w:rFonts w:eastAsia="Calibri"/>
          <w:sz w:val="24"/>
          <w:szCs w:val="24"/>
        </w:rPr>
        <w:t>;</w:t>
      </w:r>
    </w:p>
    <w:p w14:paraId="21EF3F4C" w14:textId="77777777" w:rsidR="00C9715B" w:rsidRDefault="00C9715B" w:rsidP="00C9715B">
      <w:pPr>
        <w:ind w:firstLine="567"/>
        <w:jc w:val="both"/>
        <w:rPr>
          <w:rFonts w:eastAsia="Calibri"/>
          <w:sz w:val="24"/>
          <w:szCs w:val="24"/>
        </w:rPr>
      </w:pPr>
      <w:r>
        <w:rPr>
          <w:rFonts w:eastAsia="Calibri"/>
          <w:sz w:val="24"/>
          <w:szCs w:val="24"/>
        </w:rPr>
        <w:t>4.Обеспечить содержание и сохранность имущества казны.</w:t>
      </w:r>
    </w:p>
    <w:p w14:paraId="4095B171" w14:textId="56DF0538" w:rsidR="00651DD7" w:rsidRPr="00651DD7" w:rsidRDefault="00651DD7" w:rsidP="00651DD7">
      <w:pPr>
        <w:ind w:firstLine="567"/>
        <w:jc w:val="both"/>
        <w:rPr>
          <w:color w:val="000000"/>
          <w:sz w:val="24"/>
          <w:szCs w:val="24"/>
        </w:rPr>
      </w:pPr>
      <w:r w:rsidRPr="00651DD7">
        <w:rPr>
          <w:color w:val="000000"/>
          <w:sz w:val="24"/>
          <w:szCs w:val="24"/>
        </w:rPr>
        <w:t xml:space="preserve">Одной из важнейших задач органов местного самоуправления городского округа город Октябрьский Республики Башкортостан в сфере управления муниципальным имуществом является создание и совершенствование </w:t>
      </w:r>
      <w:r w:rsidR="009C3281">
        <w:rPr>
          <w:color w:val="000000"/>
          <w:sz w:val="24"/>
          <w:szCs w:val="24"/>
        </w:rPr>
        <w:t>целостной</w:t>
      </w:r>
      <w:r w:rsidRPr="00651DD7">
        <w:rPr>
          <w:color w:val="000000"/>
          <w:sz w:val="24"/>
          <w:szCs w:val="24"/>
        </w:rPr>
        <w:t xml:space="preserve"> системы учета, которая бы консолидировала в себе полную и достоверную информацию о муниципальном имуществе.</w:t>
      </w:r>
    </w:p>
    <w:p w14:paraId="31D8E979" w14:textId="22B8F9B0" w:rsidR="00D426A9" w:rsidRDefault="00D426A9" w:rsidP="00BF7D94">
      <w:pPr>
        <w:ind w:firstLine="567"/>
        <w:jc w:val="both"/>
        <w:rPr>
          <w:color w:val="000000"/>
          <w:sz w:val="24"/>
          <w:szCs w:val="24"/>
        </w:rPr>
      </w:pPr>
      <w:r w:rsidRPr="003A515A">
        <w:rPr>
          <w:color w:val="000000"/>
          <w:sz w:val="24"/>
          <w:szCs w:val="24"/>
        </w:rPr>
        <w:t xml:space="preserve">С целью осуществления учета </w:t>
      </w:r>
      <w:r>
        <w:rPr>
          <w:color w:val="000000"/>
          <w:sz w:val="24"/>
          <w:szCs w:val="24"/>
        </w:rPr>
        <w:t>и контроля</w:t>
      </w:r>
      <w:r w:rsidRPr="003A515A">
        <w:rPr>
          <w:color w:val="000000"/>
          <w:sz w:val="24"/>
          <w:szCs w:val="24"/>
        </w:rPr>
        <w:t xml:space="preserve"> за использованием, сохранностью и движением муниципального имущества ведется Реестр муниципального имущества</w:t>
      </w:r>
      <w:r>
        <w:rPr>
          <w:color w:val="000000"/>
          <w:sz w:val="24"/>
          <w:szCs w:val="24"/>
        </w:rPr>
        <w:t xml:space="preserve"> городского округа город Октябрьский Республики Башкортостан</w:t>
      </w:r>
      <w:r w:rsidRPr="003A515A">
        <w:rPr>
          <w:color w:val="000000"/>
          <w:sz w:val="24"/>
          <w:szCs w:val="24"/>
        </w:rPr>
        <w:t xml:space="preserve">. </w:t>
      </w:r>
      <w:r>
        <w:rPr>
          <w:color w:val="000000"/>
          <w:sz w:val="24"/>
          <w:szCs w:val="24"/>
        </w:rPr>
        <w:t>Ведение Реестра муниципального имущества осуществляется с момента появления института муниципальной собственности в Российской Федерации.</w:t>
      </w:r>
    </w:p>
    <w:p w14:paraId="6085D7EF" w14:textId="69818585" w:rsidR="00BF7D94" w:rsidRPr="00BF7D94" w:rsidRDefault="00BF7D94" w:rsidP="00BF7D94">
      <w:pPr>
        <w:ind w:firstLine="567"/>
        <w:jc w:val="both"/>
        <w:rPr>
          <w:color w:val="000000"/>
          <w:sz w:val="24"/>
          <w:szCs w:val="24"/>
        </w:rPr>
      </w:pPr>
      <w:r w:rsidRPr="00BF7D94">
        <w:rPr>
          <w:color w:val="000000"/>
          <w:sz w:val="24"/>
          <w:szCs w:val="24"/>
        </w:rPr>
        <w:t>Частью 5 статьи 51 Федерального закона от 06.10.2003 N 131-ФЗ "Об общих принципах организации местного самоуправления в Российской Федерации" установлено, что органы местного самоуправления ведут реестры в порядке, установленном уполномоченным Правительством Российской Федерации федеральным органом исполнительной власти.</w:t>
      </w:r>
    </w:p>
    <w:p w14:paraId="3A5D643D" w14:textId="0D8358EB" w:rsidR="00BF7D94" w:rsidRDefault="00BF7D94" w:rsidP="00BF7D94">
      <w:pPr>
        <w:ind w:firstLine="567"/>
        <w:jc w:val="both"/>
        <w:rPr>
          <w:color w:val="000000"/>
          <w:sz w:val="24"/>
          <w:szCs w:val="24"/>
        </w:rPr>
      </w:pPr>
      <w:r w:rsidRPr="00BF7D94">
        <w:rPr>
          <w:color w:val="000000"/>
          <w:sz w:val="24"/>
          <w:szCs w:val="24"/>
        </w:rPr>
        <w:t>Порядок ведения органами местного самоуправления реестров муниципального имущества утвержден приказом Минэкономразвития России от 30.08.2011 N 424</w:t>
      </w:r>
      <w:r w:rsidR="009C3281">
        <w:rPr>
          <w:color w:val="000000"/>
          <w:sz w:val="24"/>
          <w:szCs w:val="24"/>
        </w:rPr>
        <w:t xml:space="preserve"> </w:t>
      </w:r>
      <w:r w:rsidR="009C3281" w:rsidRPr="009C3281">
        <w:rPr>
          <w:color w:val="000000"/>
          <w:sz w:val="24"/>
          <w:szCs w:val="24"/>
        </w:rPr>
        <w:t>«Об утверждении Порядка ведения органами местного самоуправления реестров муниципального имущества»</w:t>
      </w:r>
      <w:r>
        <w:rPr>
          <w:color w:val="000000"/>
          <w:sz w:val="24"/>
          <w:szCs w:val="24"/>
        </w:rPr>
        <w:t>.</w:t>
      </w:r>
    </w:p>
    <w:p w14:paraId="534CDD4E" w14:textId="5BD85E2E" w:rsidR="009C3281" w:rsidRDefault="0065381E" w:rsidP="0065381E">
      <w:pPr>
        <w:ind w:firstLine="567"/>
        <w:jc w:val="both"/>
        <w:rPr>
          <w:color w:val="000000"/>
          <w:sz w:val="24"/>
          <w:szCs w:val="24"/>
        </w:rPr>
      </w:pPr>
      <w:r w:rsidRPr="00651DD7">
        <w:rPr>
          <w:color w:val="000000"/>
          <w:sz w:val="24"/>
          <w:szCs w:val="24"/>
        </w:rPr>
        <w:t>По состоянию на 01.01.2023 в Реестре муниципально</w:t>
      </w:r>
      <w:r w:rsidR="003B0110">
        <w:rPr>
          <w:color w:val="000000"/>
          <w:sz w:val="24"/>
          <w:szCs w:val="24"/>
        </w:rPr>
        <w:t>го</w:t>
      </w:r>
      <w:r w:rsidRPr="00651DD7">
        <w:rPr>
          <w:color w:val="000000"/>
          <w:sz w:val="24"/>
          <w:szCs w:val="24"/>
        </w:rPr>
        <w:t xml:space="preserve"> имущества городского округа город Октябрьский Республики Башкортостан учитывается</w:t>
      </w:r>
      <w:r w:rsidR="009C3281">
        <w:rPr>
          <w:color w:val="000000"/>
          <w:sz w:val="24"/>
          <w:szCs w:val="24"/>
        </w:rPr>
        <w:t>:</w:t>
      </w:r>
    </w:p>
    <w:p w14:paraId="7407FF9F" w14:textId="0207C763" w:rsidR="009C3281" w:rsidRDefault="0065381E" w:rsidP="0065381E">
      <w:pPr>
        <w:ind w:firstLine="567"/>
        <w:jc w:val="both"/>
        <w:rPr>
          <w:color w:val="000000"/>
          <w:sz w:val="24"/>
          <w:szCs w:val="24"/>
        </w:rPr>
      </w:pPr>
      <w:r w:rsidRPr="00651DD7">
        <w:rPr>
          <w:color w:val="000000"/>
          <w:sz w:val="24"/>
          <w:szCs w:val="24"/>
        </w:rPr>
        <w:t>___ объект</w:t>
      </w:r>
      <w:r w:rsidR="009C3281">
        <w:rPr>
          <w:color w:val="000000"/>
          <w:sz w:val="24"/>
          <w:szCs w:val="24"/>
        </w:rPr>
        <w:t>ов</w:t>
      </w:r>
      <w:r w:rsidRPr="00651DD7">
        <w:rPr>
          <w:color w:val="000000"/>
          <w:sz w:val="24"/>
          <w:szCs w:val="24"/>
        </w:rPr>
        <w:t xml:space="preserve"> недвижимого имущества,</w:t>
      </w:r>
    </w:p>
    <w:p w14:paraId="307A5E8C" w14:textId="77777777" w:rsidR="009C3281" w:rsidRDefault="0065381E" w:rsidP="0065381E">
      <w:pPr>
        <w:ind w:firstLine="567"/>
        <w:jc w:val="both"/>
        <w:rPr>
          <w:color w:val="000000"/>
          <w:sz w:val="24"/>
          <w:szCs w:val="24"/>
        </w:rPr>
      </w:pPr>
      <w:r w:rsidRPr="00651DD7">
        <w:rPr>
          <w:color w:val="000000"/>
          <w:sz w:val="24"/>
          <w:szCs w:val="24"/>
        </w:rPr>
        <w:t>_____ движимого имущества стоимостью _______ руб., в том числе особо ценное движимое имущество ____ единиц, балансовой стоимостью _____ руб.</w:t>
      </w:r>
      <w:r>
        <w:rPr>
          <w:color w:val="000000"/>
          <w:sz w:val="24"/>
          <w:szCs w:val="24"/>
        </w:rPr>
        <w:t>,</w:t>
      </w:r>
      <w:r w:rsidRPr="00651DD7">
        <w:rPr>
          <w:color w:val="000000"/>
          <w:sz w:val="24"/>
          <w:szCs w:val="24"/>
        </w:rPr>
        <w:t xml:space="preserve"> </w:t>
      </w:r>
    </w:p>
    <w:p w14:paraId="026C98D8" w14:textId="77777777" w:rsidR="009C3281" w:rsidRDefault="0065381E" w:rsidP="0065381E">
      <w:pPr>
        <w:ind w:firstLine="567"/>
        <w:jc w:val="both"/>
        <w:rPr>
          <w:color w:val="000000"/>
          <w:sz w:val="24"/>
          <w:szCs w:val="24"/>
        </w:rPr>
      </w:pPr>
      <w:r>
        <w:rPr>
          <w:color w:val="000000"/>
          <w:sz w:val="24"/>
          <w:szCs w:val="24"/>
        </w:rPr>
        <w:t xml:space="preserve">70 муниципальных </w:t>
      </w:r>
      <w:r w:rsidRPr="00651DD7">
        <w:rPr>
          <w:color w:val="000000"/>
          <w:sz w:val="24"/>
          <w:szCs w:val="24"/>
        </w:rPr>
        <w:t>учреждений,</w:t>
      </w:r>
      <w:r>
        <w:rPr>
          <w:color w:val="000000"/>
          <w:sz w:val="24"/>
          <w:szCs w:val="24"/>
        </w:rPr>
        <w:t xml:space="preserve"> </w:t>
      </w:r>
    </w:p>
    <w:p w14:paraId="28914392" w14:textId="77777777" w:rsidR="009C3281" w:rsidRDefault="0065381E" w:rsidP="0065381E">
      <w:pPr>
        <w:ind w:firstLine="567"/>
        <w:jc w:val="both"/>
        <w:rPr>
          <w:color w:val="000000"/>
          <w:sz w:val="24"/>
          <w:szCs w:val="24"/>
        </w:rPr>
      </w:pPr>
      <w:r>
        <w:rPr>
          <w:color w:val="000000"/>
          <w:sz w:val="24"/>
          <w:szCs w:val="24"/>
        </w:rPr>
        <w:t>4 предприятия</w:t>
      </w:r>
      <w:r w:rsidRPr="00651DD7">
        <w:rPr>
          <w:color w:val="000000"/>
          <w:sz w:val="24"/>
          <w:szCs w:val="24"/>
        </w:rPr>
        <w:t xml:space="preserve">, </w:t>
      </w:r>
    </w:p>
    <w:p w14:paraId="49BAB83D" w14:textId="67D9FD6C" w:rsidR="0065381E" w:rsidRPr="00651DD7" w:rsidRDefault="0065381E" w:rsidP="0065381E">
      <w:pPr>
        <w:ind w:firstLine="567"/>
        <w:jc w:val="both"/>
        <w:rPr>
          <w:color w:val="000000"/>
          <w:sz w:val="24"/>
          <w:szCs w:val="24"/>
        </w:rPr>
      </w:pPr>
      <w:r w:rsidRPr="00651DD7">
        <w:rPr>
          <w:color w:val="000000"/>
          <w:sz w:val="24"/>
          <w:szCs w:val="24"/>
        </w:rPr>
        <w:t xml:space="preserve">_____ долей в хозяйственных </w:t>
      </w:r>
      <w:proofErr w:type="gramStart"/>
      <w:r w:rsidRPr="00651DD7">
        <w:rPr>
          <w:color w:val="000000"/>
          <w:sz w:val="24"/>
          <w:szCs w:val="24"/>
        </w:rPr>
        <w:t>обществах….</w:t>
      </w:r>
      <w:proofErr w:type="gramEnd"/>
      <w:r w:rsidRPr="00651DD7">
        <w:rPr>
          <w:color w:val="000000"/>
          <w:sz w:val="24"/>
          <w:szCs w:val="24"/>
        </w:rPr>
        <w:t xml:space="preserve">. </w:t>
      </w:r>
    </w:p>
    <w:p w14:paraId="209E4977" w14:textId="5F13992C" w:rsidR="00BF7D94" w:rsidRPr="008372E2" w:rsidRDefault="00BF7D94" w:rsidP="00BF7D94">
      <w:pPr>
        <w:ind w:firstLine="567"/>
        <w:jc w:val="both"/>
        <w:rPr>
          <w:color w:val="000000"/>
          <w:sz w:val="24"/>
          <w:szCs w:val="24"/>
        </w:rPr>
      </w:pPr>
      <w:r w:rsidRPr="008372E2">
        <w:rPr>
          <w:color w:val="000000"/>
          <w:sz w:val="24"/>
          <w:szCs w:val="24"/>
        </w:rPr>
        <w:t xml:space="preserve">К примеру, по состоянию на 1 января 2016 года в Реестре </w:t>
      </w:r>
      <w:r w:rsidR="004F5677" w:rsidRPr="008372E2">
        <w:rPr>
          <w:color w:val="000000"/>
          <w:sz w:val="24"/>
          <w:szCs w:val="24"/>
        </w:rPr>
        <w:t>муниципального имущества состояли</w:t>
      </w:r>
      <w:r w:rsidRPr="008372E2">
        <w:rPr>
          <w:color w:val="000000"/>
          <w:sz w:val="24"/>
          <w:szCs w:val="24"/>
        </w:rPr>
        <w:t xml:space="preserve"> 10 муниципальных предприятий и 74 муниципальных учреждения. Стоимость муниципального имущества (остаточная), внесенного в Реестр, на 1 января 2016 года составляла 2631,7 млн. рублей, в хозяйственном ведении муниципальных предприятий находится 95 объектов нежилого фонда площадью 34,1 тыс. кв. метров, в оперативном управлении муниципальных учреждений – 152 объекта нежилого фонда площадью 153,9 тыс. кв. метров. </w:t>
      </w:r>
    </w:p>
    <w:p w14:paraId="73752395" w14:textId="77777777" w:rsidR="00BF7D94" w:rsidRDefault="00BF7D94" w:rsidP="00BF7D94">
      <w:pPr>
        <w:ind w:firstLine="567"/>
        <w:jc w:val="both"/>
        <w:rPr>
          <w:color w:val="000000"/>
          <w:sz w:val="24"/>
          <w:szCs w:val="24"/>
        </w:rPr>
      </w:pPr>
      <w:r w:rsidRPr="003702F2">
        <w:rPr>
          <w:color w:val="000000"/>
          <w:sz w:val="24"/>
          <w:szCs w:val="24"/>
        </w:rPr>
        <w:t xml:space="preserve">По состоянию на 01 января 2022 года в Реестре муниципального имущества </w:t>
      </w:r>
      <w:proofErr w:type="gramStart"/>
      <w:r w:rsidRPr="003702F2">
        <w:rPr>
          <w:color w:val="000000"/>
          <w:sz w:val="24"/>
          <w:szCs w:val="24"/>
        </w:rPr>
        <w:t>числились  5</w:t>
      </w:r>
      <w:proofErr w:type="gramEnd"/>
      <w:r w:rsidRPr="003702F2">
        <w:rPr>
          <w:color w:val="000000"/>
          <w:sz w:val="24"/>
          <w:szCs w:val="24"/>
        </w:rPr>
        <w:t xml:space="preserve"> муниципальных унитарных предприятий и 69 муниципальных учреждений. Общая остаточная стоимость муниципального имущества, учтенного в реестре, составляла 4854265,54 тыс. руб., в том числе остаточная стоимость имущественного комплекса муниципальных унитарных предприятий – 180 330,89 тыс. руб., остаточная стоимость имущества муниципальных учреждений – 1 061 090,70 тыс. руб., остаточная стоимость имущества казны городского округа – 3612843,95 тыс. руб.;</w:t>
      </w:r>
    </w:p>
    <w:p w14:paraId="169229DA" w14:textId="7D834CE1" w:rsidR="00121EC8" w:rsidRPr="00651DD7" w:rsidRDefault="00121EC8" w:rsidP="00121EC8">
      <w:pPr>
        <w:ind w:firstLine="567"/>
        <w:jc w:val="both"/>
        <w:rPr>
          <w:color w:val="000000"/>
          <w:sz w:val="24"/>
          <w:szCs w:val="24"/>
        </w:rPr>
      </w:pPr>
      <w:r w:rsidRPr="00651DD7">
        <w:rPr>
          <w:color w:val="000000"/>
          <w:sz w:val="24"/>
          <w:szCs w:val="24"/>
        </w:rPr>
        <w:lastRenderedPageBreak/>
        <w:t>Реестр муниципального имущества – это муниципальная информационная система, представляющая собой совокупность содержащихся в единой базе данных сведений (документов) о муниципальном имуществе и информационных технологий, обеспечивающих обработку таких сведений и реализующих процессы учета имущества, предоставления сведений о нем.</w:t>
      </w:r>
    </w:p>
    <w:p w14:paraId="53BC35FC" w14:textId="440F7068" w:rsidR="00121EC8" w:rsidRDefault="00121EC8" w:rsidP="00670BBB">
      <w:pPr>
        <w:ind w:firstLine="567"/>
        <w:jc w:val="both"/>
        <w:rPr>
          <w:color w:val="000000"/>
          <w:sz w:val="24"/>
          <w:szCs w:val="24"/>
        </w:rPr>
      </w:pPr>
      <w:r w:rsidRPr="00651DD7">
        <w:rPr>
          <w:color w:val="000000"/>
          <w:sz w:val="24"/>
          <w:szCs w:val="24"/>
        </w:rPr>
        <w:t xml:space="preserve">Ведение учета муниципального имущества предполагает использование специализированного программного обеспечения по ведению реестра, отвечающего </w:t>
      </w:r>
      <w:r w:rsidR="00670BBB">
        <w:rPr>
          <w:color w:val="000000"/>
          <w:sz w:val="24"/>
          <w:szCs w:val="24"/>
        </w:rPr>
        <w:t xml:space="preserve">всем необходимым требованиям. </w:t>
      </w:r>
    </w:p>
    <w:p w14:paraId="1F5814D5" w14:textId="77777777" w:rsidR="00670BBB" w:rsidRDefault="00547799" w:rsidP="00121EC8">
      <w:pPr>
        <w:ind w:firstLine="567"/>
        <w:jc w:val="both"/>
        <w:rPr>
          <w:color w:val="000000"/>
          <w:sz w:val="24"/>
          <w:szCs w:val="24"/>
        </w:rPr>
      </w:pPr>
      <w:r>
        <w:rPr>
          <w:color w:val="000000"/>
          <w:sz w:val="24"/>
          <w:szCs w:val="24"/>
        </w:rPr>
        <w:t xml:space="preserve">Такой программный продукт (программа АСГОР) был приобретен администрацией городского округа город Октябрьский Республики Башкортостан в 2020 году. </w:t>
      </w:r>
      <w:r w:rsidR="00121EC8">
        <w:rPr>
          <w:color w:val="000000"/>
          <w:sz w:val="24"/>
          <w:szCs w:val="24"/>
        </w:rPr>
        <w:t xml:space="preserve">Ранее ведение Реестра муниципального имущества городского округа город Октябрьский Республики Башкортостан осуществлялось в программе </w:t>
      </w:r>
      <w:r w:rsidR="00121EC8">
        <w:rPr>
          <w:color w:val="000000"/>
          <w:sz w:val="24"/>
          <w:szCs w:val="24"/>
          <w:lang w:val="en-US"/>
        </w:rPr>
        <w:t>Excel</w:t>
      </w:r>
      <w:r w:rsidR="00121EC8" w:rsidRPr="00121EC8">
        <w:rPr>
          <w:color w:val="000000"/>
          <w:sz w:val="24"/>
          <w:szCs w:val="24"/>
        </w:rPr>
        <w:t>.</w:t>
      </w:r>
      <w:r w:rsidR="00121EC8">
        <w:rPr>
          <w:color w:val="000000"/>
          <w:sz w:val="24"/>
          <w:szCs w:val="24"/>
        </w:rPr>
        <w:t xml:space="preserve"> </w:t>
      </w:r>
    </w:p>
    <w:p w14:paraId="46509041" w14:textId="2C633376" w:rsidR="00121EC8" w:rsidRPr="00121EC8" w:rsidRDefault="00121EC8" w:rsidP="00121EC8">
      <w:pPr>
        <w:ind w:firstLine="567"/>
        <w:jc w:val="both"/>
        <w:rPr>
          <w:color w:val="000000"/>
          <w:sz w:val="24"/>
          <w:szCs w:val="24"/>
        </w:rPr>
      </w:pPr>
      <w:r>
        <w:rPr>
          <w:color w:val="000000"/>
          <w:sz w:val="24"/>
          <w:szCs w:val="24"/>
        </w:rPr>
        <w:t xml:space="preserve">С 2021 года </w:t>
      </w:r>
      <w:r w:rsidR="00BE35EB" w:rsidRPr="00BE35EB">
        <w:rPr>
          <w:color w:val="000000"/>
          <w:sz w:val="24"/>
          <w:szCs w:val="24"/>
        </w:rPr>
        <w:t>Управление</w:t>
      </w:r>
      <w:r w:rsidR="00BE35EB">
        <w:rPr>
          <w:color w:val="000000"/>
          <w:sz w:val="24"/>
          <w:szCs w:val="24"/>
        </w:rPr>
        <w:t>м</w:t>
      </w:r>
      <w:r w:rsidR="00BE35EB" w:rsidRPr="00BE35EB">
        <w:rPr>
          <w:color w:val="000000"/>
          <w:sz w:val="24"/>
          <w:szCs w:val="24"/>
        </w:rPr>
        <w:t xml:space="preserve"> земельно-имущественных отношений и жилищной политики администрации городского округа город Октябрьский Республики Башкортостан </w:t>
      </w:r>
      <w:r w:rsidR="00BE35EB">
        <w:rPr>
          <w:color w:val="000000"/>
          <w:sz w:val="24"/>
          <w:szCs w:val="24"/>
        </w:rPr>
        <w:t xml:space="preserve">(далее – </w:t>
      </w:r>
      <w:r>
        <w:rPr>
          <w:color w:val="000000"/>
          <w:sz w:val="24"/>
          <w:szCs w:val="24"/>
        </w:rPr>
        <w:t>УЗИО</w:t>
      </w:r>
      <w:r w:rsidR="00BE35EB">
        <w:rPr>
          <w:color w:val="000000"/>
          <w:sz w:val="24"/>
          <w:szCs w:val="24"/>
        </w:rPr>
        <w:t>)</w:t>
      </w:r>
      <w:r>
        <w:rPr>
          <w:color w:val="000000"/>
          <w:sz w:val="24"/>
          <w:szCs w:val="24"/>
        </w:rPr>
        <w:t xml:space="preserve"> осуществляется </w:t>
      </w:r>
      <w:r w:rsidR="0074098C">
        <w:rPr>
          <w:color w:val="000000"/>
          <w:sz w:val="24"/>
          <w:szCs w:val="24"/>
        </w:rPr>
        <w:t xml:space="preserve">инвентаризация объектов путем сверки с данными </w:t>
      </w:r>
      <w:proofErr w:type="spellStart"/>
      <w:r w:rsidR="0074098C">
        <w:rPr>
          <w:color w:val="000000"/>
          <w:sz w:val="24"/>
          <w:szCs w:val="24"/>
        </w:rPr>
        <w:t>Росреестра</w:t>
      </w:r>
      <w:proofErr w:type="spellEnd"/>
      <w:r w:rsidR="0074098C">
        <w:rPr>
          <w:color w:val="000000"/>
          <w:sz w:val="24"/>
          <w:szCs w:val="24"/>
        </w:rPr>
        <w:t xml:space="preserve">, договоров аренды и безвозмездного пользования и </w:t>
      </w:r>
      <w:r>
        <w:rPr>
          <w:color w:val="000000"/>
          <w:sz w:val="24"/>
          <w:szCs w:val="24"/>
        </w:rPr>
        <w:t xml:space="preserve">наполнение сведениями о муниципальном имуществе </w:t>
      </w:r>
      <w:r w:rsidRPr="00121EC8">
        <w:rPr>
          <w:color w:val="000000"/>
          <w:sz w:val="24"/>
          <w:szCs w:val="24"/>
        </w:rPr>
        <w:t xml:space="preserve">специализированного программного </w:t>
      </w:r>
      <w:r>
        <w:rPr>
          <w:color w:val="000000"/>
          <w:sz w:val="24"/>
          <w:szCs w:val="24"/>
        </w:rPr>
        <w:t>продукта</w:t>
      </w:r>
      <w:r w:rsidRPr="00121EC8">
        <w:rPr>
          <w:color w:val="000000"/>
          <w:sz w:val="24"/>
          <w:szCs w:val="24"/>
        </w:rPr>
        <w:t xml:space="preserve"> по ведению реестра </w:t>
      </w:r>
      <w:r>
        <w:rPr>
          <w:color w:val="000000"/>
          <w:sz w:val="24"/>
          <w:szCs w:val="24"/>
        </w:rPr>
        <w:t>«АСГОР».</w:t>
      </w:r>
      <w:r w:rsidR="00547799">
        <w:rPr>
          <w:color w:val="000000"/>
          <w:sz w:val="24"/>
          <w:szCs w:val="24"/>
        </w:rPr>
        <w:t xml:space="preserve"> </w:t>
      </w:r>
    </w:p>
    <w:p w14:paraId="766FDA43" w14:textId="400638F8" w:rsidR="00121EC8" w:rsidRPr="00651DD7" w:rsidRDefault="00AE2FF3" w:rsidP="00121EC8">
      <w:pPr>
        <w:ind w:firstLine="567"/>
        <w:jc w:val="both"/>
        <w:rPr>
          <w:color w:val="000000"/>
          <w:sz w:val="24"/>
          <w:szCs w:val="24"/>
        </w:rPr>
      </w:pPr>
      <w:r w:rsidRPr="00670BBB">
        <w:rPr>
          <w:sz w:val="24"/>
          <w:szCs w:val="24"/>
        </w:rPr>
        <w:t>Также существует проблема</w:t>
      </w:r>
      <w:r w:rsidRPr="00670BBB">
        <w:rPr>
          <w:color w:val="000000"/>
          <w:sz w:val="24"/>
          <w:szCs w:val="24"/>
        </w:rPr>
        <w:t xml:space="preserve"> </w:t>
      </w:r>
      <w:r w:rsidR="00C91415">
        <w:rPr>
          <w:color w:val="000000"/>
          <w:sz w:val="24"/>
          <w:szCs w:val="24"/>
        </w:rPr>
        <w:t>отсутстви</w:t>
      </w:r>
      <w:r>
        <w:rPr>
          <w:color w:val="000000"/>
          <w:sz w:val="24"/>
          <w:szCs w:val="24"/>
        </w:rPr>
        <w:t>я</w:t>
      </w:r>
      <w:r w:rsidR="00C91415">
        <w:rPr>
          <w:color w:val="000000"/>
          <w:sz w:val="24"/>
          <w:szCs w:val="24"/>
        </w:rPr>
        <w:t xml:space="preserve"> </w:t>
      </w:r>
      <w:r w:rsidR="00C91415" w:rsidRPr="003D57BF">
        <w:rPr>
          <w:color w:val="000000"/>
          <w:sz w:val="24"/>
          <w:szCs w:val="24"/>
        </w:rPr>
        <w:t xml:space="preserve">полных и достоверных сведений об объектах казны, </w:t>
      </w:r>
      <w:r w:rsidR="00C91415">
        <w:rPr>
          <w:color w:val="000000"/>
          <w:sz w:val="24"/>
          <w:szCs w:val="24"/>
        </w:rPr>
        <w:t>в основном о</w:t>
      </w:r>
      <w:r w:rsidR="00C91415" w:rsidRPr="003D57BF">
        <w:rPr>
          <w:color w:val="000000"/>
          <w:sz w:val="24"/>
          <w:szCs w:val="24"/>
        </w:rPr>
        <w:t xml:space="preserve"> протяженн</w:t>
      </w:r>
      <w:r w:rsidR="00C91415">
        <w:rPr>
          <w:color w:val="000000"/>
          <w:sz w:val="24"/>
          <w:szCs w:val="24"/>
        </w:rPr>
        <w:t>ости</w:t>
      </w:r>
      <w:r w:rsidR="00C91415" w:rsidRPr="003D57BF">
        <w:rPr>
          <w:color w:val="000000"/>
          <w:sz w:val="24"/>
          <w:szCs w:val="24"/>
        </w:rPr>
        <w:t xml:space="preserve"> линейных объектов, </w:t>
      </w:r>
      <w:r w:rsidR="00C91415">
        <w:rPr>
          <w:color w:val="000000"/>
          <w:sz w:val="24"/>
          <w:szCs w:val="24"/>
        </w:rPr>
        <w:t>информация по которым ранее вносилась без точных характеристик. Р</w:t>
      </w:r>
      <w:r w:rsidR="00C91415" w:rsidRPr="003D57BF">
        <w:rPr>
          <w:color w:val="000000"/>
          <w:sz w:val="24"/>
          <w:szCs w:val="24"/>
        </w:rPr>
        <w:t xml:space="preserve">ешением </w:t>
      </w:r>
      <w:r w:rsidR="00C91415">
        <w:rPr>
          <w:color w:val="000000"/>
          <w:sz w:val="24"/>
          <w:szCs w:val="24"/>
        </w:rPr>
        <w:t xml:space="preserve">данной проблемы </w:t>
      </w:r>
      <w:r w:rsidR="00C91415" w:rsidRPr="003D57BF">
        <w:rPr>
          <w:color w:val="000000"/>
          <w:sz w:val="24"/>
          <w:szCs w:val="24"/>
        </w:rPr>
        <w:t>является техническая</w:t>
      </w:r>
      <w:r w:rsidR="00C91415">
        <w:rPr>
          <w:color w:val="000000"/>
          <w:sz w:val="24"/>
          <w:szCs w:val="24"/>
        </w:rPr>
        <w:t xml:space="preserve"> </w:t>
      </w:r>
      <w:r w:rsidR="00C91415" w:rsidRPr="003D57BF">
        <w:rPr>
          <w:color w:val="000000"/>
          <w:sz w:val="24"/>
          <w:szCs w:val="24"/>
        </w:rPr>
        <w:t>инвентаризация</w:t>
      </w:r>
      <w:r w:rsidR="00C91415">
        <w:rPr>
          <w:color w:val="000000"/>
          <w:sz w:val="24"/>
          <w:szCs w:val="24"/>
        </w:rPr>
        <w:t xml:space="preserve"> </w:t>
      </w:r>
      <w:r>
        <w:rPr>
          <w:color w:val="000000"/>
          <w:sz w:val="24"/>
          <w:szCs w:val="24"/>
        </w:rPr>
        <w:t>таких</w:t>
      </w:r>
      <w:r w:rsidR="00C91415">
        <w:rPr>
          <w:color w:val="000000"/>
          <w:sz w:val="24"/>
          <w:szCs w:val="24"/>
        </w:rPr>
        <w:t xml:space="preserve"> объектов</w:t>
      </w:r>
      <w:r w:rsidR="00C91415" w:rsidRPr="003D57BF">
        <w:rPr>
          <w:color w:val="000000"/>
          <w:sz w:val="24"/>
          <w:szCs w:val="24"/>
        </w:rPr>
        <w:t xml:space="preserve">, постановка на кадастровый учет и регистрация права муниципальной собственности.  </w:t>
      </w:r>
    </w:p>
    <w:p w14:paraId="5C087ACD" w14:textId="77777777" w:rsidR="00492BD9" w:rsidRDefault="007B728A" w:rsidP="00651DD7">
      <w:pPr>
        <w:ind w:firstLine="567"/>
        <w:jc w:val="both"/>
        <w:rPr>
          <w:color w:val="000000"/>
          <w:sz w:val="24"/>
          <w:szCs w:val="24"/>
        </w:rPr>
      </w:pPr>
      <w:r w:rsidRPr="007B728A">
        <w:rPr>
          <w:color w:val="000000"/>
          <w:sz w:val="24"/>
          <w:szCs w:val="24"/>
        </w:rPr>
        <w:t xml:space="preserve">Одним из средств повышения эффективности использования и развития муниципальной собственности является оптимизация ее структуры. </w:t>
      </w:r>
    </w:p>
    <w:p w14:paraId="44A5FC6C" w14:textId="77777777" w:rsidR="00800543" w:rsidRDefault="00800543" w:rsidP="00651DD7">
      <w:pPr>
        <w:ind w:firstLine="567"/>
        <w:jc w:val="both"/>
        <w:rPr>
          <w:color w:val="000000"/>
          <w:sz w:val="24"/>
          <w:szCs w:val="24"/>
        </w:rPr>
      </w:pPr>
      <w:r>
        <w:rPr>
          <w:color w:val="000000"/>
          <w:sz w:val="24"/>
          <w:szCs w:val="24"/>
        </w:rPr>
        <w:t xml:space="preserve">По состоянию на 01.01.2023 </w:t>
      </w:r>
    </w:p>
    <w:p w14:paraId="4D3C9F81" w14:textId="2ED1A64F" w:rsidR="00800543" w:rsidRDefault="00800543" w:rsidP="00651DD7">
      <w:pPr>
        <w:ind w:firstLine="567"/>
        <w:jc w:val="both"/>
        <w:rPr>
          <w:color w:val="000000"/>
          <w:sz w:val="24"/>
          <w:szCs w:val="24"/>
        </w:rPr>
      </w:pPr>
      <w:r>
        <w:rPr>
          <w:color w:val="000000"/>
          <w:sz w:val="24"/>
          <w:szCs w:val="24"/>
        </w:rPr>
        <w:t>_______ объектов муниципальной собственности находится</w:t>
      </w:r>
      <w:r w:rsidRPr="00800543">
        <w:rPr>
          <w:color w:val="000000"/>
          <w:sz w:val="24"/>
          <w:szCs w:val="24"/>
        </w:rPr>
        <w:t xml:space="preserve"> </w:t>
      </w:r>
      <w:r>
        <w:rPr>
          <w:color w:val="000000"/>
          <w:sz w:val="24"/>
          <w:szCs w:val="24"/>
        </w:rPr>
        <w:t>в аренде</w:t>
      </w:r>
    </w:p>
    <w:p w14:paraId="3BE5EDD4" w14:textId="46F4B19D" w:rsidR="00800543" w:rsidRDefault="00800543" w:rsidP="00651DD7">
      <w:pPr>
        <w:ind w:firstLine="567"/>
        <w:jc w:val="both"/>
        <w:rPr>
          <w:color w:val="000000"/>
          <w:sz w:val="24"/>
          <w:szCs w:val="24"/>
        </w:rPr>
      </w:pPr>
      <w:r>
        <w:rPr>
          <w:color w:val="000000"/>
          <w:sz w:val="24"/>
          <w:szCs w:val="24"/>
        </w:rPr>
        <w:t>_______ объектов в безвозмездном пользовании;</w:t>
      </w:r>
    </w:p>
    <w:p w14:paraId="344EA21D" w14:textId="17E14DB8" w:rsidR="00800543" w:rsidRDefault="00800543" w:rsidP="00651DD7">
      <w:pPr>
        <w:ind w:firstLine="567"/>
        <w:jc w:val="both"/>
        <w:rPr>
          <w:color w:val="000000"/>
          <w:sz w:val="24"/>
          <w:szCs w:val="24"/>
        </w:rPr>
      </w:pPr>
      <w:r>
        <w:rPr>
          <w:color w:val="000000"/>
          <w:sz w:val="24"/>
          <w:szCs w:val="24"/>
        </w:rPr>
        <w:t>_______ объектов в оперативном управлении;</w:t>
      </w:r>
    </w:p>
    <w:p w14:paraId="396F44F1" w14:textId="4D8B65E7" w:rsidR="00800543" w:rsidRDefault="00800543" w:rsidP="00651DD7">
      <w:pPr>
        <w:ind w:firstLine="567"/>
        <w:jc w:val="both"/>
        <w:rPr>
          <w:color w:val="000000"/>
          <w:sz w:val="24"/>
          <w:szCs w:val="24"/>
        </w:rPr>
      </w:pPr>
      <w:r>
        <w:rPr>
          <w:color w:val="000000"/>
          <w:sz w:val="24"/>
          <w:szCs w:val="24"/>
        </w:rPr>
        <w:t>_______ объектов в хозяйственном ведении;</w:t>
      </w:r>
    </w:p>
    <w:p w14:paraId="77D122E9" w14:textId="547E53B9" w:rsidR="00800543" w:rsidRDefault="00800543" w:rsidP="00651DD7">
      <w:pPr>
        <w:ind w:firstLine="567"/>
        <w:jc w:val="both"/>
        <w:rPr>
          <w:color w:val="000000"/>
          <w:sz w:val="24"/>
          <w:szCs w:val="24"/>
        </w:rPr>
      </w:pPr>
      <w:r>
        <w:rPr>
          <w:color w:val="000000"/>
          <w:sz w:val="24"/>
          <w:szCs w:val="24"/>
        </w:rPr>
        <w:t>_______ объектов находится в концессии.</w:t>
      </w:r>
    </w:p>
    <w:p w14:paraId="4AA685A5" w14:textId="70D18A3C" w:rsidR="00800543" w:rsidRDefault="00800543" w:rsidP="00651DD7">
      <w:pPr>
        <w:ind w:firstLine="567"/>
        <w:jc w:val="both"/>
        <w:rPr>
          <w:color w:val="000000"/>
          <w:sz w:val="24"/>
          <w:szCs w:val="24"/>
        </w:rPr>
      </w:pPr>
      <w:r>
        <w:rPr>
          <w:color w:val="000000"/>
          <w:sz w:val="24"/>
          <w:szCs w:val="24"/>
        </w:rPr>
        <w:t>_______ объектов являются свободными от прав третьих лиц.</w:t>
      </w:r>
    </w:p>
    <w:p w14:paraId="4892C887" w14:textId="67E13AB3" w:rsidR="007B728A" w:rsidRPr="007B728A" w:rsidRDefault="002B5711" w:rsidP="00651DD7">
      <w:pPr>
        <w:ind w:firstLine="567"/>
        <w:jc w:val="both"/>
        <w:rPr>
          <w:color w:val="000000"/>
          <w:sz w:val="24"/>
          <w:szCs w:val="24"/>
        </w:rPr>
      </w:pPr>
      <w:r w:rsidRPr="007B728A">
        <w:rPr>
          <w:color w:val="000000"/>
          <w:sz w:val="24"/>
          <w:szCs w:val="24"/>
        </w:rPr>
        <w:t>Для реализации указанного направления необходимо сокращать часть муниципально</w:t>
      </w:r>
      <w:r w:rsidR="00670BBB">
        <w:rPr>
          <w:color w:val="000000"/>
          <w:sz w:val="24"/>
          <w:szCs w:val="24"/>
        </w:rPr>
        <w:t>го имущества, не используемого и не востребованного.</w:t>
      </w:r>
      <w:r w:rsidRPr="007B728A">
        <w:rPr>
          <w:color w:val="000000"/>
          <w:sz w:val="24"/>
          <w:szCs w:val="24"/>
        </w:rPr>
        <w:t xml:space="preserve"> </w:t>
      </w:r>
    </w:p>
    <w:p w14:paraId="4E3A28FA" w14:textId="77777777" w:rsidR="002B5711" w:rsidRDefault="007B728A" w:rsidP="0065381E">
      <w:pPr>
        <w:ind w:firstLine="567"/>
        <w:jc w:val="both"/>
        <w:rPr>
          <w:color w:val="000000"/>
          <w:sz w:val="24"/>
          <w:szCs w:val="24"/>
        </w:rPr>
      </w:pPr>
      <w:r w:rsidRPr="007B728A">
        <w:rPr>
          <w:color w:val="000000"/>
          <w:sz w:val="24"/>
          <w:szCs w:val="24"/>
        </w:rPr>
        <w:t>В целях оптимизации структуры муниципальной собственности</w:t>
      </w:r>
      <w:r w:rsidR="00B21FB5">
        <w:rPr>
          <w:color w:val="000000"/>
          <w:sz w:val="24"/>
          <w:szCs w:val="24"/>
        </w:rPr>
        <w:t xml:space="preserve">, а также с целью </w:t>
      </w:r>
      <w:r w:rsidR="00EA25A6">
        <w:rPr>
          <w:color w:val="000000"/>
          <w:sz w:val="24"/>
          <w:szCs w:val="24"/>
        </w:rPr>
        <w:t xml:space="preserve">исполнения плана мобилизации доходов бюджета городского округа город Октябрьский Республики Башкортостан от реализации муниципального имущества  </w:t>
      </w:r>
      <w:r w:rsidR="0065381E">
        <w:rPr>
          <w:color w:val="000000"/>
          <w:sz w:val="24"/>
          <w:szCs w:val="24"/>
        </w:rPr>
        <w:t>У</w:t>
      </w:r>
      <w:r w:rsidR="00A866E4">
        <w:rPr>
          <w:color w:val="000000"/>
          <w:sz w:val="24"/>
          <w:szCs w:val="24"/>
        </w:rPr>
        <w:t xml:space="preserve">правлением земельно-имущественных отношений и жилищной политики администрации </w:t>
      </w:r>
      <w:r w:rsidR="0065381E">
        <w:rPr>
          <w:color w:val="000000"/>
          <w:sz w:val="24"/>
          <w:szCs w:val="24"/>
        </w:rPr>
        <w:t xml:space="preserve">в соответствие </w:t>
      </w:r>
      <w:r w:rsidR="002A448D" w:rsidRPr="002A448D">
        <w:rPr>
          <w:color w:val="000000"/>
          <w:sz w:val="24"/>
          <w:szCs w:val="24"/>
        </w:rPr>
        <w:t xml:space="preserve">с </w:t>
      </w:r>
      <w:r w:rsidR="0065381E" w:rsidRPr="002A448D">
        <w:rPr>
          <w:color w:val="000000"/>
          <w:sz w:val="24"/>
          <w:szCs w:val="24"/>
        </w:rPr>
        <w:t>Прогнозным планом приватизации муниципального имущества городского округа город Октябрьский на очередной год</w:t>
      </w:r>
      <w:r w:rsidR="0065381E" w:rsidRPr="007B728A">
        <w:rPr>
          <w:color w:val="000000"/>
          <w:sz w:val="24"/>
          <w:szCs w:val="24"/>
        </w:rPr>
        <w:t xml:space="preserve"> </w:t>
      </w:r>
      <w:r w:rsidRPr="007B728A">
        <w:rPr>
          <w:color w:val="000000"/>
          <w:sz w:val="24"/>
          <w:szCs w:val="24"/>
        </w:rPr>
        <w:t>про</w:t>
      </w:r>
      <w:r w:rsidR="00A866E4">
        <w:rPr>
          <w:color w:val="000000"/>
          <w:sz w:val="24"/>
          <w:szCs w:val="24"/>
        </w:rPr>
        <w:t xml:space="preserve">водятся мероприятия по </w:t>
      </w:r>
      <w:r w:rsidRPr="007B728A">
        <w:rPr>
          <w:color w:val="000000"/>
          <w:sz w:val="24"/>
          <w:szCs w:val="24"/>
        </w:rPr>
        <w:t>отчуждени</w:t>
      </w:r>
      <w:r w:rsidR="00A866E4">
        <w:rPr>
          <w:color w:val="000000"/>
          <w:sz w:val="24"/>
          <w:szCs w:val="24"/>
        </w:rPr>
        <w:t>ю</w:t>
      </w:r>
      <w:r w:rsidRPr="007B728A">
        <w:rPr>
          <w:color w:val="000000"/>
          <w:sz w:val="24"/>
          <w:szCs w:val="24"/>
        </w:rPr>
        <w:t xml:space="preserve"> муниципального имущества в рамках реализации Федерального закона от 21.12.2001 N 178-ФЗ </w:t>
      </w:r>
      <w:r w:rsidR="00547799">
        <w:rPr>
          <w:color w:val="000000"/>
          <w:sz w:val="24"/>
          <w:szCs w:val="24"/>
        </w:rPr>
        <w:t>«</w:t>
      </w:r>
      <w:r w:rsidRPr="007B728A">
        <w:rPr>
          <w:color w:val="000000"/>
          <w:sz w:val="24"/>
          <w:szCs w:val="24"/>
        </w:rPr>
        <w:t>О приватизации государственного и муниципального имущества</w:t>
      </w:r>
      <w:r w:rsidR="00547799">
        <w:rPr>
          <w:color w:val="000000"/>
          <w:sz w:val="24"/>
          <w:szCs w:val="24"/>
        </w:rPr>
        <w:t>»</w:t>
      </w:r>
      <w:r w:rsidRPr="007B728A">
        <w:rPr>
          <w:color w:val="000000"/>
          <w:sz w:val="24"/>
          <w:szCs w:val="24"/>
        </w:rPr>
        <w:t xml:space="preserve">. </w:t>
      </w:r>
    </w:p>
    <w:p w14:paraId="3AA3C8BC" w14:textId="77777777" w:rsidR="008372E2" w:rsidRPr="005577FD" w:rsidRDefault="0065381E" w:rsidP="008372E2">
      <w:pPr>
        <w:ind w:firstLine="567"/>
        <w:jc w:val="both"/>
        <w:rPr>
          <w:color w:val="000000"/>
          <w:sz w:val="24"/>
          <w:szCs w:val="24"/>
          <w:highlight w:val="yellow"/>
        </w:rPr>
      </w:pPr>
      <w:r w:rsidRPr="007B728A">
        <w:rPr>
          <w:color w:val="000000"/>
          <w:sz w:val="24"/>
          <w:szCs w:val="24"/>
        </w:rPr>
        <w:t xml:space="preserve">Проводится передача муниципального имущества в </w:t>
      </w:r>
      <w:r>
        <w:rPr>
          <w:color w:val="000000"/>
          <w:sz w:val="24"/>
          <w:szCs w:val="24"/>
        </w:rPr>
        <w:t xml:space="preserve">собственность Республики Башкортостан </w:t>
      </w:r>
      <w:r w:rsidRPr="007B728A">
        <w:rPr>
          <w:color w:val="000000"/>
          <w:sz w:val="24"/>
          <w:szCs w:val="24"/>
        </w:rPr>
        <w:t>и федеральную собственность</w:t>
      </w:r>
      <w:r w:rsidR="002B5711">
        <w:rPr>
          <w:color w:val="000000"/>
          <w:sz w:val="24"/>
          <w:szCs w:val="24"/>
        </w:rPr>
        <w:t>.</w:t>
      </w:r>
      <w:r w:rsidRPr="007B728A">
        <w:rPr>
          <w:color w:val="000000"/>
          <w:sz w:val="24"/>
          <w:szCs w:val="24"/>
        </w:rPr>
        <w:t xml:space="preserve"> </w:t>
      </w:r>
      <w:r w:rsidR="008372E2" w:rsidRPr="005577FD">
        <w:rPr>
          <w:color w:val="000000"/>
          <w:sz w:val="24"/>
          <w:szCs w:val="24"/>
          <w:highlight w:val="yellow"/>
        </w:rPr>
        <w:t>В 2021 году было передано _____</w:t>
      </w:r>
    </w:p>
    <w:p w14:paraId="3858B687" w14:textId="77777777" w:rsidR="008372E2" w:rsidRDefault="008372E2" w:rsidP="008372E2">
      <w:pPr>
        <w:ind w:firstLine="567"/>
        <w:jc w:val="both"/>
        <w:rPr>
          <w:color w:val="000000"/>
          <w:sz w:val="24"/>
          <w:szCs w:val="24"/>
        </w:rPr>
      </w:pPr>
      <w:r w:rsidRPr="005577FD">
        <w:rPr>
          <w:color w:val="000000"/>
          <w:sz w:val="24"/>
          <w:szCs w:val="24"/>
          <w:highlight w:val="yellow"/>
        </w:rPr>
        <w:t>В 2022 году было принято решение о передаче _______ имущества</w:t>
      </w:r>
      <w:r>
        <w:rPr>
          <w:color w:val="000000"/>
          <w:sz w:val="24"/>
          <w:szCs w:val="24"/>
        </w:rPr>
        <w:t xml:space="preserve"> </w:t>
      </w:r>
    </w:p>
    <w:p w14:paraId="06621A68" w14:textId="77777777" w:rsidR="002B5711" w:rsidRDefault="002B5711" w:rsidP="0065381E">
      <w:pPr>
        <w:ind w:firstLine="567"/>
        <w:jc w:val="both"/>
        <w:rPr>
          <w:color w:val="000000"/>
          <w:sz w:val="24"/>
          <w:szCs w:val="24"/>
        </w:rPr>
      </w:pPr>
    </w:p>
    <w:p w14:paraId="5BF6DC45" w14:textId="77777777" w:rsidR="008D69B9" w:rsidRDefault="002B5711" w:rsidP="008D69B9">
      <w:pPr>
        <w:ind w:firstLine="567"/>
        <w:jc w:val="both"/>
        <w:rPr>
          <w:color w:val="000000"/>
          <w:sz w:val="24"/>
          <w:szCs w:val="24"/>
        </w:rPr>
      </w:pPr>
      <w:r>
        <w:rPr>
          <w:color w:val="000000"/>
          <w:sz w:val="24"/>
          <w:szCs w:val="24"/>
        </w:rPr>
        <w:t>Проведение мероприятий по списанию и утилизации физически и морально устаревшего муниципального имущества</w:t>
      </w:r>
      <w:r w:rsidR="00814D75">
        <w:rPr>
          <w:color w:val="000000"/>
          <w:sz w:val="24"/>
          <w:szCs w:val="24"/>
        </w:rPr>
        <w:t xml:space="preserve">, а также передача имущества (подвалов) фактически являющегося общедомовым, </w:t>
      </w:r>
      <w:r w:rsidR="00D84CF6">
        <w:rPr>
          <w:color w:val="000000"/>
          <w:sz w:val="24"/>
          <w:szCs w:val="24"/>
        </w:rPr>
        <w:t xml:space="preserve">также </w:t>
      </w:r>
      <w:r>
        <w:rPr>
          <w:color w:val="000000"/>
          <w:sz w:val="24"/>
          <w:szCs w:val="24"/>
        </w:rPr>
        <w:t>позволит оптимизировать состав муниципального имущества</w:t>
      </w:r>
      <w:r w:rsidR="00E52557">
        <w:rPr>
          <w:color w:val="000000"/>
          <w:sz w:val="24"/>
          <w:szCs w:val="24"/>
        </w:rPr>
        <w:t xml:space="preserve"> и минимизации расходов на его содержание</w:t>
      </w:r>
      <w:r>
        <w:rPr>
          <w:color w:val="000000"/>
          <w:sz w:val="24"/>
          <w:szCs w:val="24"/>
        </w:rPr>
        <w:t>.</w:t>
      </w:r>
    </w:p>
    <w:p w14:paraId="368CE0E1" w14:textId="286D3269" w:rsidR="008D69B9" w:rsidRDefault="008D69B9" w:rsidP="008D69B9">
      <w:pPr>
        <w:ind w:firstLine="567"/>
        <w:jc w:val="both"/>
        <w:rPr>
          <w:color w:val="000000"/>
          <w:sz w:val="24"/>
          <w:szCs w:val="24"/>
        </w:rPr>
      </w:pPr>
      <w:r w:rsidRPr="008D69B9">
        <w:rPr>
          <w:color w:val="000000"/>
          <w:sz w:val="24"/>
          <w:szCs w:val="24"/>
        </w:rPr>
        <w:t xml:space="preserve"> </w:t>
      </w:r>
      <w:r>
        <w:rPr>
          <w:color w:val="000000"/>
          <w:sz w:val="24"/>
          <w:szCs w:val="24"/>
        </w:rPr>
        <w:t>По состоянию на 01.01.2023 в муниципальной собственности находятся _____ свободных помещений, расположенных в подвалах многоквартирных домов, в которых проходят общедомовые коммуникации и расположены общедомовые узлы учета воды и тепловой энергии</w:t>
      </w:r>
      <w:r w:rsidRPr="00642A48">
        <w:rPr>
          <w:color w:val="000000"/>
          <w:sz w:val="24"/>
          <w:szCs w:val="24"/>
        </w:rPr>
        <w:t xml:space="preserve"> </w:t>
      </w:r>
      <w:r>
        <w:rPr>
          <w:color w:val="000000"/>
          <w:sz w:val="24"/>
          <w:szCs w:val="24"/>
        </w:rPr>
        <w:t xml:space="preserve">и не пригодные для коммерческого использования. УЗИО проводятся </w:t>
      </w:r>
      <w:r>
        <w:rPr>
          <w:color w:val="000000"/>
          <w:sz w:val="24"/>
          <w:szCs w:val="24"/>
        </w:rPr>
        <w:lastRenderedPageBreak/>
        <w:t>мероприятия по отказу от права муниципальной собственности на указанные нежилые помещения. В 2022 году проведено _____ собраний с собственниками многоквартирных домов, по результатам которых собственники ____ МКД приняли решение о приеме подвальных помещений в общедомовую собственность.</w:t>
      </w:r>
    </w:p>
    <w:p w14:paraId="3F42A6E1" w14:textId="3DCEE575" w:rsidR="002B5711" w:rsidRDefault="002B5711" w:rsidP="002B5711">
      <w:pPr>
        <w:ind w:firstLine="567"/>
        <w:jc w:val="both"/>
        <w:rPr>
          <w:color w:val="000000"/>
          <w:sz w:val="24"/>
          <w:szCs w:val="24"/>
        </w:rPr>
      </w:pPr>
    </w:p>
    <w:p w14:paraId="7CED617F" w14:textId="2599C642" w:rsidR="002B5711" w:rsidRDefault="002B5711" w:rsidP="002B5711">
      <w:pPr>
        <w:ind w:firstLine="567"/>
        <w:jc w:val="both"/>
        <w:rPr>
          <w:color w:val="000000"/>
          <w:sz w:val="24"/>
          <w:szCs w:val="24"/>
        </w:rPr>
      </w:pPr>
      <w:r>
        <w:rPr>
          <w:color w:val="000000"/>
          <w:sz w:val="24"/>
          <w:szCs w:val="24"/>
        </w:rPr>
        <w:t xml:space="preserve">С целью вовлечения в гражданский оборот объектов, свободных от прав третьих лиц размещается информация на сайте городского округа, на инвестиционном портале Республики Башкортостан, на стендах УЗИО и </w:t>
      </w:r>
      <w:r w:rsidR="003F7643">
        <w:rPr>
          <w:color w:val="000000"/>
          <w:sz w:val="24"/>
          <w:szCs w:val="24"/>
        </w:rPr>
        <w:t xml:space="preserve">в </w:t>
      </w:r>
      <w:r>
        <w:rPr>
          <w:color w:val="000000"/>
          <w:sz w:val="24"/>
          <w:szCs w:val="24"/>
        </w:rPr>
        <w:t>отраслевых отделах администрации.</w:t>
      </w:r>
    </w:p>
    <w:p w14:paraId="3B98AFB9" w14:textId="438A8125" w:rsidR="002B5711" w:rsidRPr="00670BBB" w:rsidRDefault="003F7643" w:rsidP="0065381E">
      <w:pPr>
        <w:ind w:firstLine="567"/>
        <w:jc w:val="both"/>
        <w:rPr>
          <w:color w:val="000000"/>
          <w:sz w:val="24"/>
          <w:szCs w:val="24"/>
        </w:rPr>
      </w:pPr>
      <w:r w:rsidRPr="00670BBB">
        <w:rPr>
          <w:color w:val="000000"/>
          <w:sz w:val="24"/>
          <w:szCs w:val="24"/>
        </w:rPr>
        <w:t>От использования и реализации муниципального имущества в</w:t>
      </w:r>
      <w:r w:rsidR="0065381E" w:rsidRPr="00670BBB">
        <w:rPr>
          <w:color w:val="000000"/>
          <w:sz w:val="24"/>
          <w:szCs w:val="24"/>
        </w:rPr>
        <w:t xml:space="preserve"> бюджет городского округа поступило доходов</w:t>
      </w:r>
      <w:r w:rsidRPr="00670BBB">
        <w:rPr>
          <w:color w:val="000000"/>
          <w:sz w:val="24"/>
          <w:szCs w:val="24"/>
        </w:rPr>
        <w:t xml:space="preserve"> согласно таблице</w:t>
      </w:r>
      <w:r w:rsidR="00670BBB" w:rsidRPr="00670BBB">
        <w:rPr>
          <w:color w:val="000000"/>
          <w:sz w:val="24"/>
          <w:szCs w:val="24"/>
        </w:rPr>
        <w:t>:</w:t>
      </w:r>
    </w:p>
    <w:p w14:paraId="11178A0A" w14:textId="77777777" w:rsidR="002B5711" w:rsidRPr="00670BBB" w:rsidRDefault="002B5711" w:rsidP="0065381E">
      <w:pPr>
        <w:ind w:firstLine="567"/>
        <w:jc w:val="both"/>
        <w:rPr>
          <w:color w:val="000000"/>
          <w:sz w:val="24"/>
          <w:szCs w:val="24"/>
        </w:rPr>
      </w:pPr>
    </w:p>
    <w:tbl>
      <w:tblPr>
        <w:tblW w:w="0" w:type="auto"/>
        <w:tblInd w:w="40" w:type="dxa"/>
        <w:tblCellMar>
          <w:left w:w="0" w:type="dxa"/>
          <w:right w:w="0" w:type="dxa"/>
        </w:tblCellMar>
        <w:tblLook w:val="04A0" w:firstRow="1" w:lastRow="0" w:firstColumn="1" w:lastColumn="0" w:noHBand="0" w:noVBand="1"/>
      </w:tblPr>
      <w:tblGrid>
        <w:gridCol w:w="8"/>
        <w:gridCol w:w="2579"/>
        <w:gridCol w:w="8"/>
        <w:gridCol w:w="1655"/>
        <w:gridCol w:w="8"/>
        <w:gridCol w:w="1470"/>
        <w:gridCol w:w="8"/>
        <w:gridCol w:w="1840"/>
        <w:gridCol w:w="8"/>
        <w:gridCol w:w="1656"/>
        <w:gridCol w:w="8"/>
      </w:tblGrid>
      <w:tr w:rsidR="00E74A61" w:rsidRPr="00350971" w14:paraId="076A7FFD" w14:textId="77777777" w:rsidTr="00E74A61">
        <w:trPr>
          <w:gridBefore w:val="1"/>
          <w:wBefore w:w="8" w:type="dxa"/>
          <w:trHeight w:val="15"/>
        </w:trPr>
        <w:tc>
          <w:tcPr>
            <w:tcW w:w="2587" w:type="dxa"/>
            <w:gridSpan w:val="2"/>
            <w:tcBorders>
              <w:top w:val="nil"/>
              <w:left w:val="nil"/>
              <w:bottom w:val="nil"/>
              <w:right w:val="nil"/>
            </w:tcBorders>
            <w:shd w:val="clear" w:color="auto" w:fill="auto"/>
            <w:hideMark/>
          </w:tcPr>
          <w:p w14:paraId="60C9290F" w14:textId="77777777" w:rsidR="00E74A61" w:rsidRPr="00350971" w:rsidRDefault="00E74A61" w:rsidP="00E74A61">
            <w:pPr>
              <w:rPr>
                <w:rFonts w:ascii="Arial" w:hAnsi="Arial" w:cs="Arial"/>
                <w:color w:val="444444"/>
                <w:sz w:val="24"/>
                <w:szCs w:val="24"/>
              </w:rPr>
            </w:pPr>
          </w:p>
        </w:tc>
        <w:tc>
          <w:tcPr>
            <w:tcW w:w="1663" w:type="dxa"/>
            <w:gridSpan w:val="2"/>
            <w:tcBorders>
              <w:top w:val="nil"/>
              <w:left w:val="nil"/>
              <w:bottom w:val="nil"/>
              <w:right w:val="nil"/>
            </w:tcBorders>
            <w:shd w:val="clear" w:color="auto" w:fill="auto"/>
            <w:hideMark/>
          </w:tcPr>
          <w:p w14:paraId="20391D89" w14:textId="77777777" w:rsidR="00E74A61" w:rsidRPr="00350971" w:rsidRDefault="00E74A61" w:rsidP="00E74A61"/>
        </w:tc>
        <w:tc>
          <w:tcPr>
            <w:tcW w:w="1478" w:type="dxa"/>
            <w:gridSpan w:val="2"/>
            <w:tcBorders>
              <w:top w:val="nil"/>
              <w:left w:val="nil"/>
              <w:bottom w:val="nil"/>
              <w:right w:val="nil"/>
            </w:tcBorders>
            <w:shd w:val="clear" w:color="auto" w:fill="auto"/>
            <w:hideMark/>
          </w:tcPr>
          <w:p w14:paraId="4A2ED8A0" w14:textId="77777777" w:rsidR="00E74A61" w:rsidRPr="00350971" w:rsidRDefault="00E74A61" w:rsidP="00E74A61"/>
        </w:tc>
        <w:tc>
          <w:tcPr>
            <w:tcW w:w="1848" w:type="dxa"/>
            <w:gridSpan w:val="2"/>
            <w:tcBorders>
              <w:top w:val="nil"/>
              <w:left w:val="nil"/>
              <w:bottom w:val="nil"/>
              <w:right w:val="nil"/>
            </w:tcBorders>
            <w:shd w:val="clear" w:color="auto" w:fill="auto"/>
            <w:hideMark/>
          </w:tcPr>
          <w:p w14:paraId="02395363" w14:textId="77777777" w:rsidR="00E74A61" w:rsidRPr="00350971" w:rsidRDefault="00E74A61" w:rsidP="00E74A61"/>
        </w:tc>
        <w:tc>
          <w:tcPr>
            <w:tcW w:w="1664" w:type="dxa"/>
            <w:gridSpan w:val="2"/>
            <w:tcBorders>
              <w:top w:val="nil"/>
              <w:left w:val="nil"/>
              <w:bottom w:val="nil"/>
              <w:right w:val="nil"/>
            </w:tcBorders>
            <w:shd w:val="clear" w:color="auto" w:fill="auto"/>
            <w:hideMark/>
          </w:tcPr>
          <w:p w14:paraId="6C40A799" w14:textId="77777777" w:rsidR="00E74A61" w:rsidRPr="00350971" w:rsidRDefault="00E74A61" w:rsidP="00E74A61"/>
        </w:tc>
      </w:tr>
      <w:tr w:rsidR="00E74A61" w:rsidRPr="00350971" w14:paraId="0555F2BD" w14:textId="77777777" w:rsidTr="00E74A61">
        <w:trPr>
          <w:gridAfter w:val="1"/>
          <w:wAfter w:w="8" w:type="dxa"/>
        </w:trPr>
        <w:tc>
          <w:tcPr>
            <w:tcW w:w="25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BBCCA94" w14:textId="77777777" w:rsidR="00E74A61" w:rsidRPr="00350971" w:rsidRDefault="00E74A61" w:rsidP="00E74A61">
            <w:pPr>
              <w:jc w:val="center"/>
              <w:textAlignment w:val="baseline"/>
              <w:rPr>
                <w:sz w:val="24"/>
                <w:szCs w:val="24"/>
              </w:rPr>
            </w:pPr>
            <w:r w:rsidRPr="00350971">
              <w:rPr>
                <w:sz w:val="24"/>
                <w:szCs w:val="24"/>
              </w:rPr>
              <w:t>Вид дохода</w:t>
            </w:r>
          </w:p>
        </w:tc>
        <w:tc>
          <w:tcPr>
            <w:tcW w:w="665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4560D" w14:textId="77777777" w:rsidR="00E74A61" w:rsidRPr="00350971" w:rsidRDefault="00E74A61" w:rsidP="00E74A61">
            <w:pPr>
              <w:jc w:val="center"/>
              <w:textAlignment w:val="baseline"/>
              <w:rPr>
                <w:sz w:val="24"/>
                <w:szCs w:val="24"/>
              </w:rPr>
            </w:pPr>
            <w:r w:rsidRPr="00350971">
              <w:rPr>
                <w:sz w:val="24"/>
                <w:szCs w:val="24"/>
              </w:rPr>
              <w:t xml:space="preserve">Поступления в бюджет </w:t>
            </w:r>
            <w:r>
              <w:rPr>
                <w:sz w:val="24"/>
                <w:szCs w:val="24"/>
              </w:rPr>
              <w:t>городского округа город Октябрьский Республики Башкортостан</w:t>
            </w:r>
            <w:r w:rsidRPr="00350971">
              <w:rPr>
                <w:sz w:val="24"/>
                <w:szCs w:val="24"/>
              </w:rPr>
              <w:t>, тыс. руб.</w:t>
            </w:r>
          </w:p>
        </w:tc>
      </w:tr>
      <w:tr w:rsidR="00E74A61" w:rsidRPr="00350971" w14:paraId="72D85F30" w14:textId="77777777" w:rsidTr="00E74A61">
        <w:trPr>
          <w:gridAfter w:val="1"/>
          <w:wAfter w:w="8" w:type="dxa"/>
        </w:trPr>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4DF11C" w14:textId="77777777" w:rsidR="00E74A61" w:rsidRPr="00350971" w:rsidRDefault="00E74A61" w:rsidP="00E74A61">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279EB5" w14:textId="77777777" w:rsidR="00E74A61" w:rsidRPr="00350971" w:rsidRDefault="00E74A61" w:rsidP="00E74A61">
            <w:pPr>
              <w:jc w:val="center"/>
              <w:textAlignment w:val="baseline"/>
              <w:rPr>
                <w:sz w:val="24"/>
                <w:szCs w:val="24"/>
              </w:rPr>
            </w:pPr>
            <w:r w:rsidRPr="00350971">
              <w:rPr>
                <w:sz w:val="24"/>
                <w:szCs w:val="24"/>
              </w:rPr>
              <w:t>20</w:t>
            </w:r>
            <w:r>
              <w:rPr>
                <w:sz w:val="24"/>
                <w:szCs w:val="24"/>
              </w:rPr>
              <w:t>20</w:t>
            </w:r>
            <w:r w:rsidRPr="00350971">
              <w:rPr>
                <w:sz w:val="24"/>
                <w:szCs w:val="24"/>
              </w:rPr>
              <w:t xml:space="preserve"> год</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004FF0" w14:textId="77777777" w:rsidR="00E74A61" w:rsidRPr="00350971" w:rsidRDefault="00E74A61" w:rsidP="00E74A61">
            <w:pPr>
              <w:jc w:val="center"/>
              <w:textAlignment w:val="baseline"/>
              <w:rPr>
                <w:sz w:val="24"/>
                <w:szCs w:val="24"/>
              </w:rPr>
            </w:pPr>
            <w:r w:rsidRPr="00350971">
              <w:rPr>
                <w:sz w:val="24"/>
                <w:szCs w:val="24"/>
              </w:rPr>
              <w:t>20</w:t>
            </w:r>
            <w:r>
              <w:rPr>
                <w:sz w:val="24"/>
                <w:szCs w:val="24"/>
              </w:rPr>
              <w:t>21</w:t>
            </w:r>
            <w:r w:rsidRPr="00350971">
              <w:rPr>
                <w:sz w:val="24"/>
                <w:szCs w:val="24"/>
              </w:rPr>
              <w:t xml:space="preserve"> год</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0756EB" w14:textId="77777777" w:rsidR="00E74A61" w:rsidRPr="00350971" w:rsidRDefault="00E74A61" w:rsidP="00E74A61">
            <w:pPr>
              <w:jc w:val="center"/>
              <w:textAlignment w:val="baseline"/>
              <w:rPr>
                <w:sz w:val="24"/>
                <w:szCs w:val="24"/>
              </w:rPr>
            </w:pPr>
            <w:r>
              <w:rPr>
                <w:sz w:val="24"/>
                <w:szCs w:val="24"/>
              </w:rPr>
              <w:t>2022</w:t>
            </w:r>
            <w:r w:rsidRPr="00350971">
              <w:rPr>
                <w:sz w:val="24"/>
                <w:szCs w:val="24"/>
              </w:rPr>
              <w:t xml:space="preserve"> год</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9E6012" w14:textId="77777777" w:rsidR="00E74A61" w:rsidRPr="00350971" w:rsidRDefault="00E74A61" w:rsidP="00E74A61">
            <w:pPr>
              <w:jc w:val="center"/>
              <w:textAlignment w:val="baseline"/>
              <w:rPr>
                <w:sz w:val="24"/>
                <w:szCs w:val="24"/>
              </w:rPr>
            </w:pPr>
            <w:r w:rsidRPr="00350971">
              <w:rPr>
                <w:sz w:val="24"/>
                <w:szCs w:val="24"/>
              </w:rPr>
              <w:t>20</w:t>
            </w:r>
            <w:r>
              <w:rPr>
                <w:sz w:val="24"/>
                <w:szCs w:val="24"/>
              </w:rPr>
              <w:t>23</w:t>
            </w:r>
            <w:r w:rsidRPr="00350971">
              <w:rPr>
                <w:sz w:val="24"/>
                <w:szCs w:val="24"/>
              </w:rPr>
              <w:t xml:space="preserve"> год (план)</w:t>
            </w:r>
          </w:p>
        </w:tc>
      </w:tr>
      <w:tr w:rsidR="00E74A61" w:rsidRPr="00350971" w14:paraId="4D1BB343" w14:textId="77777777" w:rsidTr="00E74A61">
        <w:trPr>
          <w:gridAfter w:val="1"/>
          <w:wAfter w:w="8" w:type="dxa"/>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C8ADAB" w14:textId="77777777" w:rsidR="00E74A61" w:rsidRDefault="00E74A61" w:rsidP="00E74A61">
            <w:pPr>
              <w:jc w:val="both"/>
              <w:textAlignment w:val="baseline"/>
              <w:rPr>
                <w:sz w:val="24"/>
                <w:szCs w:val="24"/>
              </w:rPr>
            </w:pPr>
            <w:r w:rsidRPr="00350971">
              <w:rPr>
                <w:sz w:val="24"/>
                <w:szCs w:val="24"/>
              </w:rPr>
              <w:t>Доходы от</w:t>
            </w:r>
          </w:p>
          <w:p w14:paraId="3ABB756E" w14:textId="77777777" w:rsidR="00E74A61" w:rsidRPr="00350971" w:rsidRDefault="00E74A61" w:rsidP="00E74A61">
            <w:pPr>
              <w:jc w:val="both"/>
              <w:textAlignment w:val="baseline"/>
              <w:rPr>
                <w:sz w:val="24"/>
                <w:szCs w:val="24"/>
              </w:rPr>
            </w:pPr>
            <w:r w:rsidRPr="00350971">
              <w:rPr>
                <w:sz w:val="24"/>
                <w:szCs w:val="24"/>
              </w:rPr>
              <w:t xml:space="preserve"> реализации имущества</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494BDA0" w14:textId="77777777" w:rsidR="00E74A61" w:rsidRDefault="00E74A61" w:rsidP="00E74A61">
            <w:pPr>
              <w:jc w:val="center"/>
              <w:textAlignment w:val="baseline"/>
              <w:rPr>
                <w:sz w:val="24"/>
                <w:szCs w:val="24"/>
              </w:rPr>
            </w:pPr>
          </w:p>
          <w:p w14:paraId="193B739A" w14:textId="77777777" w:rsidR="00E74A61" w:rsidRDefault="00E74A61" w:rsidP="00E74A61">
            <w:pPr>
              <w:jc w:val="center"/>
              <w:textAlignment w:val="baseline"/>
              <w:rPr>
                <w:sz w:val="24"/>
                <w:szCs w:val="24"/>
              </w:rPr>
            </w:pPr>
          </w:p>
          <w:p w14:paraId="18CE9192" w14:textId="3389317F" w:rsidR="00E74A61" w:rsidRPr="00350971" w:rsidRDefault="00E74A61" w:rsidP="00E74A61">
            <w:pPr>
              <w:jc w:val="center"/>
              <w:textAlignment w:val="baseline"/>
              <w:rPr>
                <w:sz w:val="24"/>
                <w:szCs w:val="24"/>
              </w:rPr>
            </w:pPr>
            <w:r>
              <w:rPr>
                <w:sz w:val="24"/>
                <w:szCs w:val="24"/>
              </w:rPr>
              <w:t>27</w:t>
            </w:r>
            <w:r w:rsidR="00670BBB">
              <w:rPr>
                <w:sz w:val="24"/>
                <w:szCs w:val="24"/>
              </w:rPr>
              <w:t xml:space="preserve"> </w:t>
            </w:r>
            <w:r>
              <w:rPr>
                <w:sz w:val="24"/>
                <w:szCs w:val="24"/>
              </w:rPr>
              <w:t>894,20</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B35179" w14:textId="77777777" w:rsidR="00E74A61" w:rsidRDefault="00E74A61" w:rsidP="00E74A61">
            <w:pPr>
              <w:jc w:val="center"/>
              <w:textAlignment w:val="baseline"/>
              <w:rPr>
                <w:sz w:val="24"/>
                <w:szCs w:val="24"/>
              </w:rPr>
            </w:pPr>
          </w:p>
          <w:p w14:paraId="45497B14" w14:textId="77777777" w:rsidR="00E74A61" w:rsidRDefault="00E74A61" w:rsidP="00E74A61">
            <w:pPr>
              <w:jc w:val="center"/>
              <w:textAlignment w:val="baseline"/>
              <w:rPr>
                <w:sz w:val="24"/>
                <w:szCs w:val="24"/>
              </w:rPr>
            </w:pPr>
          </w:p>
          <w:p w14:paraId="2F038C3A" w14:textId="313CB2CC" w:rsidR="00E74A61" w:rsidRPr="00350971" w:rsidRDefault="00E74A61" w:rsidP="00E74A61">
            <w:pPr>
              <w:jc w:val="center"/>
              <w:textAlignment w:val="baseline"/>
              <w:rPr>
                <w:sz w:val="24"/>
                <w:szCs w:val="24"/>
              </w:rPr>
            </w:pPr>
            <w:r>
              <w:rPr>
                <w:sz w:val="24"/>
                <w:szCs w:val="24"/>
              </w:rPr>
              <w:t>25</w:t>
            </w:r>
            <w:r w:rsidR="00670BBB">
              <w:rPr>
                <w:sz w:val="24"/>
                <w:szCs w:val="24"/>
              </w:rPr>
              <w:t xml:space="preserve"> </w:t>
            </w:r>
            <w:r>
              <w:rPr>
                <w:sz w:val="24"/>
                <w:szCs w:val="24"/>
              </w:rPr>
              <w:t>994,50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6275E5E" w14:textId="77777777" w:rsidR="00E74A61" w:rsidRDefault="00E74A61" w:rsidP="00E74A61">
            <w:pPr>
              <w:jc w:val="center"/>
              <w:textAlignment w:val="baseline"/>
              <w:rPr>
                <w:sz w:val="24"/>
                <w:szCs w:val="24"/>
              </w:rPr>
            </w:pPr>
          </w:p>
          <w:p w14:paraId="1F5C1910" w14:textId="77777777" w:rsidR="00E74A61" w:rsidRDefault="00E74A61" w:rsidP="00E74A61">
            <w:pPr>
              <w:jc w:val="center"/>
              <w:textAlignment w:val="baseline"/>
              <w:rPr>
                <w:sz w:val="24"/>
                <w:szCs w:val="24"/>
              </w:rPr>
            </w:pPr>
          </w:p>
          <w:p w14:paraId="2B3A3748" w14:textId="77777777" w:rsidR="00E74A61" w:rsidRPr="00350971" w:rsidRDefault="00E74A61" w:rsidP="00E74A61">
            <w:pPr>
              <w:jc w:val="center"/>
              <w:textAlignment w:val="baseline"/>
              <w:rPr>
                <w:sz w:val="24"/>
                <w:szCs w:val="24"/>
              </w:rPr>
            </w:pPr>
            <w:r>
              <w:rPr>
                <w:sz w:val="24"/>
                <w:szCs w:val="24"/>
              </w:rPr>
              <w:t>38 951,01</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678F08" w14:textId="77777777" w:rsidR="00E74A61" w:rsidRDefault="00E74A61" w:rsidP="00E74A61">
            <w:pPr>
              <w:jc w:val="center"/>
              <w:textAlignment w:val="baseline"/>
              <w:rPr>
                <w:sz w:val="24"/>
                <w:szCs w:val="24"/>
              </w:rPr>
            </w:pPr>
          </w:p>
          <w:p w14:paraId="66E729DA" w14:textId="77777777" w:rsidR="00E74A61" w:rsidRDefault="00E74A61" w:rsidP="00E74A61">
            <w:pPr>
              <w:jc w:val="center"/>
              <w:textAlignment w:val="baseline"/>
              <w:rPr>
                <w:sz w:val="24"/>
                <w:szCs w:val="24"/>
              </w:rPr>
            </w:pPr>
          </w:p>
          <w:p w14:paraId="4D3D8B74" w14:textId="77777777" w:rsidR="00E74A61" w:rsidRPr="002068F6" w:rsidRDefault="00E74A61" w:rsidP="00E74A61">
            <w:pPr>
              <w:jc w:val="center"/>
              <w:textAlignment w:val="baseline"/>
              <w:rPr>
                <w:sz w:val="24"/>
                <w:szCs w:val="24"/>
              </w:rPr>
            </w:pPr>
            <w:r>
              <w:rPr>
                <w:sz w:val="24"/>
                <w:szCs w:val="24"/>
                <w:lang w:val="en-US"/>
              </w:rPr>
              <w:t>35</w:t>
            </w:r>
            <w:r>
              <w:rPr>
                <w:sz w:val="24"/>
                <w:szCs w:val="24"/>
              </w:rPr>
              <w:t xml:space="preserve"> </w:t>
            </w:r>
            <w:r>
              <w:rPr>
                <w:sz w:val="24"/>
                <w:szCs w:val="24"/>
                <w:lang w:val="en-US"/>
              </w:rPr>
              <w:t>000</w:t>
            </w:r>
            <w:r>
              <w:rPr>
                <w:sz w:val="24"/>
                <w:szCs w:val="24"/>
              </w:rPr>
              <w:t>,00</w:t>
            </w:r>
          </w:p>
        </w:tc>
      </w:tr>
      <w:tr w:rsidR="00E74A61" w:rsidRPr="00350971" w14:paraId="027F4487" w14:textId="77777777" w:rsidTr="00E74A61">
        <w:trPr>
          <w:gridAfter w:val="1"/>
          <w:wAfter w:w="8" w:type="dxa"/>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8EE2D" w14:textId="77777777" w:rsidR="00E74A61" w:rsidRPr="00350971" w:rsidRDefault="00E74A61" w:rsidP="00E74A61">
            <w:pPr>
              <w:textAlignment w:val="baseline"/>
              <w:rPr>
                <w:sz w:val="24"/>
                <w:szCs w:val="24"/>
              </w:rPr>
            </w:pPr>
            <w:r w:rsidRPr="00350971">
              <w:rPr>
                <w:sz w:val="24"/>
                <w:szCs w:val="24"/>
              </w:rPr>
              <w:t>     Доходы от аренды имущества</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961035" w14:textId="77777777" w:rsidR="00E74A61" w:rsidRDefault="00E74A61" w:rsidP="00E74A61">
            <w:pPr>
              <w:jc w:val="center"/>
              <w:textAlignment w:val="baseline"/>
              <w:rPr>
                <w:sz w:val="24"/>
                <w:szCs w:val="24"/>
              </w:rPr>
            </w:pPr>
          </w:p>
          <w:p w14:paraId="0EF8B59F" w14:textId="00A417E7" w:rsidR="00E74A61" w:rsidRPr="00350971" w:rsidRDefault="00E74A61" w:rsidP="00E74A61">
            <w:pPr>
              <w:jc w:val="center"/>
              <w:textAlignment w:val="baseline"/>
              <w:rPr>
                <w:sz w:val="24"/>
                <w:szCs w:val="24"/>
              </w:rPr>
            </w:pPr>
            <w:r>
              <w:rPr>
                <w:sz w:val="24"/>
                <w:szCs w:val="24"/>
              </w:rPr>
              <w:t>18</w:t>
            </w:r>
            <w:r w:rsidR="00670BBB">
              <w:rPr>
                <w:sz w:val="24"/>
                <w:szCs w:val="24"/>
              </w:rPr>
              <w:t xml:space="preserve"> </w:t>
            </w:r>
            <w:r>
              <w:rPr>
                <w:sz w:val="24"/>
                <w:szCs w:val="24"/>
              </w:rPr>
              <w:t>263,4</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5C4B9B" w14:textId="77777777" w:rsidR="00E74A61" w:rsidRDefault="00E74A61" w:rsidP="00E74A61">
            <w:pPr>
              <w:jc w:val="center"/>
              <w:textAlignment w:val="baseline"/>
              <w:rPr>
                <w:sz w:val="24"/>
                <w:szCs w:val="24"/>
              </w:rPr>
            </w:pPr>
          </w:p>
          <w:p w14:paraId="4DCD7803" w14:textId="32359996" w:rsidR="00E74A61" w:rsidRPr="00350971" w:rsidRDefault="00E74A61" w:rsidP="00E74A61">
            <w:pPr>
              <w:jc w:val="center"/>
              <w:textAlignment w:val="baseline"/>
              <w:rPr>
                <w:sz w:val="24"/>
                <w:szCs w:val="24"/>
              </w:rPr>
            </w:pPr>
            <w:r>
              <w:rPr>
                <w:sz w:val="24"/>
                <w:szCs w:val="24"/>
              </w:rPr>
              <w:t>25</w:t>
            </w:r>
            <w:r w:rsidR="00670BBB">
              <w:rPr>
                <w:sz w:val="24"/>
                <w:szCs w:val="24"/>
              </w:rPr>
              <w:t xml:space="preserve"> </w:t>
            </w:r>
            <w:r>
              <w:rPr>
                <w:sz w:val="24"/>
                <w:szCs w:val="24"/>
              </w:rPr>
              <w:t>352,00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81EAEC" w14:textId="77777777" w:rsidR="00E74A61" w:rsidRDefault="00E74A61" w:rsidP="00E74A61">
            <w:pPr>
              <w:jc w:val="center"/>
              <w:textAlignment w:val="baseline"/>
              <w:rPr>
                <w:sz w:val="24"/>
                <w:szCs w:val="24"/>
              </w:rPr>
            </w:pPr>
          </w:p>
          <w:p w14:paraId="391E45CA" w14:textId="77777777" w:rsidR="00E74A61" w:rsidRPr="00350971" w:rsidRDefault="00E74A61" w:rsidP="00E74A61">
            <w:pPr>
              <w:jc w:val="center"/>
              <w:textAlignment w:val="baseline"/>
              <w:rPr>
                <w:sz w:val="24"/>
                <w:szCs w:val="24"/>
              </w:rPr>
            </w:pPr>
            <w:r>
              <w:rPr>
                <w:sz w:val="24"/>
                <w:szCs w:val="24"/>
              </w:rPr>
              <w:t>21 468,11</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6818FE" w14:textId="77777777" w:rsidR="00E74A61" w:rsidRDefault="00E74A61" w:rsidP="00E74A61">
            <w:pPr>
              <w:jc w:val="center"/>
              <w:textAlignment w:val="baseline"/>
              <w:rPr>
                <w:sz w:val="24"/>
                <w:szCs w:val="24"/>
              </w:rPr>
            </w:pPr>
          </w:p>
          <w:p w14:paraId="0993B479" w14:textId="77777777" w:rsidR="00E74A61" w:rsidRPr="00350971" w:rsidRDefault="00E74A61" w:rsidP="00E74A61">
            <w:pPr>
              <w:jc w:val="center"/>
              <w:textAlignment w:val="baseline"/>
              <w:rPr>
                <w:sz w:val="24"/>
                <w:szCs w:val="24"/>
              </w:rPr>
            </w:pPr>
            <w:r>
              <w:rPr>
                <w:sz w:val="24"/>
                <w:szCs w:val="24"/>
              </w:rPr>
              <w:t>13 000,00</w:t>
            </w:r>
          </w:p>
        </w:tc>
      </w:tr>
      <w:tr w:rsidR="00E74A61" w:rsidRPr="00350971" w14:paraId="054A4EE8" w14:textId="77777777" w:rsidTr="00E74A61">
        <w:trPr>
          <w:gridAfter w:val="1"/>
          <w:wAfter w:w="8" w:type="dxa"/>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7495DB" w14:textId="77777777" w:rsidR="00E74A61" w:rsidRPr="00350971" w:rsidRDefault="00E74A61" w:rsidP="00E74A61">
            <w:pPr>
              <w:textAlignment w:val="baseline"/>
              <w:rPr>
                <w:sz w:val="24"/>
                <w:szCs w:val="24"/>
              </w:rPr>
            </w:pPr>
            <w:r w:rsidRPr="00350971">
              <w:rPr>
                <w:sz w:val="24"/>
                <w:szCs w:val="24"/>
              </w:rPr>
              <w:t>     Доходы от реализации земельных участков</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EA5CFD8" w14:textId="77777777" w:rsidR="00E74A61" w:rsidRDefault="00E74A61" w:rsidP="00E74A61">
            <w:pPr>
              <w:jc w:val="center"/>
              <w:textAlignment w:val="baseline"/>
              <w:rPr>
                <w:sz w:val="24"/>
                <w:szCs w:val="24"/>
              </w:rPr>
            </w:pPr>
          </w:p>
          <w:p w14:paraId="3A2387C8" w14:textId="77777777" w:rsidR="00E74A61" w:rsidRDefault="00E74A61" w:rsidP="00E74A61">
            <w:pPr>
              <w:jc w:val="center"/>
              <w:textAlignment w:val="baseline"/>
              <w:rPr>
                <w:sz w:val="24"/>
                <w:szCs w:val="24"/>
              </w:rPr>
            </w:pPr>
          </w:p>
          <w:p w14:paraId="001CD64E" w14:textId="4D51F0D3" w:rsidR="00E74A61" w:rsidRPr="00350971" w:rsidRDefault="00E74A61" w:rsidP="00E74A61">
            <w:pPr>
              <w:jc w:val="center"/>
              <w:textAlignment w:val="baseline"/>
              <w:rPr>
                <w:sz w:val="24"/>
                <w:szCs w:val="24"/>
              </w:rPr>
            </w:pPr>
            <w:r>
              <w:rPr>
                <w:sz w:val="24"/>
                <w:szCs w:val="24"/>
              </w:rPr>
              <w:t>37</w:t>
            </w:r>
            <w:r w:rsidR="00670BBB">
              <w:rPr>
                <w:sz w:val="24"/>
                <w:szCs w:val="24"/>
              </w:rPr>
              <w:t xml:space="preserve"> </w:t>
            </w:r>
            <w:r>
              <w:rPr>
                <w:sz w:val="24"/>
                <w:szCs w:val="24"/>
              </w:rPr>
              <w:t>696,20</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562F39" w14:textId="77777777" w:rsidR="00E74A61" w:rsidRDefault="00E74A61" w:rsidP="00E74A61">
            <w:pPr>
              <w:jc w:val="center"/>
              <w:textAlignment w:val="baseline"/>
              <w:rPr>
                <w:sz w:val="24"/>
                <w:szCs w:val="24"/>
              </w:rPr>
            </w:pPr>
          </w:p>
          <w:p w14:paraId="1E5E8317" w14:textId="77777777" w:rsidR="00E74A61" w:rsidRDefault="00E74A61" w:rsidP="00E74A61">
            <w:pPr>
              <w:jc w:val="center"/>
              <w:textAlignment w:val="baseline"/>
              <w:rPr>
                <w:sz w:val="24"/>
                <w:szCs w:val="24"/>
              </w:rPr>
            </w:pPr>
          </w:p>
          <w:p w14:paraId="2AD7C214" w14:textId="590E1ACA" w:rsidR="00E74A61" w:rsidRPr="00350971" w:rsidRDefault="00E74A61" w:rsidP="00E74A61">
            <w:pPr>
              <w:jc w:val="center"/>
              <w:textAlignment w:val="baseline"/>
              <w:rPr>
                <w:sz w:val="24"/>
                <w:szCs w:val="24"/>
              </w:rPr>
            </w:pPr>
            <w:r>
              <w:rPr>
                <w:sz w:val="24"/>
                <w:szCs w:val="24"/>
              </w:rPr>
              <w:t>1</w:t>
            </w:r>
            <w:r w:rsidR="00670BBB">
              <w:rPr>
                <w:sz w:val="24"/>
                <w:szCs w:val="24"/>
              </w:rPr>
              <w:t xml:space="preserve"> </w:t>
            </w:r>
            <w:r>
              <w:rPr>
                <w:sz w:val="24"/>
                <w:szCs w:val="24"/>
              </w:rPr>
              <w:t>572,00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3D4000" w14:textId="77777777" w:rsidR="00E74A61" w:rsidRDefault="00E74A61" w:rsidP="00E74A61">
            <w:pPr>
              <w:jc w:val="center"/>
              <w:textAlignment w:val="baseline"/>
              <w:rPr>
                <w:sz w:val="24"/>
                <w:szCs w:val="24"/>
              </w:rPr>
            </w:pPr>
          </w:p>
          <w:p w14:paraId="72CD0575" w14:textId="77777777" w:rsidR="00E74A61" w:rsidRDefault="00E74A61" w:rsidP="00E74A61">
            <w:pPr>
              <w:jc w:val="center"/>
              <w:textAlignment w:val="baseline"/>
              <w:rPr>
                <w:sz w:val="24"/>
                <w:szCs w:val="24"/>
              </w:rPr>
            </w:pPr>
          </w:p>
          <w:p w14:paraId="3E5741F4" w14:textId="77777777" w:rsidR="00E74A61" w:rsidRPr="00350971" w:rsidRDefault="00E74A61" w:rsidP="00E74A61">
            <w:pPr>
              <w:jc w:val="center"/>
              <w:textAlignment w:val="baseline"/>
              <w:rPr>
                <w:sz w:val="24"/>
                <w:szCs w:val="24"/>
              </w:rPr>
            </w:pPr>
            <w:r>
              <w:rPr>
                <w:sz w:val="24"/>
                <w:szCs w:val="24"/>
              </w:rPr>
              <w:t>37 738,24</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8A0F93" w14:textId="77777777" w:rsidR="00E74A61" w:rsidRDefault="00E74A61" w:rsidP="00E74A61">
            <w:pPr>
              <w:jc w:val="center"/>
              <w:textAlignment w:val="baseline"/>
              <w:rPr>
                <w:sz w:val="24"/>
                <w:szCs w:val="24"/>
              </w:rPr>
            </w:pPr>
          </w:p>
          <w:p w14:paraId="2F843D64" w14:textId="77777777" w:rsidR="00E74A61" w:rsidRDefault="00E74A61" w:rsidP="00E74A61">
            <w:pPr>
              <w:jc w:val="center"/>
              <w:textAlignment w:val="baseline"/>
              <w:rPr>
                <w:sz w:val="24"/>
                <w:szCs w:val="24"/>
              </w:rPr>
            </w:pPr>
          </w:p>
          <w:p w14:paraId="7F33E7A3" w14:textId="77777777" w:rsidR="00E74A61" w:rsidRPr="00350971" w:rsidRDefault="00E74A61" w:rsidP="00E74A61">
            <w:pPr>
              <w:jc w:val="center"/>
              <w:textAlignment w:val="baseline"/>
              <w:rPr>
                <w:sz w:val="24"/>
                <w:szCs w:val="24"/>
              </w:rPr>
            </w:pPr>
            <w:r>
              <w:rPr>
                <w:sz w:val="24"/>
                <w:szCs w:val="24"/>
              </w:rPr>
              <w:t>39 000,00</w:t>
            </w:r>
          </w:p>
        </w:tc>
      </w:tr>
      <w:tr w:rsidR="00E74A61" w:rsidRPr="00350971" w14:paraId="241DF7F2" w14:textId="77777777" w:rsidTr="00E74A61">
        <w:trPr>
          <w:gridAfter w:val="1"/>
          <w:wAfter w:w="8" w:type="dxa"/>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C1C2F8" w14:textId="77777777" w:rsidR="00E74A61" w:rsidRPr="00350971" w:rsidRDefault="00E74A61" w:rsidP="00E74A61">
            <w:pPr>
              <w:textAlignment w:val="baseline"/>
              <w:rPr>
                <w:sz w:val="24"/>
                <w:szCs w:val="24"/>
              </w:rPr>
            </w:pPr>
            <w:r w:rsidRPr="00350971">
              <w:rPr>
                <w:sz w:val="24"/>
                <w:szCs w:val="24"/>
              </w:rPr>
              <w:t>     Доходы от аренды земельных участков</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A616FC6" w14:textId="77777777" w:rsidR="00E74A61" w:rsidRDefault="00E74A61" w:rsidP="00E74A61">
            <w:pPr>
              <w:jc w:val="center"/>
              <w:textAlignment w:val="baseline"/>
              <w:rPr>
                <w:sz w:val="24"/>
                <w:szCs w:val="24"/>
              </w:rPr>
            </w:pPr>
          </w:p>
          <w:p w14:paraId="4709C3F0" w14:textId="5B90B21E" w:rsidR="00E74A61" w:rsidRPr="00350971" w:rsidRDefault="00E74A61" w:rsidP="00E74A61">
            <w:pPr>
              <w:jc w:val="center"/>
              <w:textAlignment w:val="baseline"/>
              <w:rPr>
                <w:sz w:val="24"/>
                <w:szCs w:val="24"/>
              </w:rPr>
            </w:pPr>
            <w:r>
              <w:rPr>
                <w:sz w:val="24"/>
                <w:szCs w:val="24"/>
              </w:rPr>
              <w:t>28</w:t>
            </w:r>
            <w:r w:rsidR="00670BBB">
              <w:rPr>
                <w:sz w:val="24"/>
                <w:szCs w:val="24"/>
              </w:rPr>
              <w:t xml:space="preserve"> </w:t>
            </w:r>
            <w:r>
              <w:rPr>
                <w:sz w:val="24"/>
                <w:szCs w:val="24"/>
              </w:rPr>
              <w:t>880,50</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CAEB330" w14:textId="77777777" w:rsidR="00E74A61" w:rsidRDefault="00E74A61" w:rsidP="00E74A61">
            <w:pPr>
              <w:jc w:val="center"/>
              <w:textAlignment w:val="baseline"/>
              <w:rPr>
                <w:sz w:val="24"/>
                <w:szCs w:val="24"/>
              </w:rPr>
            </w:pPr>
          </w:p>
          <w:p w14:paraId="351D32F2" w14:textId="0D2694D2" w:rsidR="00E74A61" w:rsidRPr="00350971" w:rsidRDefault="00E74A61" w:rsidP="00E74A61">
            <w:pPr>
              <w:jc w:val="center"/>
              <w:textAlignment w:val="baseline"/>
              <w:rPr>
                <w:sz w:val="24"/>
                <w:szCs w:val="24"/>
              </w:rPr>
            </w:pPr>
            <w:r>
              <w:rPr>
                <w:sz w:val="24"/>
                <w:szCs w:val="24"/>
              </w:rPr>
              <w:t>31</w:t>
            </w:r>
            <w:r w:rsidR="00670BBB">
              <w:rPr>
                <w:sz w:val="24"/>
                <w:szCs w:val="24"/>
              </w:rPr>
              <w:t xml:space="preserve"> </w:t>
            </w:r>
            <w:r>
              <w:rPr>
                <w:sz w:val="24"/>
                <w:szCs w:val="24"/>
              </w:rPr>
              <w:t>942,30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384714" w14:textId="77777777" w:rsidR="00E74A61" w:rsidRDefault="00E74A61" w:rsidP="00E74A61">
            <w:pPr>
              <w:jc w:val="center"/>
              <w:textAlignment w:val="baseline"/>
              <w:rPr>
                <w:sz w:val="24"/>
                <w:szCs w:val="24"/>
              </w:rPr>
            </w:pPr>
          </w:p>
          <w:p w14:paraId="560BA9F3" w14:textId="77777777" w:rsidR="00E74A61" w:rsidRPr="00350971" w:rsidRDefault="00E74A61" w:rsidP="00E74A61">
            <w:pPr>
              <w:jc w:val="center"/>
              <w:textAlignment w:val="baseline"/>
              <w:rPr>
                <w:sz w:val="24"/>
                <w:szCs w:val="24"/>
              </w:rPr>
            </w:pPr>
            <w:r>
              <w:rPr>
                <w:sz w:val="24"/>
                <w:szCs w:val="24"/>
              </w:rPr>
              <w:t>101 615,33</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883A765" w14:textId="77777777" w:rsidR="00E74A61" w:rsidRDefault="00E74A61" w:rsidP="00E74A61">
            <w:pPr>
              <w:jc w:val="center"/>
              <w:textAlignment w:val="baseline"/>
              <w:rPr>
                <w:sz w:val="24"/>
                <w:szCs w:val="24"/>
              </w:rPr>
            </w:pPr>
          </w:p>
          <w:p w14:paraId="0DB9988C" w14:textId="77777777" w:rsidR="00E74A61" w:rsidRPr="00350971" w:rsidRDefault="00E74A61" w:rsidP="00E74A61">
            <w:pPr>
              <w:jc w:val="center"/>
              <w:textAlignment w:val="baseline"/>
              <w:rPr>
                <w:sz w:val="24"/>
                <w:szCs w:val="24"/>
              </w:rPr>
            </w:pPr>
            <w:r>
              <w:rPr>
                <w:sz w:val="24"/>
                <w:szCs w:val="24"/>
              </w:rPr>
              <w:t>50 000,00</w:t>
            </w:r>
          </w:p>
        </w:tc>
      </w:tr>
      <w:tr w:rsidR="00E74A61" w:rsidRPr="00350971" w14:paraId="4123E7BF" w14:textId="77777777" w:rsidTr="00E74A61">
        <w:trPr>
          <w:gridAfter w:val="1"/>
          <w:wAfter w:w="8" w:type="dxa"/>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E2FB29" w14:textId="77777777" w:rsidR="00E74A61" w:rsidRPr="00350971" w:rsidRDefault="00E74A61" w:rsidP="00E74A61">
            <w:pPr>
              <w:textAlignment w:val="baseline"/>
              <w:rPr>
                <w:sz w:val="24"/>
                <w:szCs w:val="24"/>
              </w:rPr>
            </w:pPr>
            <w:r w:rsidRPr="00350971">
              <w:rPr>
                <w:sz w:val="24"/>
                <w:szCs w:val="24"/>
              </w:rPr>
              <w:t>     Прочие неналоговые доходы бюджет</w:t>
            </w:r>
            <w:r>
              <w:rPr>
                <w:sz w:val="24"/>
                <w:szCs w:val="24"/>
              </w:rPr>
              <w:t>а</w:t>
            </w:r>
            <w:r w:rsidRPr="00350971">
              <w:rPr>
                <w:sz w:val="24"/>
                <w:szCs w:val="24"/>
              </w:rPr>
              <w:t xml:space="preserve"> городск</w:t>
            </w:r>
            <w:r>
              <w:rPr>
                <w:sz w:val="24"/>
                <w:szCs w:val="24"/>
              </w:rPr>
              <w:t>ого округа</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0CA0C65" w14:textId="77777777" w:rsidR="00E74A61" w:rsidRDefault="00E74A61" w:rsidP="00E74A61">
            <w:pPr>
              <w:jc w:val="center"/>
              <w:textAlignment w:val="baseline"/>
              <w:rPr>
                <w:sz w:val="24"/>
                <w:szCs w:val="24"/>
              </w:rPr>
            </w:pPr>
          </w:p>
          <w:p w14:paraId="324A3085" w14:textId="77777777" w:rsidR="00E74A61" w:rsidRDefault="00E74A61" w:rsidP="00E74A61">
            <w:pPr>
              <w:jc w:val="center"/>
              <w:textAlignment w:val="baseline"/>
              <w:rPr>
                <w:sz w:val="24"/>
                <w:szCs w:val="24"/>
              </w:rPr>
            </w:pPr>
          </w:p>
          <w:p w14:paraId="63343023" w14:textId="77777777" w:rsidR="00E74A61" w:rsidRDefault="00E74A61" w:rsidP="00E74A61">
            <w:pPr>
              <w:jc w:val="center"/>
              <w:textAlignment w:val="baseline"/>
              <w:rPr>
                <w:sz w:val="24"/>
                <w:szCs w:val="24"/>
              </w:rPr>
            </w:pPr>
          </w:p>
          <w:p w14:paraId="6427960A" w14:textId="77777777" w:rsidR="00E74A61" w:rsidRPr="00350971" w:rsidRDefault="00E74A61" w:rsidP="00E74A61">
            <w:pPr>
              <w:jc w:val="center"/>
              <w:textAlignment w:val="baseline"/>
              <w:rPr>
                <w:sz w:val="24"/>
                <w:szCs w:val="24"/>
              </w:rPr>
            </w:pPr>
            <w:r>
              <w:rPr>
                <w:sz w:val="24"/>
                <w:szCs w:val="24"/>
              </w:rPr>
              <w:t>-</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DB3E9FA" w14:textId="77777777" w:rsidR="00E74A61" w:rsidRDefault="00E74A61" w:rsidP="00E74A61">
            <w:pPr>
              <w:jc w:val="center"/>
              <w:textAlignment w:val="baseline"/>
              <w:rPr>
                <w:sz w:val="24"/>
                <w:szCs w:val="24"/>
              </w:rPr>
            </w:pPr>
          </w:p>
          <w:p w14:paraId="5A240EAF" w14:textId="77777777" w:rsidR="00E74A61" w:rsidRDefault="00E74A61" w:rsidP="00E74A61">
            <w:pPr>
              <w:jc w:val="center"/>
              <w:textAlignment w:val="baseline"/>
              <w:rPr>
                <w:sz w:val="24"/>
                <w:szCs w:val="24"/>
              </w:rPr>
            </w:pPr>
          </w:p>
          <w:p w14:paraId="34543ADF" w14:textId="77777777" w:rsidR="00E74A61" w:rsidRDefault="00E74A61" w:rsidP="00E74A61">
            <w:pPr>
              <w:jc w:val="center"/>
              <w:textAlignment w:val="baseline"/>
              <w:rPr>
                <w:sz w:val="24"/>
                <w:szCs w:val="24"/>
              </w:rPr>
            </w:pPr>
          </w:p>
          <w:p w14:paraId="1E635B0D" w14:textId="77777777" w:rsidR="00E74A61" w:rsidRPr="00350971" w:rsidRDefault="00E74A61" w:rsidP="00E74A61">
            <w:pPr>
              <w:jc w:val="center"/>
              <w:textAlignment w:val="baseline"/>
              <w:rPr>
                <w:sz w:val="24"/>
                <w:szCs w:val="24"/>
              </w:rPr>
            </w:pPr>
            <w:r>
              <w:rPr>
                <w:sz w:val="24"/>
                <w:szCs w:val="24"/>
              </w:rPr>
              <w:t>1158,00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4A8B39F" w14:textId="77777777" w:rsidR="00E74A61" w:rsidRDefault="00E74A61" w:rsidP="00E74A61">
            <w:pPr>
              <w:jc w:val="center"/>
              <w:textAlignment w:val="baseline"/>
              <w:rPr>
                <w:sz w:val="24"/>
                <w:szCs w:val="24"/>
              </w:rPr>
            </w:pPr>
          </w:p>
          <w:p w14:paraId="36FFD9EA" w14:textId="77777777" w:rsidR="00E74A61" w:rsidRDefault="00E74A61" w:rsidP="00E74A61">
            <w:pPr>
              <w:jc w:val="center"/>
              <w:textAlignment w:val="baseline"/>
              <w:rPr>
                <w:sz w:val="24"/>
                <w:szCs w:val="24"/>
              </w:rPr>
            </w:pPr>
          </w:p>
          <w:p w14:paraId="1057C937" w14:textId="77777777" w:rsidR="00E74A61" w:rsidRDefault="00E74A61" w:rsidP="00E74A61">
            <w:pPr>
              <w:jc w:val="center"/>
              <w:textAlignment w:val="baseline"/>
              <w:rPr>
                <w:sz w:val="24"/>
                <w:szCs w:val="24"/>
              </w:rPr>
            </w:pPr>
          </w:p>
          <w:p w14:paraId="12CF0957" w14:textId="77777777" w:rsidR="00E74A61" w:rsidRPr="00350971" w:rsidRDefault="00E74A61" w:rsidP="00E74A61">
            <w:pPr>
              <w:jc w:val="center"/>
              <w:textAlignment w:val="baseline"/>
              <w:rPr>
                <w:sz w:val="24"/>
                <w:szCs w:val="24"/>
              </w:rPr>
            </w:pPr>
            <w:r>
              <w:rPr>
                <w:sz w:val="24"/>
                <w:szCs w:val="24"/>
              </w:rPr>
              <w:t>4375,56</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A61796" w14:textId="77777777" w:rsidR="00E74A61" w:rsidRDefault="00E74A61" w:rsidP="00E74A61">
            <w:pPr>
              <w:jc w:val="center"/>
              <w:textAlignment w:val="baseline"/>
              <w:rPr>
                <w:sz w:val="24"/>
                <w:szCs w:val="24"/>
              </w:rPr>
            </w:pPr>
          </w:p>
          <w:p w14:paraId="1DE3AC30" w14:textId="77777777" w:rsidR="00E74A61" w:rsidRDefault="00E74A61" w:rsidP="00E74A61">
            <w:pPr>
              <w:jc w:val="center"/>
              <w:textAlignment w:val="baseline"/>
              <w:rPr>
                <w:sz w:val="24"/>
                <w:szCs w:val="24"/>
              </w:rPr>
            </w:pPr>
          </w:p>
          <w:p w14:paraId="425166FC" w14:textId="77777777" w:rsidR="00E74A61" w:rsidRDefault="00E74A61" w:rsidP="00E74A61">
            <w:pPr>
              <w:jc w:val="center"/>
              <w:textAlignment w:val="baseline"/>
              <w:rPr>
                <w:sz w:val="24"/>
                <w:szCs w:val="24"/>
              </w:rPr>
            </w:pPr>
          </w:p>
          <w:p w14:paraId="47E89834" w14:textId="77777777" w:rsidR="00E74A61" w:rsidRPr="00350971" w:rsidRDefault="00E74A61" w:rsidP="00E74A61">
            <w:pPr>
              <w:jc w:val="center"/>
              <w:textAlignment w:val="baseline"/>
              <w:rPr>
                <w:sz w:val="24"/>
                <w:szCs w:val="24"/>
              </w:rPr>
            </w:pPr>
            <w:r>
              <w:rPr>
                <w:sz w:val="24"/>
                <w:szCs w:val="24"/>
              </w:rPr>
              <w:t>1 570,00</w:t>
            </w:r>
          </w:p>
        </w:tc>
      </w:tr>
      <w:tr w:rsidR="00E74A61" w:rsidRPr="00350971" w14:paraId="09BCDD37" w14:textId="77777777" w:rsidTr="00E74A61">
        <w:trPr>
          <w:gridAfter w:val="1"/>
          <w:wAfter w:w="8" w:type="dxa"/>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7E5099" w14:textId="77777777" w:rsidR="00E74A61" w:rsidRPr="00350971" w:rsidRDefault="00E74A61" w:rsidP="00E74A61">
            <w:pPr>
              <w:textAlignment w:val="baseline"/>
              <w:rPr>
                <w:sz w:val="24"/>
                <w:szCs w:val="24"/>
              </w:rPr>
            </w:pPr>
            <w:r w:rsidRPr="00350971">
              <w:rPr>
                <w:sz w:val="24"/>
                <w:szCs w:val="24"/>
              </w:rPr>
              <w:t>     ИТОГО:</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E6B8A1" w14:textId="1C28032C" w:rsidR="00E74A61" w:rsidRPr="00350971" w:rsidRDefault="00E74A61" w:rsidP="00E74A61">
            <w:pPr>
              <w:jc w:val="center"/>
              <w:textAlignment w:val="baseline"/>
              <w:rPr>
                <w:sz w:val="24"/>
                <w:szCs w:val="24"/>
              </w:rPr>
            </w:pPr>
            <w:r>
              <w:rPr>
                <w:sz w:val="24"/>
                <w:szCs w:val="24"/>
              </w:rPr>
              <w:t>113</w:t>
            </w:r>
            <w:r w:rsidR="00670BBB">
              <w:rPr>
                <w:sz w:val="24"/>
                <w:szCs w:val="24"/>
              </w:rPr>
              <w:t xml:space="preserve"> </w:t>
            </w:r>
            <w:r>
              <w:rPr>
                <w:sz w:val="24"/>
                <w:szCs w:val="24"/>
              </w:rPr>
              <w:t>088,40</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745B10F" w14:textId="460E8261" w:rsidR="00E74A61" w:rsidRPr="00350971" w:rsidRDefault="00E74A61" w:rsidP="00E74A61">
            <w:pPr>
              <w:jc w:val="center"/>
              <w:textAlignment w:val="baseline"/>
              <w:rPr>
                <w:sz w:val="24"/>
                <w:szCs w:val="24"/>
              </w:rPr>
            </w:pPr>
            <w:r>
              <w:rPr>
                <w:sz w:val="24"/>
                <w:szCs w:val="24"/>
              </w:rPr>
              <w:t>86</w:t>
            </w:r>
            <w:r w:rsidR="00670BBB">
              <w:rPr>
                <w:sz w:val="24"/>
                <w:szCs w:val="24"/>
              </w:rPr>
              <w:t xml:space="preserve"> </w:t>
            </w:r>
            <w:r>
              <w:rPr>
                <w:sz w:val="24"/>
                <w:szCs w:val="24"/>
              </w:rPr>
              <w:t>511,10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7A66B9D" w14:textId="77777777" w:rsidR="00E74A61" w:rsidRPr="00350971" w:rsidRDefault="00E74A61" w:rsidP="00E74A61">
            <w:pPr>
              <w:jc w:val="center"/>
              <w:textAlignment w:val="baseline"/>
              <w:rPr>
                <w:sz w:val="24"/>
                <w:szCs w:val="24"/>
              </w:rPr>
            </w:pPr>
            <w:r>
              <w:rPr>
                <w:sz w:val="24"/>
                <w:szCs w:val="24"/>
              </w:rPr>
              <w:t>204 148,68</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67B0D60" w14:textId="77777777" w:rsidR="00E74A61" w:rsidRPr="00350971" w:rsidRDefault="00E74A61" w:rsidP="00E74A61">
            <w:pPr>
              <w:jc w:val="center"/>
              <w:textAlignment w:val="baseline"/>
              <w:rPr>
                <w:sz w:val="24"/>
                <w:szCs w:val="24"/>
              </w:rPr>
            </w:pPr>
            <w:r>
              <w:rPr>
                <w:sz w:val="24"/>
                <w:szCs w:val="24"/>
              </w:rPr>
              <w:t>138 570,00</w:t>
            </w:r>
          </w:p>
        </w:tc>
      </w:tr>
      <w:tr w:rsidR="003F7643" w:rsidRPr="003F7643" w14:paraId="22BF9348" w14:textId="77777777" w:rsidTr="00E74A61">
        <w:trPr>
          <w:gridBefore w:val="1"/>
          <w:wBefore w:w="8" w:type="dxa"/>
          <w:trHeight w:val="15"/>
        </w:trPr>
        <w:tc>
          <w:tcPr>
            <w:tcW w:w="2587" w:type="dxa"/>
            <w:gridSpan w:val="2"/>
            <w:tcBorders>
              <w:top w:val="nil"/>
              <w:left w:val="nil"/>
              <w:bottom w:val="nil"/>
              <w:right w:val="nil"/>
            </w:tcBorders>
            <w:shd w:val="clear" w:color="auto" w:fill="auto"/>
            <w:hideMark/>
          </w:tcPr>
          <w:p w14:paraId="63F72E9D" w14:textId="77777777" w:rsidR="003F7643" w:rsidRPr="003F7643" w:rsidRDefault="003F7643" w:rsidP="003F7643">
            <w:pPr>
              <w:rPr>
                <w:rFonts w:ascii="Arial" w:hAnsi="Arial" w:cs="Arial"/>
                <w:color w:val="444444"/>
                <w:sz w:val="24"/>
                <w:szCs w:val="24"/>
              </w:rPr>
            </w:pPr>
          </w:p>
        </w:tc>
        <w:tc>
          <w:tcPr>
            <w:tcW w:w="1663" w:type="dxa"/>
            <w:gridSpan w:val="2"/>
            <w:tcBorders>
              <w:top w:val="nil"/>
              <w:left w:val="nil"/>
              <w:bottom w:val="nil"/>
              <w:right w:val="nil"/>
            </w:tcBorders>
            <w:shd w:val="clear" w:color="auto" w:fill="auto"/>
            <w:hideMark/>
          </w:tcPr>
          <w:p w14:paraId="1CC4391E" w14:textId="77777777" w:rsidR="003F7643" w:rsidRPr="003F7643" w:rsidRDefault="003F7643" w:rsidP="003F7643"/>
        </w:tc>
        <w:tc>
          <w:tcPr>
            <w:tcW w:w="1478" w:type="dxa"/>
            <w:gridSpan w:val="2"/>
            <w:tcBorders>
              <w:top w:val="nil"/>
              <w:left w:val="nil"/>
              <w:bottom w:val="nil"/>
              <w:right w:val="nil"/>
            </w:tcBorders>
            <w:shd w:val="clear" w:color="auto" w:fill="auto"/>
            <w:hideMark/>
          </w:tcPr>
          <w:p w14:paraId="2ED005F2" w14:textId="77777777" w:rsidR="003F7643" w:rsidRPr="003F7643" w:rsidRDefault="003F7643" w:rsidP="003F7643"/>
        </w:tc>
        <w:tc>
          <w:tcPr>
            <w:tcW w:w="1848" w:type="dxa"/>
            <w:gridSpan w:val="2"/>
            <w:tcBorders>
              <w:top w:val="nil"/>
              <w:left w:val="nil"/>
              <w:bottom w:val="nil"/>
              <w:right w:val="nil"/>
            </w:tcBorders>
            <w:shd w:val="clear" w:color="auto" w:fill="auto"/>
            <w:hideMark/>
          </w:tcPr>
          <w:p w14:paraId="7D80EAC7" w14:textId="77777777" w:rsidR="003F7643" w:rsidRPr="003F7643" w:rsidRDefault="003F7643" w:rsidP="003F7643"/>
        </w:tc>
        <w:tc>
          <w:tcPr>
            <w:tcW w:w="1664" w:type="dxa"/>
            <w:gridSpan w:val="2"/>
            <w:tcBorders>
              <w:top w:val="nil"/>
              <w:left w:val="nil"/>
              <w:bottom w:val="nil"/>
              <w:right w:val="nil"/>
            </w:tcBorders>
            <w:shd w:val="clear" w:color="auto" w:fill="auto"/>
            <w:hideMark/>
          </w:tcPr>
          <w:p w14:paraId="55BBDAA3" w14:textId="77777777" w:rsidR="003F7643" w:rsidRPr="003F7643" w:rsidRDefault="003F7643" w:rsidP="003F7643"/>
        </w:tc>
      </w:tr>
      <w:tr w:rsidR="00E74A61" w:rsidRPr="003F7643" w14:paraId="46312D42" w14:textId="77777777" w:rsidTr="00E74A61">
        <w:trPr>
          <w:gridBefore w:val="1"/>
          <w:wBefore w:w="8" w:type="dxa"/>
          <w:trHeight w:val="15"/>
        </w:trPr>
        <w:tc>
          <w:tcPr>
            <w:tcW w:w="2587" w:type="dxa"/>
            <w:gridSpan w:val="2"/>
            <w:tcBorders>
              <w:top w:val="nil"/>
              <w:left w:val="nil"/>
              <w:bottom w:val="nil"/>
              <w:right w:val="nil"/>
            </w:tcBorders>
            <w:shd w:val="clear" w:color="auto" w:fill="auto"/>
          </w:tcPr>
          <w:p w14:paraId="6B7D449B" w14:textId="77777777" w:rsidR="00E74A61" w:rsidRPr="003F7643" w:rsidRDefault="00E74A61" w:rsidP="003F7643">
            <w:pPr>
              <w:rPr>
                <w:rFonts w:ascii="Arial" w:hAnsi="Arial" w:cs="Arial"/>
                <w:color w:val="444444"/>
                <w:sz w:val="24"/>
                <w:szCs w:val="24"/>
              </w:rPr>
            </w:pPr>
          </w:p>
        </w:tc>
        <w:tc>
          <w:tcPr>
            <w:tcW w:w="1663" w:type="dxa"/>
            <w:gridSpan w:val="2"/>
            <w:tcBorders>
              <w:top w:val="nil"/>
              <w:left w:val="nil"/>
              <w:bottom w:val="nil"/>
              <w:right w:val="nil"/>
            </w:tcBorders>
            <w:shd w:val="clear" w:color="auto" w:fill="auto"/>
          </w:tcPr>
          <w:p w14:paraId="3FBDEC90" w14:textId="77777777" w:rsidR="00E74A61" w:rsidRPr="003F7643" w:rsidRDefault="00E74A61" w:rsidP="003F7643"/>
        </w:tc>
        <w:tc>
          <w:tcPr>
            <w:tcW w:w="1478" w:type="dxa"/>
            <w:gridSpan w:val="2"/>
            <w:tcBorders>
              <w:top w:val="nil"/>
              <w:left w:val="nil"/>
              <w:bottom w:val="nil"/>
              <w:right w:val="nil"/>
            </w:tcBorders>
            <w:shd w:val="clear" w:color="auto" w:fill="auto"/>
          </w:tcPr>
          <w:p w14:paraId="74292CB2" w14:textId="77777777" w:rsidR="00E74A61" w:rsidRPr="003F7643" w:rsidRDefault="00E74A61" w:rsidP="003F7643"/>
        </w:tc>
        <w:tc>
          <w:tcPr>
            <w:tcW w:w="1848" w:type="dxa"/>
            <w:gridSpan w:val="2"/>
            <w:tcBorders>
              <w:top w:val="nil"/>
              <w:left w:val="nil"/>
              <w:bottom w:val="nil"/>
              <w:right w:val="nil"/>
            </w:tcBorders>
            <w:shd w:val="clear" w:color="auto" w:fill="auto"/>
          </w:tcPr>
          <w:p w14:paraId="6AA4A771" w14:textId="77777777" w:rsidR="00E74A61" w:rsidRPr="003F7643" w:rsidRDefault="00E74A61" w:rsidP="003F7643"/>
        </w:tc>
        <w:tc>
          <w:tcPr>
            <w:tcW w:w="1664" w:type="dxa"/>
            <w:gridSpan w:val="2"/>
            <w:tcBorders>
              <w:top w:val="nil"/>
              <w:left w:val="nil"/>
              <w:bottom w:val="nil"/>
              <w:right w:val="nil"/>
            </w:tcBorders>
            <w:shd w:val="clear" w:color="auto" w:fill="auto"/>
          </w:tcPr>
          <w:p w14:paraId="49B880C7" w14:textId="77777777" w:rsidR="00E74A61" w:rsidRPr="003F7643" w:rsidRDefault="00E74A61" w:rsidP="003F7643"/>
        </w:tc>
      </w:tr>
    </w:tbl>
    <w:p w14:paraId="35A98026" w14:textId="5D26CDCD" w:rsidR="003A0F35" w:rsidRDefault="00EA3A3B" w:rsidP="007504B7">
      <w:pPr>
        <w:ind w:firstLine="567"/>
        <w:jc w:val="both"/>
        <w:rPr>
          <w:color w:val="000000"/>
          <w:sz w:val="24"/>
          <w:szCs w:val="24"/>
        </w:rPr>
      </w:pPr>
      <w:r>
        <w:rPr>
          <w:color w:val="000000"/>
          <w:sz w:val="24"/>
          <w:szCs w:val="24"/>
        </w:rPr>
        <w:t>Также, в целях вовлечения в гражданский оборот и увеличения доходной части бюджета городского округа о</w:t>
      </w:r>
      <w:r w:rsidR="007B728A" w:rsidRPr="007B728A">
        <w:rPr>
          <w:color w:val="000000"/>
          <w:sz w:val="24"/>
          <w:szCs w:val="24"/>
        </w:rPr>
        <w:t xml:space="preserve">существляется работа по признанию права муниципальной собственности на бесхозяйные объекты. В информационной системе </w:t>
      </w:r>
      <w:r w:rsidR="00A866E4">
        <w:rPr>
          <w:color w:val="000000"/>
          <w:sz w:val="24"/>
          <w:szCs w:val="24"/>
        </w:rPr>
        <w:t>Управления земельно-имущественных отношений и жилищной политики администрации</w:t>
      </w:r>
      <w:r w:rsidR="007B728A" w:rsidRPr="007B728A">
        <w:rPr>
          <w:color w:val="000000"/>
          <w:sz w:val="24"/>
          <w:szCs w:val="24"/>
        </w:rPr>
        <w:t xml:space="preserve"> по состоянию на 01.</w:t>
      </w:r>
      <w:r w:rsidR="000D7516">
        <w:rPr>
          <w:color w:val="000000"/>
          <w:sz w:val="24"/>
          <w:szCs w:val="24"/>
        </w:rPr>
        <w:t>01</w:t>
      </w:r>
      <w:r w:rsidR="00A866E4">
        <w:rPr>
          <w:color w:val="000000"/>
          <w:sz w:val="24"/>
          <w:szCs w:val="24"/>
        </w:rPr>
        <w:t>.</w:t>
      </w:r>
      <w:r w:rsidR="000D7516">
        <w:rPr>
          <w:color w:val="000000"/>
          <w:sz w:val="24"/>
          <w:szCs w:val="24"/>
        </w:rPr>
        <w:t xml:space="preserve">2023 учтено </w:t>
      </w:r>
      <w:r w:rsidR="00870C56">
        <w:rPr>
          <w:color w:val="000000"/>
          <w:sz w:val="24"/>
          <w:szCs w:val="24"/>
        </w:rPr>
        <w:t>196</w:t>
      </w:r>
      <w:r w:rsidR="007B728A" w:rsidRPr="007B728A">
        <w:rPr>
          <w:color w:val="000000"/>
          <w:sz w:val="24"/>
          <w:szCs w:val="24"/>
        </w:rPr>
        <w:t xml:space="preserve"> бесхозяйных объект</w:t>
      </w:r>
      <w:r w:rsidR="00E807B4">
        <w:rPr>
          <w:color w:val="000000"/>
          <w:sz w:val="24"/>
          <w:szCs w:val="24"/>
        </w:rPr>
        <w:t>ов</w:t>
      </w:r>
      <w:r w:rsidR="007B728A" w:rsidRPr="007B728A">
        <w:rPr>
          <w:color w:val="000000"/>
          <w:sz w:val="24"/>
          <w:szCs w:val="24"/>
        </w:rPr>
        <w:t xml:space="preserve"> недвижимости</w:t>
      </w:r>
      <w:r w:rsidR="00A866E4">
        <w:rPr>
          <w:color w:val="000000"/>
          <w:sz w:val="24"/>
          <w:szCs w:val="24"/>
        </w:rPr>
        <w:t xml:space="preserve"> и </w:t>
      </w:r>
      <w:r w:rsidR="00E807B4">
        <w:rPr>
          <w:color w:val="000000"/>
          <w:sz w:val="24"/>
          <w:szCs w:val="24"/>
        </w:rPr>
        <w:t>27 единиц</w:t>
      </w:r>
      <w:r w:rsidR="00A866E4">
        <w:rPr>
          <w:color w:val="000000"/>
          <w:sz w:val="24"/>
          <w:szCs w:val="24"/>
        </w:rPr>
        <w:t xml:space="preserve"> движимого имущества</w:t>
      </w:r>
      <w:r w:rsidR="007B728A" w:rsidRPr="007B728A">
        <w:rPr>
          <w:color w:val="000000"/>
          <w:sz w:val="24"/>
          <w:szCs w:val="24"/>
        </w:rPr>
        <w:t xml:space="preserve">. </w:t>
      </w:r>
    </w:p>
    <w:p w14:paraId="1E2A8503" w14:textId="208FDEE8" w:rsidR="00730A19" w:rsidRDefault="003A0F35" w:rsidP="007504B7">
      <w:pPr>
        <w:ind w:firstLine="567"/>
        <w:jc w:val="both"/>
        <w:rPr>
          <w:color w:val="000000"/>
          <w:sz w:val="24"/>
          <w:szCs w:val="24"/>
        </w:rPr>
      </w:pPr>
      <w:r>
        <w:rPr>
          <w:color w:val="000000"/>
          <w:sz w:val="24"/>
          <w:szCs w:val="24"/>
        </w:rPr>
        <w:t>Работа по признанию прав на бесхозяйное имущество осуществляется в соответствие с Порядком</w:t>
      </w:r>
      <w:r w:rsidR="00730A19">
        <w:rPr>
          <w:color w:val="000000"/>
          <w:sz w:val="24"/>
          <w:szCs w:val="24"/>
        </w:rPr>
        <w:t xml:space="preserve"> </w:t>
      </w:r>
      <w:r w:rsidR="00F72FE8" w:rsidRPr="00730A19">
        <w:rPr>
          <w:color w:val="000000"/>
          <w:sz w:val="24"/>
          <w:szCs w:val="24"/>
        </w:rPr>
        <w:t>выявления, постановки на учет и приобретения права муниципальной собственности на бесхозяйное недвижимое имущество, расположенное на территории городского округа город Октябрьский Республики Башкортостан</w:t>
      </w:r>
      <w:r w:rsidR="00F72FE8">
        <w:rPr>
          <w:color w:val="000000"/>
          <w:sz w:val="24"/>
          <w:szCs w:val="24"/>
        </w:rPr>
        <w:t xml:space="preserve">, утвержденным </w:t>
      </w:r>
      <w:r w:rsidR="00730A19" w:rsidRPr="00730A19">
        <w:rPr>
          <w:color w:val="000000"/>
          <w:sz w:val="24"/>
          <w:szCs w:val="24"/>
        </w:rPr>
        <w:t xml:space="preserve">решением Совета городского округа город Октябрьский Республики Башкортостан от 25.03.2021 № 99 </w:t>
      </w:r>
      <w:r w:rsidR="00F72FE8">
        <w:rPr>
          <w:color w:val="000000"/>
          <w:sz w:val="24"/>
          <w:szCs w:val="24"/>
        </w:rPr>
        <w:t xml:space="preserve">и </w:t>
      </w:r>
      <w:r w:rsidR="00F72FE8" w:rsidRPr="00F72FE8">
        <w:t xml:space="preserve"> </w:t>
      </w:r>
      <w:r w:rsidR="00F72FE8" w:rsidRPr="00F72FE8">
        <w:rPr>
          <w:color w:val="000000"/>
          <w:sz w:val="24"/>
          <w:szCs w:val="24"/>
        </w:rPr>
        <w:t>Порядк</w:t>
      </w:r>
      <w:r w:rsidR="00F72FE8">
        <w:rPr>
          <w:color w:val="000000"/>
          <w:sz w:val="24"/>
          <w:szCs w:val="24"/>
        </w:rPr>
        <w:t>ом</w:t>
      </w:r>
      <w:r w:rsidR="00F72FE8" w:rsidRPr="00F72FE8">
        <w:rPr>
          <w:color w:val="000000"/>
          <w:sz w:val="24"/>
          <w:szCs w:val="24"/>
        </w:rPr>
        <w:t xml:space="preserve"> выявления и приобретения права муниципальной собственности на бесхозяйное движимое имущество, расположенное на территории городского округа город Октябрьский Республики Башкортостан</w:t>
      </w:r>
      <w:r w:rsidR="00F72FE8">
        <w:rPr>
          <w:color w:val="000000"/>
          <w:sz w:val="24"/>
          <w:szCs w:val="24"/>
        </w:rPr>
        <w:t>, утвержденное р</w:t>
      </w:r>
      <w:r w:rsidR="00F72FE8" w:rsidRPr="00F72FE8">
        <w:rPr>
          <w:color w:val="000000"/>
          <w:sz w:val="24"/>
          <w:szCs w:val="24"/>
        </w:rPr>
        <w:t>ешение</w:t>
      </w:r>
      <w:r w:rsidR="00F72FE8">
        <w:rPr>
          <w:color w:val="000000"/>
          <w:sz w:val="24"/>
          <w:szCs w:val="24"/>
        </w:rPr>
        <w:t xml:space="preserve">м </w:t>
      </w:r>
      <w:r w:rsidR="00F72FE8" w:rsidRPr="00F72FE8">
        <w:rPr>
          <w:color w:val="000000"/>
          <w:sz w:val="24"/>
          <w:szCs w:val="24"/>
        </w:rPr>
        <w:t>Совета</w:t>
      </w:r>
      <w:r w:rsidR="00F72FE8">
        <w:rPr>
          <w:color w:val="000000"/>
          <w:sz w:val="24"/>
          <w:szCs w:val="24"/>
        </w:rPr>
        <w:t xml:space="preserve"> городского округа город Октябрьский  Республики Башкортостан от 25.03.2021 №98.</w:t>
      </w:r>
    </w:p>
    <w:p w14:paraId="62B0FD21" w14:textId="66DCB51A" w:rsidR="00C16496" w:rsidRDefault="00C16496" w:rsidP="007B728A">
      <w:pPr>
        <w:ind w:firstLine="567"/>
        <w:jc w:val="both"/>
        <w:rPr>
          <w:color w:val="000000"/>
          <w:sz w:val="24"/>
          <w:szCs w:val="24"/>
        </w:rPr>
      </w:pPr>
      <w:r w:rsidRPr="00C16496">
        <w:rPr>
          <w:color w:val="000000"/>
          <w:sz w:val="24"/>
          <w:szCs w:val="24"/>
        </w:rPr>
        <w:t xml:space="preserve">Также за последние годы актуальной является проблема выявления выморочного имущества. </w:t>
      </w:r>
      <w:r w:rsidR="00670BBB">
        <w:rPr>
          <w:color w:val="000000"/>
          <w:sz w:val="24"/>
          <w:szCs w:val="24"/>
        </w:rPr>
        <w:t>В 2022 году оформлено право собственности</w:t>
      </w:r>
      <w:r w:rsidR="00814D75">
        <w:rPr>
          <w:color w:val="000000"/>
          <w:sz w:val="24"/>
          <w:szCs w:val="24"/>
        </w:rPr>
        <w:t xml:space="preserve"> на 3 выморочных жилых помещения</w:t>
      </w:r>
      <w:r w:rsidR="00E52557">
        <w:rPr>
          <w:color w:val="000000"/>
          <w:sz w:val="24"/>
          <w:szCs w:val="24"/>
        </w:rPr>
        <w:t xml:space="preserve"> 1\2 долю в праве на земельный участок</w:t>
      </w:r>
      <w:r w:rsidR="00814D75">
        <w:rPr>
          <w:color w:val="000000"/>
          <w:sz w:val="24"/>
          <w:szCs w:val="24"/>
        </w:rPr>
        <w:t>.</w:t>
      </w:r>
    </w:p>
    <w:p w14:paraId="5A1E22ED" w14:textId="0E8A0714" w:rsidR="005903C3" w:rsidRDefault="005903C3" w:rsidP="005903C3">
      <w:pPr>
        <w:ind w:firstLine="567"/>
        <w:jc w:val="both"/>
        <w:rPr>
          <w:sz w:val="24"/>
          <w:szCs w:val="24"/>
        </w:rPr>
      </w:pPr>
      <w:r w:rsidRPr="005903C3">
        <w:rPr>
          <w:sz w:val="24"/>
          <w:szCs w:val="24"/>
        </w:rPr>
        <w:t xml:space="preserve">Вклад в увеличение доходной части бюджета будет достигнут </w:t>
      </w:r>
      <w:r w:rsidR="00814D75">
        <w:rPr>
          <w:sz w:val="24"/>
          <w:szCs w:val="24"/>
        </w:rPr>
        <w:t xml:space="preserve">и </w:t>
      </w:r>
      <w:r w:rsidR="00E52557">
        <w:rPr>
          <w:sz w:val="24"/>
          <w:szCs w:val="24"/>
        </w:rPr>
        <w:t xml:space="preserve">за счет </w:t>
      </w:r>
      <w:proofErr w:type="gramStart"/>
      <w:r w:rsidR="00E52557">
        <w:rPr>
          <w:sz w:val="24"/>
          <w:szCs w:val="24"/>
        </w:rPr>
        <w:t>выявления</w:t>
      </w:r>
      <w:r w:rsidRPr="005903C3">
        <w:rPr>
          <w:sz w:val="24"/>
          <w:szCs w:val="24"/>
        </w:rPr>
        <w:t xml:space="preserve">  в</w:t>
      </w:r>
      <w:proofErr w:type="gramEnd"/>
      <w:r w:rsidRPr="005903C3">
        <w:rPr>
          <w:sz w:val="24"/>
          <w:szCs w:val="24"/>
        </w:rPr>
        <w:t xml:space="preserve"> процессе инвентаризации земельных участков</w:t>
      </w:r>
      <w:r w:rsidR="00E52557">
        <w:rPr>
          <w:sz w:val="24"/>
          <w:szCs w:val="24"/>
        </w:rPr>
        <w:t xml:space="preserve"> и объектов недвижимости</w:t>
      </w:r>
      <w:r w:rsidRPr="005903C3">
        <w:rPr>
          <w:sz w:val="24"/>
          <w:szCs w:val="24"/>
        </w:rPr>
        <w:t>, являю</w:t>
      </w:r>
      <w:r w:rsidR="00E52557">
        <w:rPr>
          <w:sz w:val="24"/>
          <w:szCs w:val="24"/>
        </w:rPr>
        <w:t xml:space="preserve">щихся </w:t>
      </w:r>
      <w:r w:rsidR="00E52557">
        <w:rPr>
          <w:sz w:val="24"/>
          <w:szCs w:val="24"/>
        </w:rPr>
        <w:lastRenderedPageBreak/>
        <w:t>объектами налогообложения, состоящих на кадастровом учете без зарегистрированных прав на них.</w:t>
      </w:r>
    </w:p>
    <w:p w14:paraId="11B3E0E9" w14:textId="1684BAB5" w:rsidR="005903C3" w:rsidRPr="005903C3" w:rsidRDefault="005903C3" w:rsidP="005903C3">
      <w:pPr>
        <w:ind w:firstLine="567"/>
        <w:jc w:val="both"/>
        <w:rPr>
          <w:sz w:val="24"/>
          <w:szCs w:val="24"/>
        </w:rPr>
      </w:pPr>
      <w:r w:rsidRPr="005903C3">
        <w:rPr>
          <w:sz w:val="24"/>
          <w:szCs w:val="24"/>
        </w:rPr>
        <w:t>УЗИО проводится работа по инвентаризации земельных участков, направленная на выявление и уточнение дополнительных сведений о таких участках, с целью вовлечения их в гражданский оборот.</w:t>
      </w:r>
      <w:r w:rsidR="008372E2">
        <w:rPr>
          <w:sz w:val="24"/>
          <w:szCs w:val="24"/>
        </w:rPr>
        <w:t xml:space="preserve"> </w:t>
      </w:r>
      <w:r w:rsidRPr="005903C3">
        <w:rPr>
          <w:sz w:val="24"/>
          <w:szCs w:val="24"/>
        </w:rPr>
        <w:t>Внесение (уточнение) указанных сведений в Единый государственный реестр недвижимости напрямую отражается на увеличении поступления налоговых и неналоговых доходов в бюджет города.</w:t>
      </w:r>
    </w:p>
    <w:p w14:paraId="2CCC8519" w14:textId="77777777" w:rsidR="00C14E1A" w:rsidRPr="00B662F0" w:rsidRDefault="00C14E1A" w:rsidP="00C14E1A">
      <w:pPr>
        <w:ind w:firstLine="567"/>
        <w:jc w:val="both"/>
        <w:rPr>
          <w:b/>
          <w:sz w:val="24"/>
          <w:szCs w:val="24"/>
        </w:rPr>
      </w:pPr>
    </w:p>
    <w:p w14:paraId="3D1AE5A7" w14:textId="77777777" w:rsidR="001B3E04" w:rsidRPr="00E71F54" w:rsidRDefault="00C14E1A" w:rsidP="00E74A61">
      <w:pPr>
        <w:pStyle w:val="a6"/>
        <w:numPr>
          <w:ilvl w:val="0"/>
          <w:numId w:val="3"/>
        </w:numPr>
        <w:tabs>
          <w:tab w:val="left" w:pos="142"/>
        </w:tabs>
        <w:ind w:left="142" w:firstLine="0"/>
        <w:jc w:val="center"/>
        <w:rPr>
          <w:b/>
          <w:sz w:val="24"/>
          <w:szCs w:val="24"/>
        </w:rPr>
      </w:pPr>
      <w:r w:rsidRPr="00E71F54">
        <w:rPr>
          <w:rFonts w:ascii="Times New Roman" w:eastAsia="Times New Roman" w:hAnsi="Times New Roman" w:cs="Times New Roman"/>
          <w:b/>
          <w:sz w:val="24"/>
          <w:szCs w:val="24"/>
          <w:lang w:eastAsia="ru-RU"/>
        </w:rPr>
        <w:t>Цели и задачи программы</w:t>
      </w:r>
    </w:p>
    <w:p w14:paraId="4BE912C8" w14:textId="451327E6" w:rsidR="00C14E1A" w:rsidRPr="00B662F0" w:rsidRDefault="00C14E1A" w:rsidP="00C14E1A">
      <w:pPr>
        <w:shd w:val="clear" w:color="auto" w:fill="FFFFFF"/>
        <w:ind w:firstLine="567"/>
        <w:contextualSpacing/>
        <w:jc w:val="both"/>
        <w:rPr>
          <w:color w:val="000000"/>
          <w:sz w:val="24"/>
          <w:szCs w:val="24"/>
        </w:rPr>
      </w:pPr>
      <w:r w:rsidRPr="00B662F0">
        <w:rPr>
          <w:color w:val="000000"/>
          <w:sz w:val="24"/>
          <w:szCs w:val="24"/>
        </w:rPr>
        <w:t xml:space="preserve">Стратегической целью </w:t>
      </w:r>
      <w:r w:rsidRPr="00B662F0">
        <w:rPr>
          <w:spacing w:val="-4"/>
          <w:sz w:val="24"/>
          <w:szCs w:val="24"/>
        </w:rPr>
        <w:t xml:space="preserve">муниципальной программы </w:t>
      </w:r>
      <w:r w:rsidRPr="00B662F0">
        <w:rPr>
          <w:sz w:val="24"/>
          <w:szCs w:val="24"/>
        </w:rPr>
        <w:t>«</w:t>
      </w:r>
      <w:r w:rsidR="009D682A" w:rsidRPr="009D682A">
        <w:rPr>
          <w:sz w:val="24"/>
          <w:szCs w:val="24"/>
        </w:rPr>
        <w:t>Развитие земельных и имущественных отношений на территории городского округа город Октябрьский Республики Башкортостан</w:t>
      </w:r>
      <w:r w:rsidR="001A457D">
        <w:rPr>
          <w:sz w:val="24"/>
          <w:szCs w:val="24"/>
        </w:rPr>
        <w:t>»</w:t>
      </w:r>
      <w:r w:rsidR="009D682A" w:rsidRPr="009D682A">
        <w:rPr>
          <w:sz w:val="24"/>
          <w:szCs w:val="24"/>
        </w:rPr>
        <w:t xml:space="preserve"> </w:t>
      </w:r>
      <w:r w:rsidRPr="00B662F0">
        <w:rPr>
          <w:sz w:val="24"/>
          <w:szCs w:val="24"/>
        </w:rPr>
        <w:t xml:space="preserve">является </w:t>
      </w:r>
      <w:r w:rsidR="004039C5" w:rsidRPr="004039C5">
        <w:rPr>
          <w:sz w:val="24"/>
          <w:szCs w:val="24"/>
        </w:rPr>
        <w:t>эффективное управление и распоряжение имуществом и земельными участками, находящимися в муниципальной собственности городского округа город Октябрьский Республики Башкортостан</w:t>
      </w:r>
      <w:r w:rsidRPr="00B662F0">
        <w:rPr>
          <w:sz w:val="24"/>
          <w:szCs w:val="24"/>
        </w:rPr>
        <w:t>.</w:t>
      </w:r>
    </w:p>
    <w:p w14:paraId="478257B3" w14:textId="77777777" w:rsidR="00C14E1A" w:rsidRPr="00B662F0" w:rsidRDefault="00C14E1A" w:rsidP="00C14E1A">
      <w:pPr>
        <w:autoSpaceDE w:val="0"/>
        <w:autoSpaceDN w:val="0"/>
        <w:adjustRightInd w:val="0"/>
        <w:ind w:firstLine="567"/>
        <w:jc w:val="both"/>
        <w:rPr>
          <w:sz w:val="24"/>
          <w:szCs w:val="24"/>
        </w:rPr>
      </w:pPr>
      <w:r w:rsidRPr="00B662F0">
        <w:rPr>
          <w:sz w:val="24"/>
          <w:szCs w:val="24"/>
        </w:rPr>
        <w:t>Достижение поставленных целей возможно при выполнении следующих задач:</w:t>
      </w:r>
    </w:p>
    <w:p w14:paraId="139E5878" w14:textId="44FA719E" w:rsidR="00980F68" w:rsidRDefault="00980F68" w:rsidP="00980F68">
      <w:pPr>
        <w:widowControl w:val="0"/>
        <w:autoSpaceDE w:val="0"/>
        <w:autoSpaceDN w:val="0"/>
        <w:ind w:firstLine="567"/>
        <w:jc w:val="both"/>
        <w:outlineLvl w:val="3"/>
        <w:rPr>
          <w:rFonts w:eastAsia="Calibri"/>
          <w:sz w:val="24"/>
          <w:szCs w:val="24"/>
        </w:rPr>
      </w:pPr>
      <w:r>
        <w:rPr>
          <w:rFonts w:eastAsia="Calibri"/>
          <w:sz w:val="24"/>
          <w:szCs w:val="24"/>
        </w:rPr>
        <w:t>с</w:t>
      </w:r>
      <w:r w:rsidR="00A87505">
        <w:rPr>
          <w:rFonts w:eastAsia="Calibri"/>
          <w:sz w:val="24"/>
          <w:szCs w:val="24"/>
        </w:rPr>
        <w:t>оздать целостную систему</w:t>
      </w:r>
      <w:r w:rsidRPr="00980F68">
        <w:rPr>
          <w:rFonts w:eastAsia="Calibri"/>
          <w:sz w:val="24"/>
          <w:szCs w:val="24"/>
        </w:rPr>
        <w:t xml:space="preserve"> учет</w:t>
      </w:r>
      <w:r w:rsidR="00DF182D">
        <w:rPr>
          <w:rFonts w:eastAsia="Calibri"/>
          <w:sz w:val="24"/>
          <w:szCs w:val="24"/>
        </w:rPr>
        <w:t>а имущества, находящегося</w:t>
      </w:r>
      <w:r w:rsidRPr="00980F68">
        <w:rPr>
          <w:rFonts w:eastAsia="Calibri"/>
          <w:sz w:val="24"/>
          <w:szCs w:val="24"/>
        </w:rPr>
        <w:t xml:space="preserve"> в муниципальной собственности городского округа город Октябрьский Республики Башкортостан</w:t>
      </w:r>
      <w:r w:rsidR="001A457D" w:rsidRPr="001A457D">
        <w:rPr>
          <w:sz w:val="24"/>
          <w:szCs w:val="24"/>
        </w:rPr>
        <w:t xml:space="preserve"> </w:t>
      </w:r>
      <w:r w:rsidR="001A457D" w:rsidRPr="001A457D">
        <w:rPr>
          <w:rFonts w:eastAsia="Calibri"/>
          <w:sz w:val="24"/>
          <w:szCs w:val="24"/>
        </w:rPr>
        <w:t>и оптимизация его состава</w:t>
      </w:r>
      <w:r w:rsidRPr="00980F68">
        <w:rPr>
          <w:rFonts w:eastAsia="Calibri"/>
          <w:sz w:val="24"/>
          <w:szCs w:val="24"/>
        </w:rPr>
        <w:t>;</w:t>
      </w:r>
    </w:p>
    <w:p w14:paraId="4187809D" w14:textId="2CB4EB75" w:rsidR="00DF182D" w:rsidRPr="00980F68" w:rsidRDefault="00DF182D" w:rsidP="00DF182D">
      <w:pPr>
        <w:widowControl w:val="0"/>
        <w:autoSpaceDE w:val="0"/>
        <w:autoSpaceDN w:val="0"/>
        <w:ind w:firstLine="567"/>
        <w:jc w:val="both"/>
        <w:outlineLvl w:val="3"/>
        <w:rPr>
          <w:rFonts w:eastAsia="Calibri"/>
          <w:sz w:val="24"/>
          <w:szCs w:val="24"/>
        </w:rPr>
      </w:pPr>
      <w:r>
        <w:rPr>
          <w:rFonts w:eastAsia="Calibri"/>
          <w:sz w:val="24"/>
          <w:szCs w:val="24"/>
        </w:rPr>
        <w:t>с</w:t>
      </w:r>
      <w:r w:rsidR="00A87505">
        <w:rPr>
          <w:rFonts w:eastAsia="Calibri"/>
          <w:sz w:val="24"/>
          <w:szCs w:val="24"/>
        </w:rPr>
        <w:t>оздать</w:t>
      </w:r>
      <w:r w:rsidRPr="00980F68">
        <w:rPr>
          <w:rFonts w:eastAsia="Calibri"/>
          <w:sz w:val="24"/>
          <w:szCs w:val="24"/>
        </w:rPr>
        <w:t xml:space="preserve"> цело</w:t>
      </w:r>
      <w:r w:rsidR="00A87505">
        <w:rPr>
          <w:rFonts w:eastAsia="Calibri"/>
          <w:sz w:val="24"/>
          <w:szCs w:val="24"/>
        </w:rPr>
        <w:t>стную систему</w:t>
      </w:r>
      <w:r>
        <w:rPr>
          <w:rFonts w:eastAsia="Calibri"/>
          <w:sz w:val="24"/>
          <w:szCs w:val="24"/>
        </w:rPr>
        <w:t xml:space="preserve"> учета </w:t>
      </w:r>
      <w:r w:rsidRPr="00980F68">
        <w:rPr>
          <w:rFonts w:eastAsia="Calibri"/>
          <w:sz w:val="24"/>
          <w:szCs w:val="24"/>
        </w:rPr>
        <w:t>земельных участков, находящихся в муниципальной собственности городского округа город Октябрьский Республики Башкортостан</w:t>
      </w:r>
      <w:r w:rsidRPr="001A457D">
        <w:rPr>
          <w:sz w:val="24"/>
          <w:szCs w:val="24"/>
        </w:rPr>
        <w:t xml:space="preserve"> </w:t>
      </w:r>
      <w:r w:rsidRPr="001A457D">
        <w:rPr>
          <w:rFonts w:eastAsia="Calibri"/>
          <w:sz w:val="24"/>
          <w:szCs w:val="24"/>
        </w:rPr>
        <w:t>и оптимизация его состава</w:t>
      </w:r>
      <w:r w:rsidRPr="00980F68">
        <w:rPr>
          <w:rFonts w:eastAsia="Calibri"/>
          <w:sz w:val="24"/>
          <w:szCs w:val="24"/>
        </w:rPr>
        <w:t>;</w:t>
      </w:r>
    </w:p>
    <w:p w14:paraId="3E5C2FA0" w14:textId="761EB6F3" w:rsidR="001232E2" w:rsidRDefault="00A87505" w:rsidP="00D9102C">
      <w:pPr>
        <w:widowControl w:val="0"/>
        <w:autoSpaceDE w:val="0"/>
        <w:autoSpaceDN w:val="0"/>
        <w:ind w:firstLine="567"/>
        <w:jc w:val="both"/>
        <w:outlineLvl w:val="3"/>
        <w:rPr>
          <w:rFonts w:eastAsia="Calibri"/>
          <w:sz w:val="24"/>
          <w:szCs w:val="24"/>
        </w:rPr>
      </w:pPr>
      <w:r>
        <w:rPr>
          <w:rFonts w:eastAsia="Calibri"/>
          <w:sz w:val="24"/>
          <w:szCs w:val="24"/>
        </w:rPr>
        <w:t xml:space="preserve">обеспечить </w:t>
      </w:r>
      <w:r w:rsidR="00980F68">
        <w:rPr>
          <w:rFonts w:eastAsia="Calibri"/>
          <w:sz w:val="24"/>
          <w:szCs w:val="24"/>
        </w:rPr>
        <w:t>в</w:t>
      </w:r>
      <w:r w:rsidR="00980F68" w:rsidRPr="00980F68">
        <w:rPr>
          <w:rFonts w:eastAsia="Calibri"/>
          <w:sz w:val="24"/>
          <w:szCs w:val="24"/>
        </w:rPr>
        <w:t>овлечение имущества и земельных участков, находящихся в муниципальной собственности городского округа город Октябрьский Республики Башкортостан в коммерческий оборот и увеличение доходов бюджета от его использования, в том числе за счет выявления бесхозяйного и выморочного имущества, приобретения (ввода в эксплуатацию) новых об</w:t>
      </w:r>
      <w:r w:rsidR="00DF182D">
        <w:rPr>
          <w:rFonts w:eastAsia="Calibri"/>
          <w:sz w:val="24"/>
          <w:szCs w:val="24"/>
        </w:rPr>
        <w:t>ъектов муниципального имущества;</w:t>
      </w:r>
    </w:p>
    <w:p w14:paraId="78A9D998" w14:textId="0757DC47" w:rsidR="00DF182D" w:rsidRPr="00B662F0" w:rsidRDefault="00DF182D" w:rsidP="00DF182D">
      <w:pPr>
        <w:ind w:firstLine="567"/>
        <w:jc w:val="both"/>
        <w:rPr>
          <w:sz w:val="24"/>
          <w:szCs w:val="24"/>
        </w:rPr>
      </w:pPr>
      <w:r>
        <w:rPr>
          <w:rFonts w:eastAsia="Calibri"/>
          <w:sz w:val="24"/>
          <w:szCs w:val="24"/>
        </w:rPr>
        <w:t>обеспечение соде</w:t>
      </w:r>
      <w:r w:rsidR="00A87505">
        <w:rPr>
          <w:rFonts w:eastAsia="Calibri"/>
          <w:sz w:val="24"/>
          <w:szCs w:val="24"/>
        </w:rPr>
        <w:t>ржания и сохранности</w:t>
      </w:r>
      <w:r>
        <w:rPr>
          <w:rFonts w:eastAsia="Calibri"/>
          <w:sz w:val="24"/>
          <w:szCs w:val="24"/>
        </w:rPr>
        <w:t xml:space="preserve"> имущества казны.</w:t>
      </w:r>
    </w:p>
    <w:p w14:paraId="53EFE063" w14:textId="77777777" w:rsidR="00DF182D" w:rsidRDefault="00DF182D" w:rsidP="00DF182D">
      <w:pPr>
        <w:widowControl w:val="0"/>
        <w:autoSpaceDE w:val="0"/>
        <w:autoSpaceDN w:val="0"/>
        <w:ind w:firstLine="567"/>
        <w:jc w:val="both"/>
        <w:outlineLvl w:val="3"/>
        <w:rPr>
          <w:rFonts w:eastAsia="Calibri"/>
          <w:sz w:val="24"/>
          <w:szCs w:val="24"/>
        </w:rPr>
      </w:pPr>
    </w:p>
    <w:p w14:paraId="33A2D22F" w14:textId="77777777" w:rsidR="00D9102C" w:rsidRPr="00D9102C" w:rsidRDefault="00D9102C" w:rsidP="00D9102C">
      <w:pPr>
        <w:widowControl w:val="0"/>
        <w:autoSpaceDE w:val="0"/>
        <w:autoSpaceDN w:val="0"/>
        <w:ind w:firstLine="567"/>
        <w:jc w:val="both"/>
        <w:outlineLvl w:val="3"/>
        <w:rPr>
          <w:rFonts w:eastAsia="Calibri"/>
          <w:sz w:val="24"/>
          <w:szCs w:val="24"/>
        </w:rPr>
      </w:pPr>
    </w:p>
    <w:p w14:paraId="7F1DE645" w14:textId="2786FBD2" w:rsidR="009B0557" w:rsidRPr="009B0557" w:rsidRDefault="009B0557" w:rsidP="009B0557">
      <w:pPr>
        <w:pStyle w:val="a6"/>
        <w:widowControl w:val="0"/>
        <w:numPr>
          <w:ilvl w:val="0"/>
          <w:numId w:val="3"/>
        </w:numPr>
        <w:autoSpaceDE w:val="0"/>
        <w:autoSpaceDN w:val="0"/>
        <w:jc w:val="center"/>
        <w:outlineLvl w:val="3"/>
        <w:rPr>
          <w:rFonts w:ascii="Times New Roman" w:hAnsi="Times New Roman" w:cs="Times New Roman"/>
          <w:b/>
          <w:sz w:val="24"/>
          <w:szCs w:val="24"/>
        </w:rPr>
      </w:pPr>
      <w:r w:rsidRPr="009B0557">
        <w:rPr>
          <w:rFonts w:ascii="Times New Roman" w:hAnsi="Times New Roman" w:cs="Times New Roman"/>
          <w:b/>
          <w:sz w:val="24"/>
          <w:szCs w:val="24"/>
        </w:rPr>
        <w:t>Сроки и этапы реализации муниципальной программы</w:t>
      </w:r>
    </w:p>
    <w:p w14:paraId="3E8C389D" w14:textId="77777777" w:rsidR="009B0557" w:rsidRPr="009B0557" w:rsidRDefault="009B0557" w:rsidP="009B0557">
      <w:pPr>
        <w:widowControl w:val="0"/>
        <w:autoSpaceDE w:val="0"/>
        <w:autoSpaceDN w:val="0"/>
        <w:jc w:val="center"/>
        <w:outlineLvl w:val="3"/>
        <w:rPr>
          <w:b/>
          <w:sz w:val="24"/>
          <w:szCs w:val="24"/>
        </w:rPr>
      </w:pPr>
    </w:p>
    <w:p w14:paraId="02E2B69E" w14:textId="75A43B34" w:rsidR="009B0557" w:rsidRPr="009B0557" w:rsidRDefault="009B0557" w:rsidP="009B0557">
      <w:pPr>
        <w:widowControl w:val="0"/>
        <w:autoSpaceDE w:val="0"/>
        <w:autoSpaceDN w:val="0"/>
        <w:ind w:firstLine="567"/>
        <w:jc w:val="both"/>
        <w:outlineLvl w:val="3"/>
        <w:rPr>
          <w:sz w:val="24"/>
          <w:szCs w:val="24"/>
        </w:rPr>
      </w:pPr>
      <w:r w:rsidRPr="009B0557">
        <w:rPr>
          <w:sz w:val="24"/>
          <w:szCs w:val="24"/>
        </w:rPr>
        <w:t xml:space="preserve">Муниципальная программа «Развитие земельных и имущественных отношений на территории городского округа город Октябрьский Республики Башкортостан» реализуется в один </w:t>
      </w:r>
      <w:proofErr w:type="gramStart"/>
      <w:r w:rsidRPr="009B0557">
        <w:rPr>
          <w:sz w:val="24"/>
          <w:szCs w:val="24"/>
        </w:rPr>
        <w:t>этап  в</w:t>
      </w:r>
      <w:proofErr w:type="gramEnd"/>
      <w:r w:rsidRPr="009B0557">
        <w:rPr>
          <w:sz w:val="24"/>
          <w:szCs w:val="24"/>
        </w:rPr>
        <w:t xml:space="preserve"> период с 2023 по 2028 годы.</w:t>
      </w:r>
    </w:p>
    <w:p w14:paraId="079837E0" w14:textId="77777777" w:rsidR="009B0557" w:rsidRPr="00B662F0" w:rsidRDefault="009B0557" w:rsidP="009B0557">
      <w:pPr>
        <w:widowControl w:val="0"/>
        <w:autoSpaceDE w:val="0"/>
        <w:autoSpaceDN w:val="0"/>
        <w:ind w:firstLine="567"/>
        <w:jc w:val="both"/>
        <w:outlineLvl w:val="3"/>
        <w:rPr>
          <w:b/>
          <w:sz w:val="24"/>
          <w:szCs w:val="24"/>
        </w:rPr>
      </w:pPr>
    </w:p>
    <w:p w14:paraId="4B62911D" w14:textId="7503FD61" w:rsidR="00C14E1A" w:rsidRPr="00BB438F" w:rsidRDefault="00C14E1A" w:rsidP="00E71F54">
      <w:pPr>
        <w:pStyle w:val="a6"/>
        <w:widowControl w:val="0"/>
        <w:numPr>
          <w:ilvl w:val="0"/>
          <w:numId w:val="3"/>
        </w:numPr>
        <w:autoSpaceDE w:val="0"/>
        <w:autoSpaceDN w:val="0"/>
        <w:spacing w:after="0"/>
        <w:ind w:left="0" w:firstLine="0"/>
        <w:jc w:val="center"/>
        <w:outlineLvl w:val="3"/>
        <w:rPr>
          <w:rFonts w:ascii="Times New Roman" w:eastAsia="Times New Roman" w:hAnsi="Times New Roman" w:cs="Times New Roman"/>
          <w:b/>
          <w:sz w:val="24"/>
          <w:szCs w:val="24"/>
          <w:lang w:eastAsia="ru-RU"/>
        </w:rPr>
      </w:pPr>
      <w:r w:rsidRPr="00BB438F">
        <w:rPr>
          <w:rFonts w:ascii="Times New Roman" w:eastAsia="Times New Roman" w:hAnsi="Times New Roman" w:cs="Times New Roman"/>
          <w:b/>
          <w:sz w:val="24"/>
          <w:szCs w:val="24"/>
          <w:lang w:eastAsia="ru-RU"/>
        </w:rPr>
        <w:t>Целевые индикаторы и показатели программ</w:t>
      </w:r>
      <w:r w:rsidR="00C523F4">
        <w:rPr>
          <w:rFonts w:ascii="Times New Roman" w:eastAsia="Times New Roman" w:hAnsi="Times New Roman" w:cs="Times New Roman"/>
          <w:b/>
          <w:sz w:val="24"/>
          <w:szCs w:val="24"/>
          <w:lang w:eastAsia="ru-RU"/>
        </w:rPr>
        <w:t>ы</w:t>
      </w:r>
    </w:p>
    <w:p w14:paraId="2387886B" w14:textId="77777777" w:rsidR="00C14E1A" w:rsidRPr="00B662F0" w:rsidRDefault="00C14E1A" w:rsidP="00C14E1A">
      <w:pPr>
        <w:widowControl w:val="0"/>
        <w:autoSpaceDE w:val="0"/>
        <w:autoSpaceDN w:val="0"/>
        <w:ind w:firstLine="567"/>
        <w:jc w:val="center"/>
        <w:rPr>
          <w:b/>
          <w:sz w:val="24"/>
          <w:szCs w:val="24"/>
        </w:rPr>
      </w:pPr>
    </w:p>
    <w:p w14:paraId="21893475" w14:textId="1C00D199" w:rsidR="00C14E1A" w:rsidRDefault="00C14E1A" w:rsidP="00C14E1A">
      <w:pPr>
        <w:widowControl w:val="0"/>
        <w:autoSpaceDE w:val="0"/>
        <w:autoSpaceDN w:val="0"/>
        <w:ind w:firstLine="567"/>
        <w:jc w:val="both"/>
        <w:rPr>
          <w:sz w:val="24"/>
          <w:szCs w:val="24"/>
        </w:rPr>
      </w:pPr>
      <w:r w:rsidRPr="00B662F0">
        <w:rPr>
          <w:sz w:val="24"/>
          <w:szCs w:val="24"/>
        </w:rPr>
        <w:t>Формулировки и плановые значения целевых индикаторов и показателей программ</w:t>
      </w:r>
      <w:r w:rsidR="00C523F4">
        <w:rPr>
          <w:sz w:val="24"/>
          <w:szCs w:val="24"/>
        </w:rPr>
        <w:t>ы</w:t>
      </w:r>
      <w:r w:rsidRPr="00B662F0">
        <w:rPr>
          <w:sz w:val="24"/>
          <w:szCs w:val="24"/>
        </w:rPr>
        <w:t xml:space="preserve"> в разбивке по годам ее реализации представлены в </w:t>
      </w:r>
      <w:hyperlink w:anchor="P665" w:history="1">
        <w:r w:rsidRPr="00B662F0">
          <w:rPr>
            <w:sz w:val="24"/>
            <w:szCs w:val="24"/>
          </w:rPr>
          <w:t>приложении № 1</w:t>
        </w:r>
      </w:hyperlink>
      <w:r w:rsidRPr="00B662F0">
        <w:rPr>
          <w:sz w:val="24"/>
          <w:szCs w:val="24"/>
        </w:rPr>
        <w:t xml:space="preserve"> к муниципальной программе.</w:t>
      </w:r>
    </w:p>
    <w:p w14:paraId="62E1BA3E" w14:textId="77777777" w:rsidR="00C14E1A" w:rsidRDefault="00C14E1A" w:rsidP="00C14E1A">
      <w:pPr>
        <w:jc w:val="center"/>
        <w:rPr>
          <w:b/>
          <w:sz w:val="24"/>
          <w:szCs w:val="24"/>
        </w:rPr>
      </w:pPr>
    </w:p>
    <w:p w14:paraId="08B2D4F0" w14:textId="32396487" w:rsidR="00C14E1A" w:rsidRPr="00BB438F" w:rsidRDefault="00C14E1A" w:rsidP="00E71F54">
      <w:pPr>
        <w:pStyle w:val="a6"/>
        <w:widowControl w:val="0"/>
        <w:numPr>
          <w:ilvl w:val="0"/>
          <w:numId w:val="3"/>
        </w:numPr>
        <w:autoSpaceDE w:val="0"/>
        <w:autoSpaceDN w:val="0"/>
        <w:spacing w:after="0"/>
        <w:ind w:left="0" w:firstLine="0"/>
        <w:jc w:val="center"/>
        <w:outlineLvl w:val="3"/>
        <w:rPr>
          <w:rFonts w:ascii="Times New Roman" w:eastAsia="Times New Roman" w:hAnsi="Times New Roman" w:cs="Times New Roman"/>
          <w:b/>
          <w:sz w:val="24"/>
          <w:szCs w:val="24"/>
          <w:lang w:eastAsia="ru-RU"/>
        </w:rPr>
      </w:pPr>
      <w:r w:rsidRPr="00BB438F">
        <w:rPr>
          <w:rFonts w:ascii="Times New Roman" w:eastAsia="Times New Roman" w:hAnsi="Times New Roman" w:cs="Times New Roman"/>
          <w:b/>
          <w:sz w:val="24"/>
          <w:szCs w:val="24"/>
          <w:lang w:eastAsia="ru-RU"/>
        </w:rPr>
        <w:t xml:space="preserve">Ресурсное обеспечение </w:t>
      </w:r>
      <w:r w:rsidR="004D45DF">
        <w:rPr>
          <w:rFonts w:ascii="Times New Roman" w:eastAsia="Times New Roman" w:hAnsi="Times New Roman" w:cs="Times New Roman"/>
          <w:b/>
          <w:sz w:val="24"/>
          <w:szCs w:val="24"/>
          <w:lang w:eastAsia="ru-RU"/>
        </w:rPr>
        <w:t xml:space="preserve">муниципальной </w:t>
      </w:r>
      <w:r w:rsidRPr="00BB438F">
        <w:rPr>
          <w:rFonts w:ascii="Times New Roman" w:eastAsia="Times New Roman" w:hAnsi="Times New Roman" w:cs="Times New Roman"/>
          <w:b/>
          <w:sz w:val="24"/>
          <w:szCs w:val="24"/>
          <w:lang w:eastAsia="ru-RU"/>
        </w:rPr>
        <w:t>программ</w:t>
      </w:r>
      <w:r w:rsidR="004D45DF">
        <w:rPr>
          <w:rFonts w:ascii="Times New Roman" w:eastAsia="Times New Roman" w:hAnsi="Times New Roman" w:cs="Times New Roman"/>
          <w:b/>
          <w:sz w:val="24"/>
          <w:szCs w:val="24"/>
          <w:lang w:eastAsia="ru-RU"/>
        </w:rPr>
        <w:t>ы</w:t>
      </w:r>
    </w:p>
    <w:p w14:paraId="4F9FAAB1" w14:textId="77777777" w:rsidR="001B3E04" w:rsidRPr="00B662F0" w:rsidRDefault="001B3E04" w:rsidP="004C405C">
      <w:pPr>
        <w:jc w:val="center"/>
        <w:rPr>
          <w:b/>
          <w:sz w:val="24"/>
          <w:szCs w:val="24"/>
        </w:rPr>
      </w:pPr>
    </w:p>
    <w:p w14:paraId="4FD69444" w14:textId="77777777" w:rsidR="004D45DF" w:rsidRPr="004D45DF" w:rsidRDefault="00C14E1A" w:rsidP="004D45DF">
      <w:pPr>
        <w:pStyle w:val="ConsPlusNormal"/>
        <w:ind w:firstLine="567"/>
        <w:jc w:val="both"/>
        <w:rPr>
          <w:rFonts w:ascii="Times New Roman" w:hAnsi="Times New Roman" w:cs="Times New Roman"/>
          <w:sz w:val="24"/>
          <w:szCs w:val="24"/>
        </w:rPr>
      </w:pPr>
      <w:r w:rsidRPr="00B662F0">
        <w:rPr>
          <w:rFonts w:ascii="Times New Roman" w:hAnsi="Times New Roman" w:cs="Times New Roman"/>
          <w:sz w:val="24"/>
          <w:szCs w:val="24"/>
        </w:rPr>
        <w:tab/>
      </w:r>
      <w:r w:rsidR="004D45DF" w:rsidRPr="004D45DF">
        <w:rPr>
          <w:rFonts w:ascii="Times New Roman" w:hAnsi="Times New Roman" w:cs="Times New Roman"/>
          <w:sz w:val="24"/>
          <w:szCs w:val="24"/>
        </w:rPr>
        <w:t>Ресурсное обеспечение муниципальной программы предусматривает использование финансовых, имущественных, материальных, информационных, человеческих и иных ресурсов.</w:t>
      </w:r>
    </w:p>
    <w:p w14:paraId="7602DF53" w14:textId="77777777" w:rsidR="004D45DF" w:rsidRPr="004D45DF" w:rsidRDefault="004D45DF" w:rsidP="004D45DF">
      <w:pPr>
        <w:pStyle w:val="ConsPlusNormal"/>
        <w:ind w:firstLine="567"/>
        <w:jc w:val="both"/>
        <w:rPr>
          <w:rFonts w:ascii="Times New Roman" w:hAnsi="Times New Roman" w:cs="Times New Roman"/>
          <w:sz w:val="24"/>
          <w:szCs w:val="24"/>
        </w:rPr>
      </w:pPr>
      <w:r w:rsidRPr="004D45DF">
        <w:rPr>
          <w:rFonts w:ascii="Times New Roman" w:hAnsi="Times New Roman" w:cs="Times New Roman"/>
          <w:sz w:val="24"/>
          <w:szCs w:val="24"/>
        </w:rPr>
        <w:t>Реализация мероприятий муниципальной программы осуществляется за счет средств бюджета городского округа город Октябрьский Республики Башкортостан в соответствии с решением о бюджете на соответствующий финансовый год и плановый период, а также на период после планового периода - в пределах объемов бюджетных ассигнований, утвержденных решением о бюджете городского округа город Октябрьский Республики Башкортостан.</w:t>
      </w:r>
    </w:p>
    <w:p w14:paraId="673E5F32" w14:textId="77777777" w:rsidR="004D45DF" w:rsidRPr="004D45DF" w:rsidRDefault="004D45DF" w:rsidP="004D45DF">
      <w:pPr>
        <w:pStyle w:val="ConsPlusNormal"/>
        <w:ind w:firstLine="567"/>
        <w:jc w:val="both"/>
        <w:rPr>
          <w:rFonts w:ascii="Times New Roman" w:hAnsi="Times New Roman" w:cs="Times New Roman"/>
          <w:sz w:val="24"/>
          <w:szCs w:val="24"/>
        </w:rPr>
      </w:pPr>
      <w:r w:rsidRPr="004D45DF">
        <w:rPr>
          <w:rFonts w:ascii="Times New Roman" w:hAnsi="Times New Roman" w:cs="Times New Roman"/>
          <w:sz w:val="24"/>
          <w:szCs w:val="24"/>
        </w:rPr>
        <w:lastRenderedPageBreak/>
        <w:t>Распределение бюджетных ассигнований на реализацию муниципальной программы утверждается решением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w:t>
      </w:r>
    </w:p>
    <w:p w14:paraId="5ED6FEAB" w14:textId="77777777" w:rsidR="004D45DF" w:rsidRPr="004D45DF" w:rsidRDefault="004D45DF" w:rsidP="004D45DF">
      <w:pPr>
        <w:pStyle w:val="ConsPlusNormal"/>
        <w:ind w:firstLine="567"/>
        <w:jc w:val="both"/>
        <w:rPr>
          <w:rFonts w:ascii="Times New Roman" w:hAnsi="Times New Roman" w:cs="Times New Roman"/>
          <w:sz w:val="24"/>
          <w:szCs w:val="24"/>
        </w:rPr>
      </w:pPr>
      <w:r w:rsidRPr="004D45DF">
        <w:rPr>
          <w:rFonts w:ascii="Times New Roman" w:hAnsi="Times New Roman" w:cs="Times New Roman"/>
          <w:sz w:val="24"/>
          <w:szCs w:val="24"/>
        </w:rPr>
        <w:t>В ходе исполнения бюджета городского округа город Октябрьский Республики Башкортостан параметры реализации муниципальной программы, в том числе ее подпрограмм и основных мероприятий, могут отличаться от показателей, утвержденных муниципальной программой, в пределах и по основаниям, которые предусмотрены бюджетным законодательством для внесения изменений в сводную бюджетную роспись бюджета городского округа город Октябрьский Республики Башкортостан.</w:t>
      </w:r>
    </w:p>
    <w:p w14:paraId="61E2219D" w14:textId="77777777" w:rsidR="004D45DF" w:rsidRDefault="004D45DF" w:rsidP="004D45DF">
      <w:pPr>
        <w:pStyle w:val="ConsPlusNormal"/>
        <w:ind w:firstLine="567"/>
        <w:jc w:val="both"/>
        <w:rPr>
          <w:rFonts w:ascii="Times New Roman" w:hAnsi="Times New Roman" w:cs="Times New Roman"/>
          <w:sz w:val="24"/>
          <w:szCs w:val="24"/>
        </w:rPr>
      </w:pPr>
      <w:r w:rsidRPr="004D45DF">
        <w:rPr>
          <w:rFonts w:ascii="Times New Roman" w:hAnsi="Times New Roman" w:cs="Times New Roman"/>
          <w:sz w:val="24"/>
          <w:szCs w:val="24"/>
        </w:rPr>
        <w:t xml:space="preserve">Финансовое обеспечение всех мероприятий, отраженных в  муниципальной программе и предполагающих закупки товаров (работ, услуг) для  муниципальных нужд, является основой для разработки плана закупок товаров (работ, услуг) для обеспечения нужд городского округа город Октябрьский Республики Башкортостан на период, соответствующий решению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 </w:t>
      </w:r>
    </w:p>
    <w:p w14:paraId="0C6A4626" w14:textId="3B306B36" w:rsidR="00C14E1A" w:rsidRDefault="00C14E1A" w:rsidP="004D45DF">
      <w:pPr>
        <w:pStyle w:val="ConsPlusNormal"/>
        <w:ind w:firstLine="567"/>
        <w:jc w:val="both"/>
        <w:rPr>
          <w:rFonts w:ascii="Times New Roman" w:hAnsi="Times New Roman" w:cs="Times New Roman"/>
          <w:sz w:val="24"/>
          <w:szCs w:val="24"/>
        </w:rPr>
      </w:pPr>
      <w:r w:rsidRPr="00B662F0">
        <w:rPr>
          <w:rFonts w:ascii="Times New Roman" w:hAnsi="Times New Roman" w:cs="Times New Roman"/>
          <w:sz w:val="24"/>
          <w:szCs w:val="24"/>
        </w:rPr>
        <w:t xml:space="preserve">Ресурсное обеспечение программы по годам ее реализации в разрезе программных мероприятий представлено в приложении № </w:t>
      </w:r>
      <w:hyperlink w:anchor="P665" w:history="1">
        <w:r w:rsidR="005B20F7">
          <w:rPr>
            <w:rFonts w:ascii="Times New Roman" w:hAnsi="Times New Roman" w:cs="Times New Roman"/>
            <w:sz w:val="24"/>
            <w:szCs w:val="24"/>
          </w:rPr>
          <w:t>2</w:t>
        </w:r>
      </w:hyperlink>
      <w:r w:rsidRPr="00B662F0">
        <w:rPr>
          <w:rFonts w:ascii="Times New Roman" w:hAnsi="Times New Roman" w:cs="Times New Roman"/>
          <w:sz w:val="24"/>
          <w:szCs w:val="24"/>
        </w:rPr>
        <w:t xml:space="preserve"> к муниципальной программе.</w:t>
      </w:r>
    </w:p>
    <w:p w14:paraId="4C490E8A" w14:textId="77777777" w:rsidR="00CE73DE" w:rsidRDefault="00CE73DE" w:rsidP="00C14E1A">
      <w:pPr>
        <w:pStyle w:val="ConsPlusNormal"/>
        <w:ind w:firstLine="567"/>
        <w:jc w:val="both"/>
        <w:rPr>
          <w:rFonts w:ascii="Times New Roman" w:hAnsi="Times New Roman" w:cs="Times New Roman"/>
          <w:sz w:val="24"/>
          <w:szCs w:val="24"/>
        </w:rPr>
      </w:pPr>
    </w:p>
    <w:p w14:paraId="29BFA132" w14:textId="77777777" w:rsidR="00CE73DE" w:rsidRDefault="00CE73DE" w:rsidP="00C14E1A">
      <w:pPr>
        <w:pStyle w:val="ConsPlusNormal"/>
        <w:ind w:firstLine="567"/>
        <w:jc w:val="both"/>
        <w:rPr>
          <w:rFonts w:ascii="Times New Roman" w:hAnsi="Times New Roman" w:cs="Times New Roman"/>
          <w:sz w:val="24"/>
          <w:szCs w:val="24"/>
        </w:rPr>
      </w:pPr>
    </w:p>
    <w:p w14:paraId="0E535307" w14:textId="77777777" w:rsidR="004D45DF" w:rsidRDefault="004D45DF" w:rsidP="00C14E1A">
      <w:pPr>
        <w:pStyle w:val="ConsPlusNormal"/>
        <w:ind w:firstLine="567"/>
        <w:jc w:val="both"/>
        <w:rPr>
          <w:rFonts w:ascii="Times New Roman" w:hAnsi="Times New Roman" w:cs="Times New Roman"/>
          <w:sz w:val="24"/>
          <w:szCs w:val="24"/>
        </w:rPr>
      </w:pPr>
    </w:p>
    <w:p w14:paraId="384E6A45" w14:textId="77777777" w:rsidR="00CE73DE" w:rsidRDefault="00CE73DE" w:rsidP="00C14E1A">
      <w:pPr>
        <w:pStyle w:val="ConsPlusNormal"/>
        <w:ind w:firstLine="567"/>
        <w:jc w:val="both"/>
        <w:rPr>
          <w:rFonts w:ascii="Times New Roman" w:hAnsi="Times New Roman" w:cs="Times New Roman"/>
          <w:sz w:val="24"/>
          <w:szCs w:val="24"/>
        </w:rPr>
      </w:pPr>
    </w:p>
    <w:p w14:paraId="64075220" w14:textId="5D4A04BF" w:rsidR="00CE73DE" w:rsidRPr="007622BC" w:rsidRDefault="004D45DF" w:rsidP="00CE73DE">
      <w:pPr>
        <w:widowControl w:val="0"/>
        <w:autoSpaceDE w:val="0"/>
        <w:autoSpaceDN w:val="0"/>
        <w:jc w:val="center"/>
        <w:outlineLvl w:val="1"/>
        <w:rPr>
          <w:sz w:val="24"/>
          <w:szCs w:val="24"/>
        </w:rPr>
      </w:pPr>
      <w:r>
        <w:rPr>
          <w:sz w:val="24"/>
          <w:szCs w:val="24"/>
        </w:rPr>
        <w:t>6</w:t>
      </w:r>
      <w:r w:rsidR="00CE73DE" w:rsidRPr="007622BC">
        <w:rPr>
          <w:sz w:val="24"/>
          <w:szCs w:val="24"/>
        </w:rPr>
        <w:t>. ПЕРЕЧЕНЬ, ОБОСНОВАНИЕ И ОПИСАНИЕ ПОДПРОГРАММ</w:t>
      </w:r>
    </w:p>
    <w:p w14:paraId="07E68559" w14:textId="77777777" w:rsidR="00CE73DE" w:rsidRDefault="00CE73DE" w:rsidP="00CE73DE">
      <w:pPr>
        <w:pStyle w:val="ConsPlusNormal"/>
        <w:jc w:val="center"/>
        <w:outlineLvl w:val="3"/>
        <w:rPr>
          <w:rFonts w:ascii="Times New Roman" w:hAnsi="Times New Roman" w:cs="Times New Roman"/>
          <w:sz w:val="24"/>
          <w:szCs w:val="24"/>
        </w:rPr>
      </w:pPr>
    </w:p>
    <w:p w14:paraId="6F26B461" w14:textId="00CEC004" w:rsidR="00CE73DE" w:rsidRPr="004C405C" w:rsidRDefault="004D45DF" w:rsidP="00CE73D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6</w:t>
      </w:r>
      <w:r w:rsidR="00CE73DE" w:rsidRPr="004C405C">
        <w:rPr>
          <w:rFonts w:ascii="Times New Roman" w:hAnsi="Times New Roman" w:cs="Times New Roman"/>
          <w:b/>
          <w:bCs/>
          <w:sz w:val="24"/>
          <w:szCs w:val="24"/>
        </w:rPr>
        <w:t>.1. Подпрограмм</w:t>
      </w:r>
      <w:r w:rsidR="00CE73DE">
        <w:rPr>
          <w:rFonts w:ascii="Times New Roman" w:hAnsi="Times New Roman" w:cs="Times New Roman"/>
          <w:b/>
          <w:bCs/>
          <w:sz w:val="24"/>
          <w:szCs w:val="24"/>
        </w:rPr>
        <w:t>а</w:t>
      </w:r>
      <w:r w:rsidR="00CE73DE" w:rsidRPr="004C405C">
        <w:rPr>
          <w:rFonts w:ascii="Times New Roman" w:hAnsi="Times New Roman" w:cs="Times New Roman"/>
          <w:b/>
          <w:bCs/>
          <w:sz w:val="24"/>
          <w:szCs w:val="24"/>
        </w:rPr>
        <w:t xml:space="preserve"> </w:t>
      </w:r>
      <w:r w:rsidR="00CE73DE" w:rsidRPr="004C405C">
        <w:rPr>
          <w:rFonts w:ascii="Times New Roman" w:eastAsia="Calibri" w:hAnsi="Times New Roman" w:cs="Times New Roman"/>
          <w:b/>
          <w:bCs/>
          <w:sz w:val="24"/>
          <w:szCs w:val="24"/>
          <w:lang w:eastAsia="en-US"/>
        </w:rPr>
        <w:t>«</w:t>
      </w:r>
      <w:r w:rsidR="00CE73DE" w:rsidRPr="00D66AB6">
        <w:rPr>
          <w:rFonts w:ascii="Times New Roman" w:eastAsia="Calibri" w:hAnsi="Times New Roman" w:cs="Times New Roman"/>
          <w:b/>
          <w:bCs/>
          <w:sz w:val="24"/>
          <w:szCs w:val="24"/>
          <w:lang w:eastAsia="en-US"/>
        </w:rPr>
        <w:t>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w:t>
      </w:r>
      <w:r w:rsidR="00CE73DE" w:rsidRPr="004C405C">
        <w:rPr>
          <w:rFonts w:ascii="Times New Roman" w:hAnsi="Times New Roman" w:cs="Times New Roman"/>
          <w:b/>
          <w:bCs/>
          <w:sz w:val="24"/>
          <w:szCs w:val="24"/>
        </w:rPr>
        <w:t>»</w:t>
      </w:r>
    </w:p>
    <w:p w14:paraId="3AE2DC22" w14:textId="77777777" w:rsidR="00CE73DE" w:rsidRPr="004C405C" w:rsidRDefault="00CE73DE" w:rsidP="00CE73DE">
      <w:pPr>
        <w:pStyle w:val="ConsPlusNormal"/>
        <w:jc w:val="center"/>
        <w:outlineLvl w:val="3"/>
        <w:rPr>
          <w:rFonts w:ascii="Times New Roman" w:hAnsi="Times New Roman" w:cs="Times New Roman"/>
          <w:b/>
          <w:bCs/>
          <w:sz w:val="24"/>
          <w:szCs w:val="24"/>
        </w:rPr>
      </w:pPr>
    </w:p>
    <w:p w14:paraId="2C23D799" w14:textId="77777777" w:rsidR="00CE73DE" w:rsidRPr="0049296E" w:rsidRDefault="00CE73DE" w:rsidP="00CE73DE">
      <w:pPr>
        <w:pStyle w:val="ConsPlusNormal"/>
        <w:jc w:val="center"/>
        <w:outlineLvl w:val="3"/>
        <w:rPr>
          <w:rFonts w:ascii="Times New Roman" w:hAnsi="Times New Roman" w:cs="Times New Roman"/>
          <w:sz w:val="24"/>
          <w:szCs w:val="24"/>
        </w:rPr>
      </w:pPr>
      <w:r w:rsidRPr="0049296E">
        <w:rPr>
          <w:rFonts w:ascii="Times New Roman" w:hAnsi="Times New Roman" w:cs="Times New Roman"/>
          <w:sz w:val="24"/>
          <w:szCs w:val="24"/>
        </w:rPr>
        <w:t>ПАСПОРТ</w:t>
      </w:r>
    </w:p>
    <w:p w14:paraId="7612DADA" w14:textId="77777777" w:rsidR="00CE73DE" w:rsidRPr="0049296E" w:rsidRDefault="00CE73DE" w:rsidP="00CE73DE">
      <w:pPr>
        <w:tabs>
          <w:tab w:val="left" w:pos="1455"/>
        </w:tabs>
        <w:ind w:firstLine="567"/>
        <w:rPr>
          <w:sz w:val="24"/>
          <w:szCs w:val="24"/>
        </w:rPr>
      </w:pPr>
    </w:p>
    <w:tbl>
      <w:tblPr>
        <w:tblStyle w:val="a5"/>
        <w:tblW w:w="9570" w:type="dxa"/>
        <w:tblInd w:w="-147" w:type="dxa"/>
        <w:tblLook w:val="04A0" w:firstRow="1" w:lastRow="0" w:firstColumn="1" w:lastColumn="0" w:noHBand="0" w:noVBand="1"/>
      </w:tblPr>
      <w:tblGrid>
        <w:gridCol w:w="3329"/>
        <w:gridCol w:w="6241"/>
      </w:tblGrid>
      <w:tr w:rsidR="00CE73DE" w:rsidRPr="0049296E" w14:paraId="475B431A" w14:textId="77777777" w:rsidTr="00CE73DE">
        <w:tc>
          <w:tcPr>
            <w:tcW w:w="3329" w:type="dxa"/>
          </w:tcPr>
          <w:p w14:paraId="4C62C7F8" w14:textId="77777777" w:rsidR="00CE73DE" w:rsidRPr="0049296E" w:rsidRDefault="00CE73DE" w:rsidP="00CE73DE">
            <w:pPr>
              <w:tabs>
                <w:tab w:val="left" w:pos="1455"/>
              </w:tabs>
              <w:rPr>
                <w:sz w:val="24"/>
                <w:szCs w:val="24"/>
              </w:rPr>
            </w:pPr>
            <w:r w:rsidRPr="0049296E">
              <w:rPr>
                <w:sz w:val="24"/>
                <w:szCs w:val="24"/>
              </w:rPr>
              <w:t>Ответственный исполнитель (соисполнители муниципальной программы)</w:t>
            </w:r>
          </w:p>
        </w:tc>
        <w:tc>
          <w:tcPr>
            <w:tcW w:w="6241" w:type="dxa"/>
          </w:tcPr>
          <w:p w14:paraId="049E48CB" w14:textId="77777777" w:rsidR="00CE73DE" w:rsidRPr="0049296E" w:rsidRDefault="00CE73DE" w:rsidP="00CE73DE">
            <w:pPr>
              <w:tabs>
                <w:tab w:val="left" w:pos="1455"/>
              </w:tabs>
              <w:rPr>
                <w:sz w:val="24"/>
                <w:szCs w:val="24"/>
              </w:rPr>
            </w:pPr>
            <w:r>
              <w:rPr>
                <w:sz w:val="24"/>
                <w:szCs w:val="24"/>
              </w:rPr>
              <w:t xml:space="preserve">Управление земельно-имущественных отношений и жилищной политики администрации </w:t>
            </w:r>
            <w:r w:rsidRPr="0049296E">
              <w:rPr>
                <w:sz w:val="24"/>
                <w:szCs w:val="24"/>
              </w:rPr>
              <w:t>городского округа город Октябрьский Республики Башкортостан</w:t>
            </w:r>
          </w:p>
        </w:tc>
      </w:tr>
      <w:tr w:rsidR="00CE73DE" w14:paraId="6B1AB53D" w14:textId="77777777" w:rsidTr="00CE73DE">
        <w:tc>
          <w:tcPr>
            <w:tcW w:w="3329" w:type="dxa"/>
          </w:tcPr>
          <w:p w14:paraId="132A0E7F" w14:textId="77777777" w:rsidR="00CE73DE" w:rsidRPr="0049296E" w:rsidRDefault="00CE73DE" w:rsidP="00CE73DE">
            <w:pPr>
              <w:tabs>
                <w:tab w:val="left" w:pos="1455"/>
              </w:tabs>
              <w:rPr>
                <w:sz w:val="24"/>
                <w:szCs w:val="24"/>
              </w:rPr>
            </w:pPr>
            <w:bookmarkStart w:id="13" w:name="_Hlk98507453"/>
            <w:r w:rsidRPr="0049296E">
              <w:rPr>
                <w:sz w:val="24"/>
                <w:szCs w:val="24"/>
              </w:rPr>
              <w:t>Цели и задачи подпрограммы</w:t>
            </w:r>
          </w:p>
          <w:p w14:paraId="4F7ACDA4" w14:textId="77777777" w:rsidR="00CE73DE" w:rsidRPr="0049296E" w:rsidRDefault="00CE73DE" w:rsidP="00CE73DE">
            <w:pPr>
              <w:tabs>
                <w:tab w:val="left" w:pos="1455"/>
              </w:tabs>
              <w:rPr>
                <w:sz w:val="24"/>
                <w:szCs w:val="24"/>
              </w:rPr>
            </w:pPr>
          </w:p>
          <w:p w14:paraId="352FEC90" w14:textId="77777777" w:rsidR="00CE73DE" w:rsidRPr="0049296E" w:rsidRDefault="00CE73DE" w:rsidP="00CE73DE">
            <w:pPr>
              <w:tabs>
                <w:tab w:val="left" w:pos="1455"/>
              </w:tabs>
              <w:rPr>
                <w:sz w:val="24"/>
                <w:szCs w:val="24"/>
              </w:rPr>
            </w:pPr>
          </w:p>
          <w:p w14:paraId="0A931DF1" w14:textId="77777777" w:rsidR="00CE73DE" w:rsidRPr="0049296E" w:rsidRDefault="00CE73DE" w:rsidP="00CE73DE">
            <w:pPr>
              <w:tabs>
                <w:tab w:val="left" w:pos="1455"/>
              </w:tabs>
              <w:rPr>
                <w:sz w:val="24"/>
                <w:szCs w:val="24"/>
              </w:rPr>
            </w:pPr>
          </w:p>
          <w:p w14:paraId="48F060EB" w14:textId="77777777" w:rsidR="00CE73DE" w:rsidRPr="0049296E" w:rsidRDefault="00CE73DE" w:rsidP="00CE73DE">
            <w:pPr>
              <w:tabs>
                <w:tab w:val="left" w:pos="1455"/>
              </w:tabs>
              <w:rPr>
                <w:sz w:val="24"/>
                <w:szCs w:val="24"/>
              </w:rPr>
            </w:pPr>
          </w:p>
          <w:p w14:paraId="48C30451" w14:textId="77777777" w:rsidR="00CE73DE" w:rsidRPr="0049296E" w:rsidRDefault="00CE73DE" w:rsidP="00CE73DE">
            <w:pPr>
              <w:tabs>
                <w:tab w:val="left" w:pos="1455"/>
              </w:tabs>
              <w:rPr>
                <w:sz w:val="24"/>
                <w:szCs w:val="24"/>
              </w:rPr>
            </w:pPr>
          </w:p>
          <w:p w14:paraId="7C89754F" w14:textId="77777777" w:rsidR="00CE73DE" w:rsidRPr="0049296E" w:rsidRDefault="00CE73DE" w:rsidP="00CE73DE">
            <w:pPr>
              <w:tabs>
                <w:tab w:val="left" w:pos="1455"/>
              </w:tabs>
              <w:spacing w:before="240"/>
              <w:rPr>
                <w:i/>
                <w:sz w:val="24"/>
                <w:szCs w:val="24"/>
              </w:rPr>
            </w:pPr>
          </w:p>
        </w:tc>
        <w:tc>
          <w:tcPr>
            <w:tcW w:w="6241" w:type="dxa"/>
          </w:tcPr>
          <w:p w14:paraId="40664864"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Цели:</w:t>
            </w:r>
          </w:p>
          <w:p w14:paraId="2EF4055D" w14:textId="7AD34E45" w:rsidR="00CE73DE" w:rsidRPr="00F916AD" w:rsidRDefault="00CE73DE" w:rsidP="00CE73DE">
            <w:pPr>
              <w:rPr>
                <w:sz w:val="24"/>
                <w:szCs w:val="24"/>
              </w:rPr>
            </w:pPr>
            <w:r w:rsidRPr="00F916AD">
              <w:rPr>
                <w:sz w:val="24"/>
                <w:szCs w:val="24"/>
              </w:rPr>
              <w:t xml:space="preserve">1. </w:t>
            </w:r>
            <w:r w:rsidR="00D426A9" w:rsidRPr="00F916AD">
              <w:rPr>
                <w:sz w:val="24"/>
                <w:szCs w:val="24"/>
              </w:rPr>
              <w:t>С</w:t>
            </w:r>
            <w:r w:rsidR="00F9501E">
              <w:rPr>
                <w:sz w:val="24"/>
                <w:szCs w:val="24"/>
              </w:rPr>
              <w:t>оздать целостную систему</w:t>
            </w:r>
            <w:r w:rsidRPr="00F916AD">
              <w:rPr>
                <w:sz w:val="24"/>
                <w:szCs w:val="24"/>
              </w:rPr>
              <w:t xml:space="preserve"> учета муниципального </w:t>
            </w:r>
            <w:proofErr w:type="gramStart"/>
            <w:r w:rsidRPr="00F916AD">
              <w:rPr>
                <w:sz w:val="24"/>
                <w:szCs w:val="24"/>
              </w:rPr>
              <w:t>имущества</w:t>
            </w:r>
            <w:r w:rsidR="00D426A9" w:rsidRPr="00F916AD">
              <w:rPr>
                <w:sz w:val="24"/>
                <w:szCs w:val="24"/>
              </w:rPr>
              <w:t xml:space="preserve">  и</w:t>
            </w:r>
            <w:proofErr w:type="gramEnd"/>
            <w:r w:rsidR="00D426A9" w:rsidRPr="00F916AD">
              <w:rPr>
                <w:sz w:val="24"/>
                <w:szCs w:val="24"/>
              </w:rPr>
              <w:t xml:space="preserve"> о</w:t>
            </w:r>
            <w:r w:rsidRPr="00F916AD">
              <w:rPr>
                <w:sz w:val="24"/>
                <w:szCs w:val="24"/>
              </w:rPr>
              <w:t xml:space="preserve">птимизация </w:t>
            </w:r>
            <w:r w:rsidR="00D426A9" w:rsidRPr="00F916AD">
              <w:rPr>
                <w:sz w:val="24"/>
                <w:szCs w:val="24"/>
              </w:rPr>
              <w:t xml:space="preserve">его </w:t>
            </w:r>
            <w:r w:rsidRPr="00F916AD">
              <w:rPr>
                <w:sz w:val="24"/>
                <w:szCs w:val="24"/>
              </w:rPr>
              <w:t>состава</w:t>
            </w:r>
            <w:r w:rsidR="00D426A9" w:rsidRPr="00F916AD">
              <w:rPr>
                <w:sz w:val="24"/>
                <w:szCs w:val="24"/>
              </w:rPr>
              <w:t>;</w:t>
            </w:r>
          </w:p>
          <w:p w14:paraId="627E7CE0" w14:textId="4910936C" w:rsidR="00CE73DE" w:rsidRPr="00F916AD" w:rsidRDefault="00CE73DE" w:rsidP="00CE73DE">
            <w:pPr>
              <w:rPr>
                <w:sz w:val="24"/>
                <w:szCs w:val="24"/>
              </w:rPr>
            </w:pPr>
            <w:r w:rsidRPr="00F916AD">
              <w:rPr>
                <w:sz w:val="24"/>
                <w:szCs w:val="24"/>
              </w:rPr>
              <w:t xml:space="preserve">2. </w:t>
            </w:r>
            <w:r w:rsidR="00A87505">
              <w:rPr>
                <w:sz w:val="24"/>
                <w:szCs w:val="24"/>
              </w:rPr>
              <w:t>Обеспечить в</w:t>
            </w:r>
            <w:r w:rsidRPr="00F916AD">
              <w:rPr>
                <w:sz w:val="24"/>
                <w:szCs w:val="24"/>
              </w:rPr>
              <w:t xml:space="preserve">овлечение муниципального </w:t>
            </w:r>
            <w:r w:rsidR="00A87505">
              <w:rPr>
                <w:sz w:val="24"/>
                <w:szCs w:val="24"/>
              </w:rPr>
              <w:t xml:space="preserve">имущества в коммерческий оборот </w:t>
            </w:r>
            <w:r w:rsidRPr="00F916AD">
              <w:rPr>
                <w:sz w:val="24"/>
                <w:szCs w:val="24"/>
              </w:rPr>
              <w:t xml:space="preserve">и увеличение доходов бюджета от использования муниципального имущества; </w:t>
            </w:r>
          </w:p>
          <w:p w14:paraId="1D91DDE8" w14:textId="239ED3B5" w:rsidR="00CE73DE" w:rsidRPr="00F916AD" w:rsidRDefault="00CE73DE" w:rsidP="00CE73DE">
            <w:pPr>
              <w:rPr>
                <w:sz w:val="24"/>
                <w:szCs w:val="24"/>
              </w:rPr>
            </w:pPr>
            <w:r w:rsidRPr="00F916AD">
              <w:rPr>
                <w:sz w:val="24"/>
                <w:szCs w:val="24"/>
              </w:rPr>
              <w:t>3. Обеспечение содержания</w:t>
            </w:r>
            <w:r w:rsidR="00D9102C">
              <w:rPr>
                <w:sz w:val="24"/>
                <w:szCs w:val="24"/>
              </w:rPr>
              <w:t xml:space="preserve"> и сохранности имущества казны</w:t>
            </w:r>
            <w:r w:rsidRPr="00F916AD">
              <w:rPr>
                <w:sz w:val="24"/>
                <w:szCs w:val="24"/>
              </w:rPr>
              <w:t>.</w:t>
            </w:r>
          </w:p>
          <w:p w14:paraId="7FFAE039" w14:textId="77777777" w:rsidR="00CE73DE" w:rsidRPr="00F916AD" w:rsidRDefault="00CE73DE" w:rsidP="00CE73DE">
            <w:pPr>
              <w:rPr>
                <w:sz w:val="24"/>
                <w:szCs w:val="24"/>
              </w:rPr>
            </w:pPr>
            <w:r w:rsidRPr="00F916AD">
              <w:rPr>
                <w:sz w:val="24"/>
                <w:szCs w:val="24"/>
              </w:rPr>
              <w:t>Задачи:</w:t>
            </w:r>
          </w:p>
          <w:p w14:paraId="5678EDD5" w14:textId="4FF2BCAD" w:rsidR="00CE73DE" w:rsidRPr="00F916AD" w:rsidRDefault="00CE73DE" w:rsidP="00CE73DE">
            <w:pPr>
              <w:rPr>
                <w:sz w:val="24"/>
                <w:szCs w:val="24"/>
              </w:rPr>
            </w:pPr>
            <w:r w:rsidRPr="00F916AD">
              <w:rPr>
                <w:sz w:val="24"/>
                <w:szCs w:val="24"/>
              </w:rPr>
              <w:t xml:space="preserve">1. </w:t>
            </w:r>
            <w:r w:rsidR="00F9501E">
              <w:rPr>
                <w:sz w:val="24"/>
                <w:szCs w:val="24"/>
              </w:rPr>
              <w:t>Обеспечить п</w:t>
            </w:r>
            <w:r w:rsidRPr="00F916AD">
              <w:rPr>
                <w:sz w:val="24"/>
                <w:szCs w:val="24"/>
              </w:rPr>
              <w:t>олное и своевременное внесение данных в реестр муниципального имущества и своевременное отражение движения муниципального имущества в программных продуктах;</w:t>
            </w:r>
          </w:p>
          <w:p w14:paraId="7848D96B" w14:textId="0391EB3C" w:rsidR="00CE73DE" w:rsidRPr="00F916AD" w:rsidRDefault="00F9501E" w:rsidP="00CE73DE">
            <w:pPr>
              <w:rPr>
                <w:sz w:val="24"/>
                <w:szCs w:val="24"/>
              </w:rPr>
            </w:pPr>
            <w:r>
              <w:rPr>
                <w:sz w:val="24"/>
                <w:szCs w:val="24"/>
              </w:rPr>
              <w:t>2. Обеспечит</w:t>
            </w:r>
            <w:r w:rsidR="00A87505">
              <w:rPr>
                <w:sz w:val="24"/>
                <w:szCs w:val="24"/>
              </w:rPr>
              <w:t>ь проведение</w:t>
            </w:r>
            <w:r w:rsidR="00CE73DE" w:rsidRPr="00F916AD">
              <w:rPr>
                <w:sz w:val="24"/>
                <w:szCs w:val="24"/>
              </w:rPr>
              <w:t xml:space="preserve"> необходимых работ по оформлению права муниципальной собственности за счет выявления бесхозяйного и выморочного имущества, приобретения (ввода в эксплуатацию) новых объектов муниципального имущества;</w:t>
            </w:r>
          </w:p>
          <w:p w14:paraId="6547E5FD" w14:textId="0FB290C4" w:rsidR="00CE73DE" w:rsidRPr="00F916AD" w:rsidRDefault="00A87505" w:rsidP="00CE73DE">
            <w:pPr>
              <w:rPr>
                <w:sz w:val="24"/>
                <w:szCs w:val="24"/>
              </w:rPr>
            </w:pPr>
            <w:r>
              <w:rPr>
                <w:sz w:val="24"/>
                <w:szCs w:val="24"/>
              </w:rPr>
              <w:t>3</w:t>
            </w:r>
            <w:r w:rsidR="00CE73DE" w:rsidRPr="00F916AD">
              <w:rPr>
                <w:sz w:val="24"/>
                <w:szCs w:val="24"/>
              </w:rPr>
              <w:t>.</w:t>
            </w:r>
            <w:r>
              <w:rPr>
                <w:sz w:val="24"/>
                <w:szCs w:val="24"/>
              </w:rPr>
              <w:t>Обеспечить</w:t>
            </w:r>
            <w:r w:rsidR="00CE73DE" w:rsidRPr="00F916AD">
              <w:rPr>
                <w:sz w:val="24"/>
                <w:szCs w:val="24"/>
              </w:rPr>
              <w:t xml:space="preserve"> с</w:t>
            </w:r>
            <w:r>
              <w:rPr>
                <w:sz w:val="24"/>
                <w:szCs w:val="24"/>
              </w:rPr>
              <w:t xml:space="preserve">одержание, ремонт и </w:t>
            </w:r>
            <w:r w:rsidR="008372E2">
              <w:rPr>
                <w:sz w:val="24"/>
                <w:szCs w:val="24"/>
              </w:rPr>
              <w:t>сохранность</w:t>
            </w:r>
            <w:r w:rsidR="00CE73DE" w:rsidRPr="00F916AD">
              <w:rPr>
                <w:sz w:val="24"/>
                <w:szCs w:val="24"/>
              </w:rPr>
              <w:t xml:space="preserve"> объектов казны горо</w:t>
            </w:r>
            <w:r>
              <w:rPr>
                <w:sz w:val="24"/>
                <w:szCs w:val="24"/>
              </w:rPr>
              <w:t>дского округа город Октябрьский.</w:t>
            </w:r>
          </w:p>
          <w:p w14:paraId="7C913E94" w14:textId="77777777" w:rsidR="00CE73DE" w:rsidRPr="00F916AD" w:rsidRDefault="00CE73DE" w:rsidP="00D9102C">
            <w:pPr>
              <w:rPr>
                <w:sz w:val="24"/>
                <w:szCs w:val="24"/>
              </w:rPr>
            </w:pPr>
          </w:p>
        </w:tc>
      </w:tr>
      <w:bookmarkEnd w:id="13"/>
      <w:tr w:rsidR="00CE73DE" w14:paraId="77C8B2D5" w14:textId="77777777" w:rsidTr="00CE73DE">
        <w:tc>
          <w:tcPr>
            <w:tcW w:w="3329" w:type="dxa"/>
          </w:tcPr>
          <w:p w14:paraId="7AA7E090" w14:textId="77777777" w:rsidR="00CE73DE" w:rsidRPr="003132C5" w:rsidRDefault="00CE73DE" w:rsidP="00CE73DE">
            <w:pPr>
              <w:tabs>
                <w:tab w:val="left" w:pos="1455"/>
              </w:tabs>
              <w:rPr>
                <w:sz w:val="24"/>
                <w:szCs w:val="24"/>
              </w:rPr>
            </w:pPr>
            <w:r>
              <w:rPr>
                <w:sz w:val="24"/>
                <w:szCs w:val="24"/>
              </w:rPr>
              <w:lastRenderedPageBreak/>
              <w:t>Перечень региональных проектов</w:t>
            </w:r>
          </w:p>
        </w:tc>
        <w:tc>
          <w:tcPr>
            <w:tcW w:w="6241" w:type="dxa"/>
          </w:tcPr>
          <w:p w14:paraId="155EFAD0" w14:textId="77777777" w:rsidR="00CE73DE" w:rsidRPr="00F916AD" w:rsidRDefault="00CE73DE" w:rsidP="00CE73DE">
            <w:pPr>
              <w:adjustRightInd w:val="0"/>
              <w:jc w:val="both"/>
              <w:rPr>
                <w:sz w:val="24"/>
                <w:szCs w:val="24"/>
              </w:rPr>
            </w:pPr>
            <w:r w:rsidRPr="00F916AD">
              <w:rPr>
                <w:sz w:val="24"/>
                <w:szCs w:val="24"/>
              </w:rPr>
              <w:t>Отсутствует</w:t>
            </w:r>
          </w:p>
        </w:tc>
      </w:tr>
      <w:tr w:rsidR="00CE73DE" w14:paraId="63E8FB8E" w14:textId="77777777" w:rsidTr="00CE73DE">
        <w:tc>
          <w:tcPr>
            <w:tcW w:w="3329" w:type="dxa"/>
          </w:tcPr>
          <w:p w14:paraId="69819B33" w14:textId="77777777" w:rsidR="00CE73DE" w:rsidRDefault="00CE73DE" w:rsidP="00CE73DE">
            <w:pPr>
              <w:tabs>
                <w:tab w:val="left" w:pos="1455"/>
              </w:tabs>
              <w:rPr>
                <w:sz w:val="24"/>
                <w:szCs w:val="24"/>
              </w:rPr>
            </w:pPr>
            <w:r w:rsidRPr="003132C5">
              <w:rPr>
                <w:sz w:val="24"/>
                <w:szCs w:val="24"/>
              </w:rPr>
              <w:t>Целевые индикаторы и показатели подпрограммы</w:t>
            </w:r>
          </w:p>
        </w:tc>
        <w:tc>
          <w:tcPr>
            <w:tcW w:w="6241" w:type="dxa"/>
          </w:tcPr>
          <w:p w14:paraId="2C2BDD41" w14:textId="1E9C2611" w:rsidR="00CE73DE" w:rsidRPr="00F916AD" w:rsidRDefault="00CE73DE" w:rsidP="00CE73DE">
            <w:pPr>
              <w:adjustRightInd w:val="0"/>
              <w:jc w:val="both"/>
              <w:rPr>
                <w:sz w:val="24"/>
                <w:szCs w:val="24"/>
              </w:rPr>
            </w:pPr>
            <w:r w:rsidRPr="00F916AD">
              <w:rPr>
                <w:sz w:val="24"/>
                <w:szCs w:val="24"/>
              </w:rPr>
              <w:t xml:space="preserve">1. </w:t>
            </w:r>
            <w:r w:rsidR="009330DC" w:rsidRPr="00F916AD">
              <w:rPr>
                <w:sz w:val="24"/>
                <w:szCs w:val="24"/>
              </w:rPr>
              <w:t xml:space="preserve">Уровень полноты и своевременности отражения движения муниципального имущества </w:t>
            </w:r>
            <w:r w:rsidR="00B55BF8" w:rsidRPr="00F916AD">
              <w:rPr>
                <w:sz w:val="24"/>
                <w:szCs w:val="24"/>
              </w:rPr>
              <w:t>в Реестр</w:t>
            </w:r>
            <w:r w:rsidR="009330DC" w:rsidRPr="00F916AD">
              <w:rPr>
                <w:sz w:val="24"/>
                <w:szCs w:val="24"/>
              </w:rPr>
              <w:t>е</w:t>
            </w:r>
            <w:r w:rsidR="00B55BF8" w:rsidRPr="00F916AD">
              <w:rPr>
                <w:sz w:val="24"/>
                <w:szCs w:val="24"/>
              </w:rPr>
              <w:t xml:space="preserve"> муниципального имущества</w:t>
            </w:r>
            <w:r w:rsidRPr="00F916AD">
              <w:rPr>
                <w:sz w:val="24"/>
                <w:szCs w:val="24"/>
              </w:rPr>
              <w:t>;</w:t>
            </w:r>
          </w:p>
          <w:p w14:paraId="29D3C568" w14:textId="77777777" w:rsidR="00CE73DE" w:rsidRPr="00F916AD" w:rsidRDefault="00CE73DE" w:rsidP="00CE73DE">
            <w:pPr>
              <w:adjustRightInd w:val="0"/>
              <w:jc w:val="both"/>
              <w:rPr>
                <w:sz w:val="24"/>
                <w:szCs w:val="24"/>
              </w:rPr>
            </w:pPr>
            <w:r w:rsidRPr="00F916AD">
              <w:rPr>
                <w:sz w:val="24"/>
                <w:szCs w:val="24"/>
              </w:rPr>
              <w:t>2. Уровень исполнения доходов от использования, продажи муниципального имущества;</w:t>
            </w:r>
          </w:p>
          <w:p w14:paraId="077E8B66" w14:textId="77777777" w:rsidR="006E1546" w:rsidRDefault="00CE73DE" w:rsidP="00CE73DE">
            <w:pPr>
              <w:adjustRightInd w:val="0"/>
              <w:jc w:val="both"/>
              <w:rPr>
                <w:sz w:val="24"/>
                <w:szCs w:val="24"/>
              </w:rPr>
            </w:pPr>
            <w:r w:rsidRPr="00F916AD">
              <w:rPr>
                <w:sz w:val="24"/>
                <w:szCs w:val="24"/>
                <w:highlight w:val="yellow"/>
              </w:rPr>
              <w:t xml:space="preserve">3. </w:t>
            </w:r>
            <w:r w:rsidR="006E1546" w:rsidRPr="00852A7D">
              <w:rPr>
                <w:sz w:val="24"/>
                <w:szCs w:val="24"/>
                <w:highlight w:val="yellow"/>
              </w:rPr>
              <w:t>Доля объектов по которым оформлено право муниципальной собственности на выявленное бесхозяйное и выморочное имущество,</w:t>
            </w:r>
          </w:p>
          <w:p w14:paraId="5326196C" w14:textId="1CB6831A" w:rsidR="00CE73DE" w:rsidRPr="00F916AD" w:rsidRDefault="00CE73DE" w:rsidP="00CE73DE">
            <w:pPr>
              <w:adjustRightInd w:val="0"/>
              <w:jc w:val="both"/>
              <w:rPr>
                <w:sz w:val="24"/>
                <w:szCs w:val="24"/>
              </w:rPr>
            </w:pPr>
            <w:r w:rsidRPr="00F916AD">
              <w:rPr>
                <w:sz w:val="24"/>
                <w:szCs w:val="24"/>
              </w:rPr>
              <w:t xml:space="preserve">4. </w:t>
            </w:r>
            <w:r w:rsidR="00866175" w:rsidRPr="00F916AD">
              <w:rPr>
                <w:sz w:val="24"/>
                <w:szCs w:val="24"/>
              </w:rPr>
              <w:t>Доля муниципальных объектов казны нежилого фонда, вовлеченных в гражданский оборот, к количеству объектов казны нежилого фонда, подлежащих вовлечению</w:t>
            </w:r>
            <w:r w:rsidRPr="00F916AD">
              <w:rPr>
                <w:sz w:val="24"/>
                <w:szCs w:val="24"/>
              </w:rPr>
              <w:t>;</w:t>
            </w:r>
          </w:p>
          <w:p w14:paraId="77AA24AA" w14:textId="48CBE100" w:rsidR="00CE73DE" w:rsidRPr="00F916AD" w:rsidRDefault="00CE73DE" w:rsidP="00CE73DE">
            <w:pPr>
              <w:adjustRightInd w:val="0"/>
              <w:jc w:val="both"/>
              <w:rPr>
                <w:sz w:val="24"/>
                <w:szCs w:val="24"/>
              </w:rPr>
            </w:pPr>
            <w:r w:rsidRPr="00F916AD">
              <w:rPr>
                <w:sz w:val="24"/>
                <w:szCs w:val="24"/>
              </w:rPr>
              <w:t xml:space="preserve">5. </w:t>
            </w:r>
            <w:r w:rsidR="00B81FB6" w:rsidRPr="00F916AD">
              <w:rPr>
                <w:sz w:val="24"/>
                <w:szCs w:val="24"/>
              </w:rPr>
              <w:t>Доля объектов недвижимости, составляющих имущество казны, свободных от прав третьих лиц, по которым обеспечено содержание и сохранность</w:t>
            </w:r>
            <w:r w:rsidRPr="00F916AD">
              <w:rPr>
                <w:sz w:val="24"/>
                <w:szCs w:val="24"/>
              </w:rPr>
              <w:t>;</w:t>
            </w:r>
          </w:p>
          <w:p w14:paraId="19FB9753" w14:textId="77777777" w:rsidR="00CE73DE" w:rsidRPr="00F916AD" w:rsidRDefault="00CE73DE" w:rsidP="00D9102C">
            <w:pPr>
              <w:adjustRightInd w:val="0"/>
              <w:jc w:val="both"/>
              <w:rPr>
                <w:sz w:val="24"/>
                <w:szCs w:val="24"/>
              </w:rPr>
            </w:pPr>
          </w:p>
        </w:tc>
      </w:tr>
      <w:tr w:rsidR="00CE73DE" w14:paraId="3422246F" w14:textId="77777777" w:rsidTr="00CE73DE">
        <w:tc>
          <w:tcPr>
            <w:tcW w:w="3329" w:type="dxa"/>
          </w:tcPr>
          <w:p w14:paraId="7C075D76" w14:textId="77777777" w:rsidR="00CE73DE" w:rsidRDefault="00CE73DE" w:rsidP="00CE73DE">
            <w:pPr>
              <w:tabs>
                <w:tab w:val="left" w:pos="1455"/>
              </w:tabs>
              <w:rPr>
                <w:sz w:val="24"/>
                <w:szCs w:val="24"/>
              </w:rPr>
            </w:pPr>
            <w:r w:rsidRPr="003132C5">
              <w:rPr>
                <w:sz w:val="24"/>
                <w:szCs w:val="24"/>
              </w:rPr>
              <w:t>Срок и этапы реализации подпрограммы</w:t>
            </w:r>
          </w:p>
        </w:tc>
        <w:tc>
          <w:tcPr>
            <w:tcW w:w="6241" w:type="dxa"/>
          </w:tcPr>
          <w:p w14:paraId="419960C4" w14:textId="77777777" w:rsidR="00CE73DE" w:rsidRPr="00F916AD" w:rsidRDefault="00CE73DE" w:rsidP="00CE73DE">
            <w:pPr>
              <w:tabs>
                <w:tab w:val="left" w:pos="1455"/>
              </w:tabs>
              <w:rPr>
                <w:sz w:val="24"/>
                <w:szCs w:val="24"/>
              </w:rPr>
            </w:pPr>
            <w:r w:rsidRPr="00F916AD">
              <w:rPr>
                <w:sz w:val="24"/>
                <w:szCs w:val="24"/>
              </w:rPr>
              <w:t>2023-2028 годы без деления на этапы</w:t>
            </w:r>
          </w:p>
        </w:tc>
      </w:tr>
      <w:tr w:rsidR="00CE73DE" w14:paraId="203757B3" w14:textId="77777777" w:rsidTr="00CE73DE">
        <w:tc>
          <w:tcPr>
            <w:tcW w:w="3329" w:type="dxa"/>
          </w:tcPr>
          <w:p w14:paraId="1CDC7903" w14:textId="77777777" w:rsidR="00CE73DE" w:rsidRDefault="00CE73DE" w:rsidP="00CE73DE">
            <w:pPr>
              <w:tabs>
                <w:tab w:val="left" w:pos="1455"/>
              </w:tabs>
              <w:rPr>
                <w:sz w:val="24"/>
                <w:szCs w:val="24"/>
              </w:rPr>
            </w:pPr>
            <w:r w:rsidRPr="003132C5">
              <w:rPr>
                <w:sz w:val="24"/>
                <w:szCs w:val="24"/>
              </w:rPr>
              <w:t>Ресурсное обеспечение подпрограммы</w:t>
            </w:r>
          </w:p>
        </w:tc>
        <w:tc>
          <w:tcPr>
            <w:tcW w:w="6241" w:type="dxa"/>
            <w:shd w:val="clear" w:color="auto" w:fill="auto"/>
          </w:tcPr>
          <w:p w14:paraId="511B34E4" w14:textId="77777777" w:rsidR="00CE73DE" w:rsidRPr="00F916AD" w:rsidRDefault="00CE73DE" w:rsidP="00CE73DE">
            <w:pPr>
              <w:autoSpaceDE w:val="0"/>
              <w:autoSpaceDN w:val="0"/>
              <w:adjustRightInd w:val="0"/>
              <w:jc w:val="both"/>
              <w:rPr>
                <w:sz w:val="24"/>
                <w:szCs w:val="24"/>
              </w:rPr>
            </w:pPr>
            <w:r w:rsidRPr="00F916AD">
              <w:rPr>
                <w:sz w:val="24"/>
                <w:szCs w:val="24"/>
              </w:rPr>
              <w:t>Общий объем финансирования составляет:</w:t>
            </w:r>
          </w:p>
          <w:p w14:paraId="1BC8EFA3"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70413,654 тыс. руб.:</w:t>
            </w:r>
          </w:p>
          <w:p w14:paraId="069E0DC5"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в том числе за счет средств: </w:t>
            </w:r>
          </w:p>
          <w:p w14:paraId="7882F1F7"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Бюджет Республики Башкортостан 0 </w:t>
            </w:r>
            <w:proofErr w:type="spellStart"/>
            <w:r w:rsidRPr="00F916AD">
              <w:rPr>
                <w:rFonts w:ascii="Times New Roman" w:hAnsi="Times New Roman" w:cs="Times New Roman"/>
                <w:sz w:val="24"/>
                <w:szCs w:val="24"/>
              </w:rPr>
              <w:t>тыс.руб</w:t>
            </w:r>
            <w:proofErr w:type="spellEnd"/>
            <w:r w:rsidRPr="00F916AD">
              <w:rPr>
                <w:rFonts w:ascii="Times New Roman" w:hAnsi="Times New Roman" w:cs="Times New Roman"/>
                <w:sz w:val="24"/>
                <w:szCs w:val="24"/>
              </w:rPr>
              <w:t>.</w:t>
            </w:r>
          </w:p>
          <w:p w14:paraId="528981CC" w14:textId="77777777" w:rsidR="00CE73DE" w:rsidRPr="00F916AD" w:rsidRDefault="00CE73DE" w:rsidP="00CE73DE">
            <w:pPr>
              <w:pStyle w:val="ConsPlusNormal"/>
            </w:pPr>
            <w:r w:rsidRPr="00F916AD">
              <w:rPr>
                <w:rFonts w:ascii="Times New Roman" w:hAnsi="Times New Roman" w:cs="Times New Roman"/>
                <w:sz w:val="24"/>
                <w:szCs w:val="24"/>
              </w:rPr>
              <w:t>из них по годам:</w:t>
            </w:r>
            <w:r w:rsidRPr="00F916AD">
              <w:t xml:space="preserve"> </w:t>
            </w:r>
          </w:p>
          <w:p w14:paraId="00454CB3"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2023 год – 0,0 </w:t>
            </w:r>
            <w:proofErr w:type="spellStart"/>
            <w:r w:rsidRPr="00F916AD">
              <w:rPr>
                <w:rFonts w:ascii="Times New Roman" w:hAnsi="Times New Roman" w:cs="Times New Roman"/>
                <w:sz w:val="24"/>
                <w:szCs w:val="24"/>
              </w:rPr>
              <w:t>тыс.руб</w:t>
            </w:r>
            <w:proofErr w:type="spellEnd"/>
            <w:r w:rsidRPr="00F916AD">
              <w:rPr>
                <w:rFonts w:ascii="Times New Roman" w:hAnsi="Times New Roman" w:cs="Times New Roman"/>
                <w:sz w:val="24"/>
                <w:szCs w:val="24"/>
              </w:rPr>
              <w:t>.</w:t>
            </w:r>
          </w:p>
          <w:p w14:paraId="7D9C1D7B"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2024 год – 0,0 </w:t>
            </w:r>
            <w:proofErr w:type="spellStart"/>
            <w:r w:rsidRPr="00F916AD">
              <w:rPr>
                <w:rFonts w:ascii="Times New Roman" w:hAnsi="Times New Roman" w:cs="Times New Roman"/>
                <w:sz w:val="24"/>
                <w:szCs w:val="24"/>
              </w:rPr>
              <w:t>тыс.руб</w:t>
            </w:r>
            <w:proofErr w:type="spellEnd"/>
            <w:r w:rsidRPr="00F916AD">
              <w:rPr>
                <w:rFonts w:ascii="Times New Roman" w:hAnsi="Times New Roman" w:cs="Times New Roman"/>
                <w:sz w:val="24"/>
                <w:szCs w:val="24"/>
              </w:rPr>
              <w:t>.</w:t>
            </w:r>
          </w:p>
          <w:p w14:paraId="6923E933"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2025 год – 0,0 </w:t>
            </w:r>
            <w:proofErr w:type="spellStart"/>
            <w:r w:rsidRPr="00F916AD">
              <w:rPr>
                <w:rFonts w:ascii="Times New Roman" w:hAnsi="Times New Roman" w:cs="Times New Roman"/>
                <w:sz w:val="24"/>
                <w:szCs w:val="24"/>
              </w:rPr>
              <w:t>тыс.руб</w:t>
            </w:r>
            <w:proofErr w:type="spellEnd"/>
            <w:r w:rsidRPr="00F916AD">
              <w:rPr>
                <w:rFonts w:ascii="Times New Roman" w:hAnsi="Times New Roman" w:cs="Times New Roman"/>
                <w:sz w:val="24"/>
                <w:szCs w:val="24"/>
              </w:rPr>
              <w:t>.</w:t>
            </w:r>
          </w:p>
          <w:p w14:paraId="21B638F3"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2026 год – 0,0 </w:t>
            </w:r>
            <w:proofErr w:type="spellStart"/>
            <w:r w:rsidRPr="00F916AD">
              <w:rPr>
                <w:rFonts w:ascii="Times New Roman" w:hAnsi="Times New Roman" w:cs="Times New Roman"/>
                <w:sz w:val="24"/>
                <w:szCs w:val="24"/>
              </w:rPr>
              <w:t>тыс.руб</w:t>
            </w:r>
            <w:proofErr w:type="spellEnd"/>
            <w:r w:rsidRPr="00F916AD">
              <w:rPr>
                <w:rFonts w:ascii="Times New Roman" w:hAnsi="Times New Roman" w:cs="Times New Roman"/>
                <w:sz w:val="24"/>
                <w:szCs w:val="24"/>
              </w:rPr>
              <w:t>.</w:t>
            </w:r>
          </w:p>
          <w:p w14:paraId="66B37993"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2027 год – 0,0 </w:t>
            </w:r>
            <w:proofErr w:type="spellStart"/>
            <w:r w:rsidRPr="00F916AD">
              <w:rPr>
                <w:rFonts w:ascii="Times New Roman" w:hAnsi="Times New Roman" w:cs="Times New Roman"/>
                <w:sz w:val="24"/>
                <w:szCs w:val="24"/>
              </w:rPr>
              <w:t>тыс.руб</w:t>
            </w:r>
            <w:proofErr w:type="spellEnd"/>
            <w:r w:rsidRPr="00F916AD">
              <w:rPr>
                <w:rFonts w:ascii="Times New Roman" w:hAnsi="Times New Roman" w:cs="Times New Roman"/>
                <w:sz w:val="24"/>
                <w:szCs w:val="24"/>
              </w:rPr>
              <w:t>.</w:t>
            </w:r>
          </w:p>
          <w:p w14:paraId="0E4BD831"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2028 год – 0,0 </w:t>
            </w:r>
            <w:proofErr w:type="spellStart"/>
            <w:r w:rsidRPr="00F916AD">
              <w:rPr>
                <w:rFonts w:ascii="Times New Roman" w:hAnsi="Times New Roman" w:cs="Times New Roman"/>
                <w:sz w:val="24"/>
                <w:szCs w:val="24"/>
              </w:rPr>
              <w:t>тыс.руб</w:t>
            </w:r>
            <w:proofErr w:type="spellEnd"/>
            <w:r w:rsidRPr="00F916AD">
              <w:rPr>
                <w:rFonts w:ascii="Times New Roman" w:hAnsi="Times New Roman" w:cs="Times New Roman"/>
                <w:sz w:val="24"/>
                <w:szCs w:val="24"/>
              </w:rPr>
              <w:t>.</w:t>
            </w:r>
          </w:p>
          <w:p w14:paraId="0EB196D6"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Бюджет городского округа </w:t>
            </w:r>
            <w:proofErr w:type="gramStart"/>
            <w:r w:rsidRPr="00F916AD">
              <w:rPr>
                <w:rFonts w:ascii="Times New Roman" w:hAnsi="Times New Roman" w:cs="Times New Roman"/>
                <w:sz w:val="24"/>
                <w:szCs w:val="24"/>
              </w:rPr>
              <w:t>70413,654тыс.руб.</w:t>
            </w:r>
            <w:proofErr w:type="gramEnd"/>
          </w:p>
          <w:p w14:paraId="4DF44AB6"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из них по годам:</w:t>
            </w:r>
          </w:p>
          <w:p w14:paraId="2FE30016"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2023 год – 14 902,129 </w:t>
            </w:r>
            <w:proofErr w:type="spellStart"/>
            <w:r w:rsidRPr="00F916AD">
              <w:rPr>
                <w:rFonts w:ascii="Times New Roman" w:hAnsi="Times New Roman" w:cs="Times New Roman"/>
                <w:sz w:val="24"/>
                <w:szCs w:val="24"/>
              </w:rPr>
              <w:t>тыс.руб</w:t>
            </w:r>
            <w:proofErr w:type="spellEnd"/>
            <w:r w:rsidRPr="00F916AD">
              <w:rPr>
                <w:rFonts w:ascii="Times New Roman" w:hAnsi="Times New Roman" w:cs="Times New Roman"/>
                <w:sz w:val="24"/>
                <w:szCs w:val="24"/>
              </w:rPr>
              <w:t>.</w:t>
            </w:r>
          </w:p>
          <w:p w14:paraId="328708E9"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2024 год – 13 251,354 </w:t>
            </w:r>
            <w:proofErr w:type="spellStart"/>
            <w:r w:rsidRPr="00F916AD">
              <w:rPr>
                <w:rFonts w:ascii="Times New Roman" w:hAnsi="Times New Roman" w:cs="Times New Roman"/>
                <w:sz w:val="24"/>
                <w:szCs w:val="24"/>
              </w:rPr>
              <w:t>тыс.руб</w:t>
            </w:r>
            <w:proofErr w:type="spellEnd"/>
            <w:r w:rsidRPr="00F916AD">
              <w:rPr>
                <w:rFonts w:ascii="Times New Roman" w:hAnsi="Times New Roman" w:cs="Times New Roman"/>
                <w:sz w:val="24"/>
                <w:szCs w:val="24"/>
              </w:rPr>
              <w:t>.</w:t>
            </w:r>
          </w:p>
          <w:p w14:paraId="016D9FFA"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2025 год – 12 260,171 </w:t>
            </w:r>
            <w:proofErr w:type="spellStart"/>
            <w:r w:rsidRPr="00F916AD">
              <w:rPr>
                <w:rFonts w:ascii="Times New Roman" w:hAnsi="Times New Roman" w:cs="Times New Roman"/>
                <w:sz w:val="24"/>
                <w:szCs w:val="24"/>
              </w:rPr>
              <w:t>тыс.руб</w:t>
            </w:r>
            <w:proofErr w:type="spellEnd"/>
            <w:r w:rsidRPr="00F916AD">
              <w:rPr>
                <w:rFonts w:ascii="Times New Roman" w:hAnsi="Times New Roman" w:cs="Times New Roman"/>
                <w:sz w:val="24"/>
                <w:szCs w:val="24"/>
              </w:rPr>
              <w:t>.</w:t>
            </w:r>
          </w:p>
          <w:p w14:paraId="659ED850"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2026 год – 10 000,0 </w:t>
            </w:r>
            <w:proofErr w:type="spellStart"/>
            <w:r w:rsidRPr="00F916AD">
              <w:rPr>
                <w:rFonts w:ascii="Times New Roman" w:hAnsi="Times New Roman" w:cs="Times New Roman"/>
                <w:sz w:val="24"/>
                <w:szCs w:val="24"/>
              </w:rPr>
              <w:t>тыс.руб</w:t>
            </w:r>
            <w:proofErr w:type="spellEnd"/>
            <w:r w:rsidRPr="00F916AD">
              <w:rPr>
                <w:rFonts w:ascii="Times New Roman" w:hAnsi="Times New Roman" w:cs="Times New Roman"/>
                <w:sz w:val="24"/>
                <w:szCs w:val="24"/>
              </w:rPr>
              <w:t>.</w:t>
            </w:r>
          </w:p>
          <w:p w14:paraId="19DD727F"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2027 год – 10 000,0 </w:t>
            </w:r>
            <w:proofErr w:type="spellStart"/>
            <w:r w:rsidRPr="00F916AD">
              <w:rPr>
                <w:rFonts w:ascii="Times New Roman" w:hAnsi="Times New Roman" w:cs="Times New Roman"/>
                <w:sz w:val="24"/>
                <w:szCs w:val="24"/>
              </w:rPr>
              <w:t>тыс.руб</w:t>
            </w:r>
            <w:proofErr w:type="spellEnd"/>
            <w:r w:rsidRPr="00F916AD">
              <w:rPr>
                <w:rFonts w:ascii="Times New Roman" w:hAnsi="Times New Roman" w:cs="Times New Roman"/>
                <w:sz w:val="24"/>
                <w:szCs w:val="24"/>
              </w:rPr>
              <w:t>.</w:t>
            </w:r>
          </w:p>
          <w:p w14:paraId="5F7E339F" w14:textId="77777777" w:rsidR="00CE73DE" w:rsidRPr="00F916AD" w:rsidRDefault="00CE73DE" w:rsidP="00CE73D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2028 год – 10 000,0 </w:t>
            </w:r>
            <w:proofErr w:type="spellStart"/>
            <w:r w:rsidRPr="00F916AD">
              <w:rPr>
                <w:rFonts w:ascii="Times New Roman" w:hAnsi="Times New Roman" w:cs="Times New Roman"/>
                <w:sz w:val="24"/>
                <w:szCs w:val="24"/>
              </w:rPr>
              <w:t>тыс.руб</w:t>
            </w:r>
            <w:proofErr w:type="spellEnd"/>
            <w:r w:rsidRPr="00F916AD">
              <w:rPr>
                <w:rFonts w:ascii="Times New Roman" w:hAnsi="Times New Roman" w:cs="Times New Roman"/>
                <w:sz w:val="24"/>
                <w:szCs w:val="24"/>
              </w:rPr>
              <w:t>.</w:t>
            </w:r>
          </w:p>
          <w:p w14:paraId="078F5187" w14:textId="77777777" w:rsidR="00CE73DE" w:rsidRPr="00F916AD" w:rsidRDefault="00CE73DE" w:rsidP="00CE73DE">
            <w:pPr>
              <w:autoSpaceDE w:val="0"/>
              <w:autoSpaceDN w:val="0"/>
              <w:adjustRightInd w:val="0"/>
              <w:jc w:val="both"/>
              <w:rPr>
                <w:sz w:val="24"/>
                <w:szCs w:val="24"/>
              </w:rPr>
            </w:pPr>
          </w:p>
        </w:tc>
      </w:tr>
    </w:tbl>
    <w:p w14:paraId="062C3596" w14:textId="77777777" w:rsidR="00CE73DE" w:rsidRDefault="00CE73DE" w:rsidP="00CE73DE">
      <w:pPr>
        <w:tabs>
          <w:tab w:val="left" w:pos="1455"/>
        </w:tabs>
        <w:ind w:firstLine="567"/>
        <w:rPr>
          <w:sz w:val="24"/>
          <w:szCs w:val="24"/>
        </w:rPr>
      </w:pPr>
    </w:p>
    <w:p w14:paraId="691080E0" w14:textId="77777777" w:rsidR="00CE73DE" w:rsidRDefault="00CE73DE" w:rsidP="00CE73DE">
      <w:pPr>
        <w:tabs>
          <w:tab w:val="left" w:pos="1455"/>
        </w:tabs>
        <w:ind w:firstLine="567"/>
        <w:rPr>
          <w:sz w:val="24"/>
          <w:szCs w:val="24"/>
        </w:rPr>
      </w:pPr>
    </w:p>
    <w:p w14:paraId="392CF2DC" w14:textId="77777777" w:rsidR="00CE73DE" w:rsidRDefault="00CE73DE" w:rsidP="00CE73DE">
      <w:pPr>
        <w:pStyle w:val="a6"/>
        <w:widowControl w:val="0"/>
        <w:autoSpaceDE w:val="0"/>
        <w:autoSpaceDN w:val="0"/>
        <w:adjustRightInd w:val="0"/>
        <w:ind w:left="0"/>
        <w:jc w:val="center"/>
        <w:outlineLvl w:val="1"/>
        <w:rPr>
          <w:rFonts w:ascii="Times New Roman" w:hAnsi="Times New Roman" w:cs="Times New Roman"/>
          <w:b/>
          <w:sz w:val="24"/>
          <w:szCs w:val="24"/>
        </w:rPr>
      </w:pPr>
      <w:r w:rsidRPr="008D574A">
        <w:rPr>
          <w:rFonts w:ascii="Times New Roman" w:hAnsi="Times New Roman" w:cs="Times New Roman"/>
          <w:b/>
          <w:sz w:val="24"/>
          <w:szCs w:val="24"/>
        </w:rPr>
        <w:t xml:space="preserve">Характеристика текущего состояния системы </w:t>
      </w:r>
      <w:r>
        <w:rPr>
          <w:rFonts w:ascii="Times New Roman" w:hAnsi="Times New Roman" w:cs="Times New Roman"/>
          <w:b/>
          <w:sz w:val="24"/>
          <w:szCs w:val="24"/>
        </w:rPr>
        <w:t>у</w:t>
      </w:r>
      <w:r w:rsidRPr="005577FD">
        <w:rPr>
          <w:rFonts w:ascii="Times New Roman" w:hAnsi="Times New Roman" w:cs="Times New Roman"/>
          <w:b/>
          <w:sz w:val="24"/>
          <w:szCs w:val="24"/>
        </w:rPr>
        <w:t>правлени</w:t>
      </w:r>
      <w:r>
        <w:rPr>
          <w:rFonts w:ascii="Times New Roman" w:hAnsi="Times New Roman" w:cs="Times New Roman"/>
          <w:b/>
          <w:sz w:val="24"/>
          <w:szCs w:val="24"/>
        </w:rPr>
        <w:t xml:space="preserve">я </w:t>
      </w:r>
      <w:r w:rsidRPr="005577FD">
        <w:rPr>
          <w:rFonts w:ascii="Times New Roman" w:hAnsi="Times New Roman" w:cs="Times New Roman"/>
          <w:b/>
          <w:sz w:val="24"/>
          <w:szCs w:val="24"/>
        </w:rPr>
        <w:t>и распоряжени</w:t>
      </w:r>
      <w:r>
        <w:rPr>
          <w:rFonts w:ascii="Times New Roman" w:hAnsi="Times New Roman" w:cs="Times New Roman"/>
          <w:b/>
          <w:sz w:val="24"/>
          <w:szCs w:val="24"/>
        </w:rPr>
        <w:t>я</w:t>
      </w:r>
      <w:r w:rsidRPr="005577FD">
        <w:rPr>
          <w:rFonts w:ascii="Times New Roman" w:hAnsi="Times New Roman" w:cs="Times New Roman"/>
          <w:b/>
          <w:sz w:val="24"/>
          <w:szCs w:val="24"/>
        </w:rPr>
        <w:t xml:space="preserve"> муниципальным имуществом и иным имуществом, расположенным на территории городского округа город Октябрьский Республики Башкортостан </w:t>
      </w:r>
    </w:p>
    <w:p w14:paraId="0C6DA177" w14:textId="77777777" w:rsidR="00CE73DE" w:rsidRPr="005577FD" w:rsidRDefault="00CE73DE" w:rsidP="00CE73DE">
      <w:pPr>
        <w:pStyle w:val="a6"/>
        <w:widowControl w:val="0"/>
        <w:autoSpaceDE w:val="0"/>
        <w:autoSpaceDN w:val="0"/>
        <w:adjustRightInd w:val="0"/>
        <w:spacing w:after="0" w:line="240" w:lineRule="auto"/>
        <w:ind w:left="0"/>
        <w:jc w:val="both"/>
        <w:outlineLvl w:val="1"/>
        <w:rPr>
          <w:rFonts w:ascii="Times New Roman" w:hAnsi="Times New Roman" w:cs="Times New Roman"/>
          <w:b/>
          <w:sz w:val="24"/>
          <w:szCs w:val="24"/>
        </w:rPr>
      </w:pPr>
    </w:p>
    <w:p w14:paraId="27D28ABA" w14:textId="77777777" w:rsidR="00E06B6F" w:rsidRDefault="00E06B6F" w:rsidP="00D9102C">
      <w:pPr>
        <w:ind w:firstLine="567"/>
        <w:jc w:val="both"/>
        <w:rPr>
          <w:color w:val="000000"/>
          <w:sz w:val="24"/>
          <w:szCs w:val="24"/>
        </w:rPr>
      </w:pPr>
      <w:r>
        <w:rPr>
          <w:color w:val="000000"/>
          <w:sz w:val="24"/>
          <w:szCs w:val="24"/>
        </w:rPr>
        <w:t xml:space="preserve">Подпрограмма </w:t>
      </w:r>
      <w:r w:rsidRPr="00D66AB6">
        <w:rPr>
          <w:rFonts w:eastAsia="Calibri"/>
          <w:b/>
          <w:bCs/>
          <w:sz w:val="24"/>
          <w:szCs w:val="24"/>
          <w:lang w:eastAsia="en-US"/>
        </w:rPr>
        <w:t>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w:t>
      </w:r>
      <w:r w:rsidRPr="00AF3A9B">
        <w:rPr>
          <w:color w:val="000000"/>
          <w:sz w:val="24"/>
          <w:szCs w:val="24"/>
        </w:rPr>
        <w:t xml:space="preserve"> </w:t>
      </w:r>
      <w:r>
        <w:rPr>
          <w:color w:val="000000"/>
          <w:sz w:val="24"/>
          <w:szCs w:val="24"/>
        </w:rPr>
        <w:t>нацелена на решение следующих задач:</w:t>
      </w:r>
    </w:p>
    <w:p w14:paraId="3A79885B" w14:textId="77777777" w:rsidR="008372E2" w:rsidRPr="00F916AD" w:rsidRDefault="008372E2" w:rsidP="008372E2">
      <w:pPr>
        <w:ind w:firstLine="567"/>
        <w:rPr>
          <w:sz w:val="24"/>
          <w:szCs w:val="24"/>
        </w:rPr>
      </w:pPr>
      <w:r w:rsidRPr="00F916AD">
        <w:rPr>
          <w:sz w:val="24"/>
          <w:szCs w:val="24"/>
        </w:rPr>
        <w:t xml:space="preserve">1. </w:t>
      </w:r>
      <w:r>
        <w:rPr>
          <w:sz w:val="24"/>
          <w:szCs w:val="24"/>
        </w:rPr>
        <w:t>Обеспечить п</w:t>
      </w:r>
      <w:r w:rsidRPr="00F916AD">
        <w:rPr>
          <w:sz w:val="24"/>
          <w:szCs w:val="24"/>
        </w:rPr>
        <w:t>олное и своевременное внесение данных в реестр муниципального имущества и своевременное отражение движения муниципального имущества в программных продуктах;</w:t>
      </w:r>
    </w:p>
    <w:p w14:paraId="6370EBB7" w14:textId="77777777" w:rsidR="008372E2" w:rsidRPr="00F916AD" w:rsidRDefault="008372E2" w:rsidP="008372E2">
      <w:pPr>
        <w:ind w:firstLine="567"/>
        <w:rPr>
          <w:sz w:val="24"/>
          <w:szCs w:val="24"/>
        </w:rPr>
      </w:pPr>
      <w:r>
        <w:rPr>
          <w:sz w:val="24"/>
          <w:szCs w:val="24"/>
        </w:rPr>
        <w:lastRenderedPageBreak/>
        <w:t>2. Обеспечить проведение</w:t>
      </w:r>
      <w:r w:rsidRPr="00F916AD">
        <w:rPr>
          <w:sz w:val="24"/>
          <w:szCs w:val="24"/>
        </w:rPr>
        <w:t xml:space="preserve"> необходимых работ по оформлению права муниципальной собственности за счет выявления бесхозяйного и выморочного имущества, приобретения (ввода в эксплуатацию) новых объектов муниципального имущества;</w:t>
      </w:r>
    </w:p>
    <w:p w14:paraId="7E0FB174" w14:textId="17E7E68C" w:rsidR="008372E2" w:rsidRPr="00F916AD" w:rsidRDefault="008372E2" w:rsidP="008372E2">
      <w:pPr>
        <w:ind w:firstLine="567"/>
        <w:rPr>
          <w:sz w:val="24"/>
          <w:szCs w:val="24"/>
        </w:rPr>
      </w:pPr>
      <w:r>
        <w:rPr>
          <w:sz w:val="24"/>
          <w:szCs w:val="24"/>
        </w:rPr>
        <w:t>3</w:t>
      </w:r>
      <w:r w:rsidRPr="00F916AD">
        <w:rPr>
          <w:sz w:val="24"/>
          <w:szCs w:val="24"/>
        </w:rPr>
        <w:t>.</w:t>
      </w:r>
      <w:r>
        <w:rPr>
          <w:sz w:val="24"/>
          <w:szCs w:val="24"/>
        </w:rPr>
        <w:t>Обеспечить</w:t>
      </w:r>
      <w:r w:rsidRPr="00F916AD">
        <w:rPr>
          <w:sz w:val="24"/>
          <w:szCs w:val="24"/>
        </w:rPr>
        <w:t xml:space="preserve"> с</w:t>
      </w:r>
      <w:r>
        <w:rPr>
          <w:sz w:val="24"/>
          <w:szCs w:val="24"/>
        </w:rPr>
        <w:t>одержание, ремонт и сохранность</w:t>
      </w:r>
      <w:r w:rsidRPr="00F916AD">
        <w:rPr>
          <w:sz w:val="24"/>
          <w:szCs w:val="24"/>
        </w:rPr>
        <w:t xml:space="preserve"> объектов казны горо</w:t>
      </w:r>
      <w:r>
        <w:rPr>
          <w:sz w:val="24"/>
          <w:szCs w:val="24"/>
        </w:rPr>
        <w:t>дского округа город Октябрьский.</w:t>
      </w:r>
    </w:p>
    <w:p w14:paraId="4E8DC05B" w14:textId="7B20D98F" w:rsidR="00CE73DE" w:rsidRPr="00AF3A9B" w:rsidRDefault="00CE73DE" w:rsidP="00CE73DE">
      <w:pPr>
        <w:pStyle w:val="a6"/>
        <w:widowControl w:val="0"/>
        <w:autoSpaceDE w:val="0"/>
        <w:autoSpaceDN w:val="0"/>
        <w:adjustRightInd w:val="0"/>
        <w:spacing w:after="0" w:line="240" w:lineRule="auto"/>
        <w:ind w:left="0" w:firstLine="720"/>
        <w:jc w:val="both"/>
        <w:outlineLvl w:val="1"/>
        <w:rPr>
          <w:rFonts w:ascii="Times New Roman" w:hAnsi="Times New Roman" w:cs="Times New Roman"/>
          <w:color w:val="000000"/>
          <w:sz w:val="24"/>
          <w:szCs w:val="24"/>
        </w:rPr>
      </w:pPr>
      <w:r w:rsidRPr="00AF3A9B">
        <w:rPr>
          <w:rFonts w:ascii="Times New Roman" w:hAnsi="Times New Roman" w:cs="Times New Roman"/>
          <w:color w:val="000000"/>
          <w:sz w:val="24"/>
          <w:szCs w:val="24"/>
        </w:rPr>
        <w:t xml:space="preserve">Наличие в собственности муниципального образования </w:t>
      </w:r>
      <w:r w:rsidR="00C30B3E">
        <w:rPr>
          <w:rFonts w:ascii="Times New Roman" w:hAnsi="Times New Roman" w:cs="Times New Roman"/>
          <w:color w:val="000000"/>
          <w:sz w:val="24"/>
          <w:szCs w:val="24"/>
        </w:rPr>
        <w:t>муниципального имущества</w:t>
      </w:r>
      <w:r w:rsidRPr="00AF3A9B">
        <w:rPr>
          <w:rFonts w:ascii="Times New Roman" w:hAnsi="Times New Roman" w:cs="Times New Roman"/>
          <w:color w:val="000000"/>
          <w:sz w:val="24"/>
          <w:szCs w:val="24"/>
        </w:rPr>
        <w:t xml:space="preserve"> позволяет органам местного самоуправления решать разноплановые задачи, стоящие перед ними, основной из которых является обеспечение доходов бюджета муниципального образования от использования и приватизации муниципального имущества.</w:t>
      </w:r>
    </w:p>
    <w:p w14:paraId="402CB8EA" w14:textId="77777777" w:rsidR="00CE73DE" w:rsidRDefault="00CE73DE" w:rsidP="00CE73DE">
      <w:pPr>
        <w:ind w:firstLine="567"/>
        <w:jc w:val="both"/>
        <w:rPr>
          <w:color w:val="000000"/>
          <w:sz w:val="24"/>
          <w:szCs w:val="24"/>
        </w:rPr>
      </w:pPr>
      <w:r w:rsidRPr="00B420BC">
        <w:rPr>
          <w:color w:val="000000"/>
          <w:sz w:val="24"/>
          <w:szCs w:val="24"/>
        </w:rPr>
        <w:t xml:space="preserve">Совершенствование порядка учета </w:t>
      </w:r>
      <w:r>
        <w:rPr>
          <w:color w:val="000000"/>
          <w:sz w:val="24"/>
          <w:szCs w:val="24"/>
        </w:rPr>
        <w:t>муниципального</w:t>
      </w:r>
      <w:r w:rsidRPr="00B420BC">
        <w:rPr>
          <w:color w:val="000000"/>
          <w:sz w:val="24"/>
          <w:szCs w:val="24"/>
        </w:rPr>
        <w:t xml:space="preserve"> имущества повышает актуальность и достоверность информации о нем для принятия управленческих решений, планирования муниципального экономического и социального развития. Обеспечение доступности информации об имуществе, которое вовлечено или готовится к вовлечению в хозяйственный оборот, стимулирует интерес к нему со стороны потенциальных покупателей и арендаторов и в конечном счете повышает инвестиционную привлекательность </w:t>
      </w:r>
      <w:r>
        <w:rPr>
          <w:color w:val="000000"/>
          <w:sz w:val="24"/>
          <w:szCs w:val="24"/>
        </w:rPr>
        <w:t>городского округа</w:t>
      </w:r>
      <w:r w:rsidRPr="00B420BC">
        <w:rPr>
          <w:color w:val="000000"/>
          <w:sz w:val="24"/>
          <w:szCs w:val="24"/>
        </w:rPr>
        <w:t>.</w:t>
      </w:r>
    </w:p>
    <w:p w14:paraId="46E414E7" w14:textId="502878AD" w:rsidR="00CE73DE" w:rsidRPr="00B420BC" w:rsidRDefault="00CE73DE" w:rsidP="00CE73DE">
      <w:pPr>
        <w:ind w:firstLine="567"/>
        <w:jc w:val="both"/>
        <w:rPr>
          <w:color w:val="000000"/>
          <w:sz w:val="24"/>
          <w:szCs w:val="24"/>
        </w:rPr>
      </w:pPr>
      <w:r w:rsidRPr="00B420BC">
        <w:rPr>
          <w:color w:val="000000"/>
          <w:sz w:val="24"/>
          <w:szCs w:val="24"/>
        </w:rPr>
        <w:t xml:space="preserve">В настоящее время </w:t>
      </w:r>
      <w:r w:rsidR="00BA5176">
        <w:rPr>
          <w:color w:val="000000"/>
          <w:sz w:val="24"/>
          <w:szCs w:val="24"/>
        </w:rPr>
        <w:t>учет</w:t>
      </w:r>
      <w:r w:rsidR="006530C8">
        <w:rPr>
          <w:color w:val="000000"/>
          <w:sz w:val="24"/>
          <w:szCs w:val="24"/>
        </w:rPr>
        <w:t xml:space="preserve"> </w:t>
      </w:r>
      <w:r w:rsidR="00BA5176">
        <w:rPr>
          <w:color w:val="000000"/>
          <w:sz w:val="24"/>
          <w:szCs w:val="24"/>
        </w:rPr>
        <w:t xml:space="preserve">муниципального имущества </w:t>
      </w:r>
      <w:r w:rsidRPr="00B420BC">
        <w:rPr>
          <w:color w:val="000000"/>
          <w:sz w:val="24"/>
          <w:szCs w:val="24"/>
        </w:rPr>
        <w:t>осуществля</w:t>
      </w:r>
      <w:r w:rsidR="009C3281">
        <w:rPr>
          <w:color w:val="000000"/>
          <w:sz w:val="24"/>
          <w:szCs w:val="24"/>
        </w:rPr>
        <w:t>ет</w:t>
      </w:r>
      <w:r w:rsidRPr="00B420BC">
        <w:rPr>
          <w:color w:val="000000"/>
          <w:sz w:val="24"/>
          <w:szCs w:val="24"/>
        </w:rPr>
        <w:t xml:space="preserve">ся </w:t>
      </w:r>
      <w:r w:rsidR="00B21FB5">
        <w:rPr>
          <w:color w:val="000000"/>
          <w:sz w:val="24"/>
          <w:szCs w:val="24"/>
        </w:rPr>
        <w:t xml:space="preserve">в </w:t>
      </w:r>
      <w:proofErr w:type="gramStart"/>
      <w:r w:rsidR="00B21FB5">
        <w:rPr>
          <w:color w:val="000000"/>
          <w:sz w:val="24"/>
          <w:szCs w:val="24"/>
        </w:rPr>
        <w:t>соотв</w:t>
      </w:r>
      <w:r w:rsidR="008372E2">
        <w:rPr>
          <w:color w:val="000000"/>
          <w:sz w:val="24"/>
          <w:szCs w:val="24"/>
        </w:rPr>
        <w:t>етствии</w:t>
      </w:r>
      <w:r w:rsidR="00B21FB5">
        <w:rPr>
          <w:color w:val="000000"/>
          <w:sz w:val="24"/>
          <w:szCs w:val="24"/>
        </w:rPr>
        <w:t xml:space="preserve">  с</w:t>
      </w:r>
      <w:proofErr w:type="gramEnd"/>
      <w:r w:rsidR="00B21FB5">
        <w:rPr>
          <w:color w:val="000000"/>
          <w:sz w:val="24"/>
          <w:szCs w:val="24"/>
        </w:rPr>
        <w:t xml:space="preserve"> </w:t>
      </w:r>
      <w:r w:rsidRPr="00B420BC">
        <w:rPr>
          <w:color w:val="000000"/>
          <w:sz w:val="24"/>
          <w:szCs w:val="24"/>
        </w:rPr>
        <w:t xml:space="preserve"> </w:t>
      </w:r>
      <w:r w:rsidR="00B21FB5" w:rsidRPr="00B21FB5">
        <w:rPr>
          <w:color w:val="000000"/>
          <w:sz w:val="24"/>
          <w:szCs w:val="24"/>
        </w:rPr>
        <w:t>Приказ</w:t>
      </w:r>
      <w:r w:rsidR="00B21FB5">
        <w:rPr>
          <w:color w:val="000000"/>
          <w:sz w:val="24"/>
          <w:szCs w:val="24"/>
        </w:rPr>
        <w:t>ом</w:t>
      </w:r>
      <w:r w:rsidR="00B21FB5" w:rsidRPr="00B21FB5">
        <w:rPr>
          <w:color w:val="000000"/>
          <w:sz w:val="24"/>
          <w:szCs w:val="24"/>
        </w:rPr>
        <w:t xml:space="preserve"> Минэкономразвития России от 30.08.2011 N 424</w:t>
      </w:r>
      <w:r w:rsidR="00B21FB5">
        <w:rPr>
          <w:color w:val="000000"/>
          <w:sz w:val="24"/>
          <w:szCs w:val="24"/>
        </w:rPr>
        <w:t xml:space="preserve"> «</w:t>
      </w:r>
      <w:r w:rsidR="00B21FB5" w:rsidRPr="00B21FB5">
        <w:rPr>
          <w:color w:val="000000"/>
          <w:sz w:val="24"/>
          <w:szCs w:val="24"/>
        </w:rPr>
        <w:t>Об утверждении Порядка ведения органами местного самоуправления ре</w:t>
      </w:r>
      <w:r w:rsidR="00B21FB5">
        <w:rPr>
          <w:color w:val="000000"/>
          <w:sz w:val="24"/>
          <w:szCs w:val="24"/>
        </w:rPr>
        <w:t>естров муниципального имущества»</w:t>
      </w:r>
      <w:r w:rsidRPr="00B420BC">
        <w:rPr>
          <w:color w:val="000000"/>
          <w:sz w:val="24"/>
          <w:szCs w:val="24"/>
        </w:rPr>
        <w:t>.</w:t>
      </w:r>
    </w:p>
    <w:p w14:paraId="3B76FFD7" w14:textId="20F32C8F" w:rsidR="00CE73DE" w:rsidRPr="00B420BC" w:rsidRDefault="00CE73DE" w:rsidP="00CE73DE">
      <w:pPr>
        <w:ind w:firstLine="567"/>
        <w:jc w:val="both"/>
        <w:rPr>
          <w:color w:val="000000"/>
          <w:sz w:val="24"/>
          <w:szCs w:val="24"/>
        </w:rPr>
      </w:pPr>
      <w:r>
        <w:rPr>
          <w:color w:val="000000"/>
          <w:sz w:val="24"/>
          <w:szCs w:val="24"/>
        </w:rPr>
        <w:t>С</w:t>
      </w:r>
      <w:r w:rsidRPr="007E7FA0">
        <w:rPr>
          <w:color w:val="000000"/>
          <w:sz w:val="24"/>
          <w:szCs w:val="24"/>
        </w:rPr>
        <w:t>воевременно</w:t>
      </w:r>
      <w:r w:rsidR="00330DA5">
        <w:rPr>
          <w:color w:val="000000"/>
          <w:sz w:val="24"/>
          <w:szCs w:val="24"/>
        </w:rPr>
        <w:t xml:space="preserve">сть </w:t>
      </w:r>
      <w:r w:rsidRPr="007E7FA0">
        <w:rPr>
          <w:color w:val="000000"/>
          <w:sz w:val="24"/>
          <w:szCs w:val="24"/>
        </w:rPr>
        <w:t>отражени</w:t>
      </w:r>
      <w:r>
        <w:rPr>
          <w:color w:val="000000"/>
          <w:sz w:val="24"/>
          <w:szCs w:val="24"/>
        </w:rPr>
        <w:t>я</w:t>
      </w:r>
      <w:r w:rsidRPr="007E7FA0">
        <w:rPr>
          <w:color w:val="000000"/>
          <w:sz w:val="24"/>
          <w:szCs w:val="24"/>
        </w:rPr>
        <w:t xml:space="preserve"> движения муниципального имущества в программных продуктах </w:t>
      </w:r>
      <w:r w:rsidR="00330DA5">
        <w:rPr>
          <w:color w:val="000000"/>
          <w:sz w:val="24"/>
          <w:szCs w:val="24"/>
        </w:rPr>
        <w:t xml:space="preserve">может быть достигнута при строгом соблюдении срока </w:t>
      </w:r>
      <w:r w:rsidR="00F96753">
        <w:rPr>
          <w:color w:val="000000"/>
          <w:sz w:val="24"/>
          <w:szCs w:val="24"/>
        </w:rPr>
        <w:t xml:space="preserve">представления сведений правообладателями движимого и недвижимого имущества для </w:t>
      </w:r>
      <w:r w:rsidR="00330DA5">
        <w:rPr>
          <w:color w:val="000000"/>
          <w:sz w:val="24"/>
          <w:szCs w:val="24"/>
        </w:rPr>
        <w:t>в</w:t>
      </w:r>
      <w:r w:rsidR="00F96753">
        <w:rPr>
          <w:color w:val="000000"/>
          <w:sz w:val="24"/>
          <w:szCs w:val="24"/>
        </w:rPr>
        <w:t>несения</w:t>
      </w:r>
      <w:r w:rsidR="00330DA5" w:rsidRPr="00330DA5">
        <w:rPr>
          <w:color w:val="000000"/>
          <w:sz w:val="24"/>
          <w:szCs w:val="24"/>
        </w:rPr>
        <w:t xml:space="preserve"> в реестр сведений об объектах учета и запи</w:t>
      </w:r>
      <w:r w:rsidR="00F96753">
        <w:rPr>
          <w:color w:val="000000"/>
          <w:sz w:val="24"/>
          <w:szCs w:val="24"/>
        </w:rPr>
        <w:t>сей об изменении сведений о них.</w:t>
      </w:r>
    </w:p>
    <w:p w14:paraId="5F41A19D" w14:textId="77777777" w:rsidR="00CE73DE" w:rsidRDefault="00CE73DE" w:rsidP="00CE73DE">
      <w:pPr>
        <w:ind w:firstLine="567"/>
        <w:jc w:val="both"/>
        <w:rPr>
          <w:color w:val="000000"/>
          <w:sz w:val="24"/>
          <w:szCs w:val="24"/>
        </w:rPr>
      </w:pPr>
      <w:r w:rsidRPr="00F96753">
        <w:rPr>
          <w:color w:val="000000"/>
          <w:sz w:val="24"/>
          <w:szCs w:val="24"/>
        </w:rPr>
        <w:t>Срок актуализации сведений об имуществе независимо от наличия или отсутствия информации об изменениях в статусе или состоянии имущества путем представления обновленной информации на имущество должно осуществляться с периодичностью не реже одного раза год по состоянию на 1 января.</w:t>
      </w:r>
    </w:p>
    <w:p w14:paraId="34467FDB" w14:textId="11D9DDA4" w:rsidR="001068A2" w:rsidRPr="00D9102C" w:rsidRDefault="001068A2" w:rsidP="001068A2">
      <w:pPr>
        <w:ind w:firstLine="567"/>
        <w:jc w:val="both"/>
        <w:rPr>
          <w:color w:val="000000"/>
          <w:sz w:val="24"/>
          <w:szCs w:val="24"/>
        </w:rPr>
      </w:pPr>
      <w:r w:rsidRPr="00D9102C">
        <w:rPr>
          <w:color w:val="000000"/>
          <w:sz w:val="24"/>
          <w:szCs w:val="24"/>
        </w:rPr>
        <w:t>Основная часть муниципального имущества предоставляется на праве хозяйственного ведения или оперативного управления организациям муниципальной формы собственности для обеспечения возможности исполнения возложенных на них полномочий.</w:t>
      </w:r>
    </w:p>
    <w:p w14:paraId="16523D59" w14:textId="77777777" w:rsidR="001068A2" w:rsidRDefault="001068A2" w:rsidP="001068A2">
      <w:pPr>
        <w:ind w:firstLine="567"/>
        <w:jc w:val="both"/>
        <w:rPr>
          <w:color w:val="000000"/>
          <w:sz w:val="24"/>
          <w:szCs w:val="24"/>
        </w:rPr>
      </w:pPr>
      <w:r>
        <w:rPr>
          <w:color w:val="000000"/>
          <w:sz w:val="24"/>
          <w:szCs w:val="24"/>
        </w:rPr>
        <w:t>По состоянию на 01.01.2023 в собственности городского округа город Октябрьский Республики Башкортостан находятся 4 муниципальных унитарных предприятия – МУП «Спартак», МУП «Комбинат школьного питания», МУП «</w:t>
      </w:r>
      <w:proofErr w:type="spellStart"/>
      <w:r>
        <w:rPr>
          <w:color w:val="000000"/>
          <w:sz w:val="24"/>
          <w:szCs w:val="24"/>
        </w:rPr>
        <w:t>ДорСтройРемонт</w:t>
      </w:r>
      <w:proofErr w:type="spellEnd"/>
      <w:r>
        <w:rPr>
          <w:color w:val="000000"/>
          <w:sz w:val="24"/>
          <w:szCs w:val="24"/>
        </w:rPr>
        <w:t>», МУП «Дворец спорта».</w:t>
      </w:r>
    </w:p>
    <w:p w14:paraId="6C0834AE" w14:textId="77777777" w:rsidR="001068A2" w:rsidRDefault="001068A2" w:rsidP="001068A2">
      <w:pPr>
        <w:ind w:firstLine="567"/>
        <w:jc w:val="both"/>
        <w:rPr>
          <w:color w:val="000000"/>
          <w:sz w:val="24"/>
          <w:szCs w:val="24"/>
        </w:rPr>
      </w:pPr>
      <w:r>
        <w:rPr>
          <w:color w:val="000000"/>
          <w:sz w:val="24"/>
          <w:szCs w:val="24"/>
        </w:rPr>
        <w:t xml:space="preserve">На 2023 – 2025 год стоит задача по приведению организационно-правовой формы муниципальных унитарных предприятий в соответствие с требованиями ст. 3 Федерального закона </w:t>
      </w:r>
      <w:r w:rsidRPr="005677A2">
        <w:rPr>
          <w:color w:val="000000"/>
          <w:sz w:val="24"/>
          <w:szCs w:val="24"/>
        </w:rPr>
        <w:t>от 27.12.2019 N 485-ФЗ</w:t>
      </w:r>
      <w:r>
        <w:rPr>
          <w:color w:val="000000"/>
          <w:sz w:val="24"/>
          <w:szCs w:val="24"/>
        </w:rPr>
        <w:t xml:space="preserve"> «</w:t>
      </w:r>
      <w:r w:rsidRPr="005677A2">
        <w:rPr>
          <w:color w:val="000000"/>
          <w:sz w:val="24"/>
          <w:szCs w:val="24"/>
        </w:rPr>
        <w:t xml:space="preserve">О внесении изменений в Федеральный закон </w:t>
      </w:r>
      <w:r>
        <w:rPr>
          <w:color w:val="000000"/>
          <w:sz w:val="24"/>
          <w:szCs w:val="24"/>
        </w:rPr>
        <w:t>«</w:t>
      </w:r>
      <w:r w:rsidRPr="005677A2">
        <w:rPr>
          <w:color w:val="000000"/>
          <w:sz w:val="24"/>
          <w:szCs w:val="24"/>
        </w:rPr>
        <w:t>О государственных и муниципальных унитарных предприятиях</w:t>
      </w:r>
      <w:r>
        <w:rPr>
          <w:color w:val="000000"/>
          <w:sz w:val="24"/>
          <w:szCs w:val="24"/>
        </w:rPr>
        <w:t>»</w:t>
      </w:r>
      <w:r w:rsidRPr="005677A2">
        <w:rPr>
          <w:color w:val="000000"/>
          <w:sz w:val="24"/>
          <w:szCs w:val="24"/>
        </w:rPr>
        <w:t xml:space="preserve"> и Федеральный закон </w:t>
      </w:r>
      <w:r>
        <w:rPr>
          <w:color w:val="000000"/>
          <w:sz w:val="24"/>
          <w:szCs w:val="24"/>
        </w:rPr>
        <w:t>«</w:t>
      </w:r>
      <w:r w:rsidRPr="005677A2">
        <w:rPr>
          <w:color w:val="000000"/>
          <w:sz w:val="24"/>
          <w:szCs w:val="24"/>
        </w:rPr>
        <w:t>О защите конкуренции</w:t>
      </w:r>
      <w:r>
        <w:rPr>
          <w:color w:val="000000"/>
          <w:sz w:val="24"/>
          <w:szCs w:val="24"/>
        </w:rPr>
        <w:t xml:space="preserve">», согласно которой </w:t>
      </w:r>
      <w:r w:rsidRPr="005677A2">
        <w:rPr>
          <w:color w:val="000000"/>
          <w:sz w:val="24"/>
          <w:szCs w:val="24"/>
        </w:rPr>
        <w:t xml:space="preserve">муниципальные унитарные предприятия, которые созданы до </w:t>
      </w:r>
      <w:r>
        <w:rPr>
          <w:color w:val="000000"/>
          <w:sz w:val="24"/>
          <w:szCs w:val="24"/>
        </w:rPr>
        <w:t>08.01.2020</w:t>
      </w:r>
      <w:r w:rsidRPr="005677A2">
        <w:rPr>
          <w:color w:val="000000"/>
          <w:sz w:val="24"/>
          <w:szCs w:val="24"/>
        </w:rPr>
        <w:t xml:space="preserve"> и осуществляют деятельность на товарных рынках в Российской Федерации, находящихся в условиях конкуренции, за исключением случаев, предусмотренных Федеральным законом от 26 июля 2006 года N 135-ФЗ </w:t>
      </w:r>
      <w:r>
        <w:rPr>
          <w:color w:val="000000"/>
          <w:sz w:val="24"/>
          <w:szCs w:val="24"/>
        </w:rPr>
        <w:t>«О защите конкуренции»</w:t>
      </w:r>
      <w:r w:rsidRPr="005677A2">
        <w:rPr>
          <w:color w:val="000000"/>
          <w:sz w:val="24"/>
          <w:szCs w:val="24"/>
        </w:rPr>
        <w:t>, подлежат ликвидации или реорганизации по решению учредителя до 1 января 2025 года.</w:t>
      </w:r>
      <w:r>
        <w:rPr>
          <w:color w:val="000000"/>
          <w:sz w:val="24"/>
          <w:szCs w:val="24"/>
        </w:rPr>
        <w:t xml:space="preserve"> </w:t>
      </w:r>
    </w:p>
    <w:p w14:paraId="3A999117" w14:textId="65F0711B" w:rsidR="00CE73DE" w:rsidRDefault="00CE73DE" w:rsidP="00CE73DE">
      <w:pPr>
        <w:ind w:firstLine="567"/>
        <w:jc w:val="both"/>
        <w:rPr>
          <w:color w:val="000000"/>
          <w:sz w:val="24"/>
          <w:szCs w:val="24"/>
        </w:rPr>
      </w:pPr>
      <w:r w:rsidRPr="007B728A">
        <w:rPr>
          <w:color w:val="000000"/>
          <w:sz w:val="24"/>
          <w:szCs w:val="24"/>
        </w:rPr>
        <w:t xml:space="preserve">В целях оптимизации структуры муниципальной собственности </w:t>
      </w:r>
      <w:r>
        <w:rPr>
          <w:color w:val="000000"/>
          <w:sz w:val="24"/>
          <w:szCs w:val="24"/>
        </w:rPr>
        <w:t xml:space="preserve">Управлением земельно-имущественных отношений и жилищной политики администрации </w:t>
      </w:r>
      <w:r w:rsidR="008372E2">
        <w:rPr>
          <w:color w:val="000000"/>
          <w:sz w:val="24"/>
          <w:szCs w:val="24"/>
        </w:rPr>
        <w:t>в соответствии</w:t>
      </w:r>
      <w:r w:rsidR="001F6236">
        <w:rPr>
          <w:color w:val="000000"/>
          <w:sz w:val="24"/>
          <w:szCs w:val="24"/>
        </w:rPr>
        <w:t xml:space="preserve"> с Прогнозным планом (программой) приватизации муниципального имущества на очередной год </w:t>
      </w:r>
      <w:r w:rsidRPr="007B728A">
        <w:rPr>
          <w:color w:val="000000"/>
          <w:sz w:val="24"/>
          <w:szCs w:val="24"/>
        </w:rPr>
        <w:t>про</w:t>
      </w:r>
      <w:r>
        <w:rPr>
          <w:color w:val="000000"/>
          <w:sz w:val="24"/>
          <w:szCs w:val="24"/>
        </w:rPr>
        <w:t xml:space="preserve">водятся мероприятия по </w:t>
      </w:r>
      <w:r w:rsidRPr="007B728A">
        <w:rPr>
          <w:color w:val="000000"/>
          <w:sz w:val="24"/>
          <w:szCs w:val="24"/>
        </w:rPr>
        <w:t>отчуждени</w:t>
      </w:r>
      <w:r>
        <w:rPr>
          <w:color w:val="000000"/>
          <w:sz w:val="24"/>
          <w:szCs w:val="24"/>
        </w:rPr>
        <w:t>ю</w:t>
      </w:r>
      <w:r w:rsidRPr="007B728A">
        <w:rPr>
          <w:color w:val="000000"/>
          <w:sz w:val="24"/>
          <w:szCs w:val="24"/>
        </w:rPr>
        <w:t xml:space="preserve"> муниципального имущества</w:t>
      </w:r>
      <w:r w:rsidR="00D9102C">
        <w:rPr>
          <w:color w:val="000000"/>
          <w:sz w:val="24"/>
          <w:szCs w:val="24"/>
        </w:rPr>
        <w:t>, свободного от прав третьих лиц.</w:t>
      </w:r>
    </w:p>
    <w:p w14:paraId="0ED38541" w14:textId="0033BCD7" w:rsidR="00CE73DE" w:rsidRDefault="00CE73DE" w:rsidP="00CE73DE">
      <w:pPr>
        <w:ind w:firstLine="567"/>
        <w:jc w:val="both"/>
        <w:rPr>
          <w:color w:val="000000"/>
          <w:sz w:val="24"/>
          <w:szCs w:val="24"/>
        </w:rPr>
      </w:pPr>
      <w:r w:rsidRPr="008D69B9">
        <w:rPr>
          <w:color w:val="000000"/>
          <w:sz w:val="24"/>
          <w:szCs w:val="24"/>
        </w:rPr>
        <w:t>Планируется, что к 202</w:t>
      </w:r>
      <w:r w:rsidR="006E7FA7" w:rsidRPr="008D69B9">
        <w:rPr>
          <w:color w:val="000000"/>
          <w:sz w:val="24"/>
          <w:szCs w:val="24"/>
        </w:rPr>
        <w:t>5</w:t>
      </w:r>
      <w:r w:rsidRPr="008D69B9">
        <w:rPr>
          <w:color w:val="000000"/>
          <w:sz w:val="24"/>
          <w:szCs w:val="24"/>
        </w:rPr>
        <w:t xml:space="preserve"> году </w:t>
      </w:r>
      <w:r w:rsidR="006E7FA7" w:rsidRPr="008D69B9">
        <w:rPr>
          <w:color w:val="000000"/>
          <w:sz w:val="24"/>
          <w:szCs w:val="24"/>
        </w:rPr>
        <w:t>большая часть</w:t>
      </w:r>
      <w:r w:rsidRPr="008D69B9">
        <w:rPr>
          <w:color w:val="000000"/>
          <w:sz w:val="24"/>
          <w:szCs w:val="24"/>
        </w:rPr>
        <w:t xml:space="preserve"> бесхозяйных объектов недвижимости, учитываемых в составе выявленного на территории городского округа бесхозяйного имущества, будут поставлены на кадастровый учет и зарегистрировано право муниципальной собственности на них.</w:t>
      </w:r>
    </w:p>
    <w:p w14:paraId="63ABCDDA" w14:textId="46BDC736" w:rsidR="00CE73DE" w:rsidRPr="007B728A" w:rsidRDefault="005B52AF" w:rsidP="00CE73DE">
      <w:pPr>
        <w:ind w:firstLine="567"/>
        <w:jc w:val="both"/>
        <w:rPr>
          <w:color w:val="000000"/>
          <w:sz w:val="24"/>
          <w:szCs w:val="24"/>
        </w:rPr>
      </w:pPr>
      <w:r>
        <w:rPr>
          <w:color w:val="000000"/>
          <w:sz w:val="24"/>
          <w:szCs w:val="24"/>
        </w:rPr>
        <w:lastRenderedPageBreak/>
        <w:t xml:space="preserve">Все больше </w:t>
      </w:r>
      <w:r w:rsidR="00CE73DE">
        <w:rPr>
          <w:color w:val="000000"/>
          <w:sz w:val="24"/>
          <w:szCs w:val="24"/>
        </w:rPr>
        <w:t>выявл</w:t>
      </w:r>
      <w:r>
        <w:rPr>
          <w:color w:val="000000"/>
          <w:sz w:val="24"/>
          <w:szCs w:val="24"/>
        </w:rPr>
        <w:t>яется</w:t>
      </w:r>
      <w:r w:rsidR="00CE73DE">
        <w:rPr>
          <w:color w:val="000000"/>
          <w:sz w:val="24"/>
          <w:szCs w:val="24"/>
        </w:rPr>
        <w:t xml:space="preserve"> выморочного имущества. В большинстве случаев информация о выявлении выморочного имущества поступает в администрацию городского округа от </w:t>
      </w:r>
      <w:proofErr w:type="spellStart"/>
      <w:r w:rsidR="00CE73DE">
        <w:rPr>
          <w:color w:val="000000"/>
          <w:sz w:val="24"/>
          <w:szCs w:val="24"/>
        </w:rPr>
        <w:t>ресурсоснабжающих</w:t>
      </w:r>
      <w:proofErr w:type="spellEnd"/>
      <w:r w:rsidR="00CE73DE">
        <w:rPr>
          <w:color w:val="000000"/>
          <w:sz w:val="24"/>
          <w:szCs w:val="24"/>
        </w:rPr>
        <w:t xml:space="preserve"> организаций, управляющих компаний и граждан. Регистрации права муниципальной собственности предшествует большая работа по сбору информации о наличии возможных наследников, - </w:t>
      </w:r>
      <w:r w:rsidR="00CE73DE" w:rsidRPr="00E873EC">
        <w:rPr>
          <w:color w:val="000000"/>
          <w:sz w:val="24"/>
          <w:szCs w:val="24"/>
        </w:rPr>
        <w:t>запрашива</w:t>
      </w:r>
      <w:r w:rsidR="00CE73DE">
        <w:rPr>
          <w:color w:val="000000"/>
          <w:sz w:val="24"/>
          <w:szCs w:val="24"/>
        </w:rPr>
        <w:t>ется информация</w:t>
      </w:r>
      <w:r w:rsidR="00CE73DE" w:rsidRPr="00E873EC">
        <w:rPr>
          <w:color w:val="000000"/>
          <w:sz w:val="24"/>
          <w:szCs w:val="24"/>
        </w:rPr>
        <w:t xml:space="preserve"> в уполномоченных органах (МВД России, ФНС России, </w:t>
      </w:r>
      <w:proofErr w:type="spellStart"/>
      <w:r w:rsidR="00CE73DE" w:rsidRPr="00E873EC">
        <w:rPr>
          <w:color w:val="000000"/>
          <w:sz w:val="24"/>
          <w:szCs w:val="24"/>
        </w:rPr>
        <w:t>Росреестр</w:t>
      </w:r>
      <w:proofErr w:type="spellEnd"/>
      <w:r w:rsidR="00CE73DE" w:rsidRPr="00E873EC">
        <w:rPr>
          <w:color w:val="000000"/>
          <w:sz w:val="24"/>
          <w:szCs w:val="24"/>
        </w:rPr>
        <w:t>, ПФР, нотариус</w:t>
      </w:r>
      <w:r w:rsidR="00CE73DE">
        <w:rPr>
          <w:color w:val="000000"/>
          <w:sz w:val="24"/>
          <w:szCs w:val="24"/>
        </w:rPr>
        <w:t>ы</w:t>
      </w:r>
      <w:r w:rsidR="00CE73DE" w:rsidRPr="00E873EC">
        <w:rPr>
          <w:color w:val="000000"/>
          <w:sz w:val="24"/>
          <w:szCs w:val="24"/>
        </w:rPr>
        <w:t>) и организация</w:t>
      </w:r>
      <w:r w:rsidR="00CE73DE">
        <w:rPr>
          <w:color w:val="000000"/>
          <w:sz w:val="24"/>
          <w:szCs w:val="24"/>
        </w:rPr>
        <w:t>х, осуществлявших до 31.01.1998</w:t>
      </w:r>
      <w:r w:rsidR="00CE73DE" w:rsidRPr="00E873EC">
        <w:rPr>
          <w:color w:val="000000"/>
          <w:sz w:val="24"/>
          <w:szCs w:val="24"/>
        </w:rPr>
        <w:t xml:space="preserve"> учет и регистрацию прав на объекты недвижимости (БТИ, Государственный фонд данных Росреестра , Кадастровая палата</w:t>
      </w:r>
      <w:r w:rsidR="00CE73DE">
        <w:rPr>
          <w:color w:val="000000"/>
          <w:sz w:val="24"/>
          <w:szCs w:val="24"/>
        </w:rPr>
        <w:t>), а также работа с кредитными организациями и службой судебных приставов по снятию обременений на выморочное имущество.</w:t>
      </w:r>
    </w:p>
    <w:p w14:paraId="23A79D79" w14:textId="44A9F654" w:rsidR="00D11343" w:rsidRDefault="00AE3D17" w:rsidP="00CE73DE">
      <w:pPr>
        <w:ind w:firstLine="567"/>
        <w:jc w:val="both"/>
        <w:rPr>
          <w:sz w:val="24"/>
          <w:szCs w:val="24"/>
        </w:rPr>
      </w:pPr>
      <w:r>
        <w:rPr>
          <w:sz w:val="24"/>
          <w:szCs w:val="24"/>
        </w:rPr>
        <w:t>Весь комплекс мероприятий по учету, оптимизации и регистрации прав на муниципальное имущество влечет за собой необходимость вовлечения муниципального и</w:t>
      </w:r>
      <w:r w:rsidR="008D69B9">
        <w:rPr>
          <w:sz w:val="24"/>
          <w:szCs w:val="24"/>
        </w:rPr>
        <w:t xml:space="preserve">мущества в гражданский оборот с </w:t>
      </w:r>
      <w:r>
        <w:rPr>
          <w:sz w:val="24"/>
          <w:szCs w:val="24"/>
        </w:rPr>
        <w:t>целью получения дохода от его использования и реализации и минимизации расходов на его содержание.</w:t>
      </w:r>
    </w:p>
    <w:p w14:paraId="4C28B9C7" w14:textId="5B92323D" w:rsidR="00AE3D17" w:rsidRDefault="00AE3D17" w:rsidP="008D69B9">
      <w:pPr>
        <w:jc w:val="both"/>
        <w:rPr>
          <w:sz w:val="24"/>
          <w:szCs w:val="24"/>
        </w:rPr>
      </w:pPr>
      <w:r>
        <w:rPr>
          <w:sz w:val="24"/>
          <w:szCs w:val="24"/>
        </w:rPr>
        <w:tab/>
        <w:t>Вовлечение муниципального имущества в гражданский оборот предполагает проведение следующих мероприятий:</w:t>
      </w:r>
    </w:p>
    <w:p w14:paraId="7050FFC6" w14:textId="5E363ACE" w:rsidR="00D11343" w:rsidRDefault="003D3AAD" w:rsidP="00AE3D17">
      <w:pPr>
        <w:ind w:firstLine="567"/>
        <w:jc w:val="both"/>
        <w:rPr>
          <w:sz w:val="24"/>
          <w:szCs w:val="24"/>
        </w:rPr>
      </w:pPr>
      <w:r>
        <w:rPr>
          <w:sz w:val="24"/>
          <w:szCs w:val="24"/>
        </w:rPr>
        <w:t>о</w:t>
      </w:r>
      <w:r w:rsidR="00AE3D17">
        <w:rPr>
          <w:sz w:val="24"/>
          <w:szCs w:val="24"/>
        </w:rPr>
        <w:t xml:space="preserve">пределение рыночной стоимости муниципального имущества </w:t>
      </w:r>
      <w:r>
        <w:rPr>
          <w:sz w:val="24"/>
          <w:szCs w:val="24"/>
        </w:rPr>
        <w:t>путем заключения с оценщиком договора на оказание услуг по оценке;</w:t>
      </w:r>
    </w:p>
    <w:p w14:paraId="3BCAB711" w14:textId="3E50E56F" w:rsidR="003D3AAD" w:rsidRDefault="003D3AAD" w:rsidP="00AE3D17">
      <w:pPr>
        <w:ind w:firstLine="567"/>
        <w:jc w:val="both"/>
        <w:rPr>
          <w:sz w:val="24"/>
          <w:szCs w:val="24"/>
        </w:rPr>
      </w:pPr>
      <w:r>
        <w:rPr>
          <w:sz w:val="24"/>
          <w:szCs w:val="24"/>
        </w:rPr>
        <w:t>проведение аукционов по продаже муниципального имущества и права аренды на него.</w:t>
      </w:r>
    </w:p>
    <w:p w14:paraId="617AC7D3" w14:textId="587CD927" w:rsidR="003D3AAD" w:rsidRDefault="008D69B9" w:rsidP="00AE3D17">
      <w:pPr>
        <w:ind w:firstLine="567"/>
        <w:jc w:val="both"/>
        <w:rPr>
          <w:sz w:val="24"/>
          <w:szCs w:val="24"/>
        </w:rPr>
      </w:pPr>
      <w:r>
        <w:rPr>
          <w:sz w:val="24"/>
          <w:szCs w:val="24"/>
        </w:rPr>
        <w:t>В соответствии</w:t>
      </w:r>
      <w:r w:rsidR="003D3AAD">
        <w:rPr>
          <w:sz w:val="24"/>
          <w:szCs w:val="24"/>
        </w:rPr>
        <w:t xml:space="preserve"> с Приказом Федеральной антимонопольной службы </w:t>
      </w:r>
      <w:r w:rsidR="006E7FA7" w:rsidRPr="006E7FA7">
        <w:rPr>
          <w:sz w:val="24"/>
          <w:szCs w:val="24"/>
        </w:rPr>
        <w:t xml:space="preserve">России от 10.02.2010 N 67 </w:t>
      </w:r>
      <w:r w:rsidR="006E7FA7">
        <w:rPr>
          <w:sz w:val="24"/>
          <w:szCs w:val="24"/>
        </w:rPr>
        <w:t>«</w:t>
      </w:r>
      <w:r w:rsidR="006E7FA7" w:rsidRPr="006E7FA7">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E7FA7">
        <w:rPr>
          <w:sz w:val="24"/>
          <w:szCs w:val="24"/>
        </w:rPr>
        <w:t>»</w:t>
      </w:r>
      <w:r w:rsidR="003D3AAD">
        <w:rPr>
          <w:sz w:val="24"/>
          <w:szCs w:val="24"/>
        </w:rPr>
        <w:t xml:space="preserve"> в случаях, установленных статьей 17.1 Федерального закона «О защите конкуренции» </w:t>
      </w:r>
      <w:r w:rsidR="006E7FA7" w:rsidRPr="006E7FA7">
        <w:rPr>
          <w:sz w:val="24"/>
          <w:szCs w:val="24"/>
        </w:rPr>
        <w:t xml:space="preserve">от 26.07.2006 N 135-ФЗ </w:t>
      </w:r>
      <w:r w:rsidR="003D3AAD">
        <w:rPr>
          <w:sz w:val="24"/>
          <w:szCs w:val="24"/>
        </w:rPr>
        <w:t xml:space="preserve">проводятся аукционы по продаже права аренды на муниципальное имущество. </w:t>
      </w:r>
      <w:r w:rsidR="003D3AAD" w:rsidRPr="00B059D5">
        <w:rPr>
          <w:sz w:val="24"/>
          <w:szCs w:val="24"/>
          <w:highlight w:val="yellow"/>
        </w:rPr>
        <w:t xml:space="preserve">За 2021-2022 год проведено ____ аукционов, по результатам которых заключено ____ договоров аренды на ___ объектов площадью ____ </w:t>
      </w:r>
      <w:proofErr w:type="spellStart"/>
      <w:r w:rsidR="003D3AAD" w:rsidRPr="00B059D5">
        <w:rPr>
          <w:sz w:val="24"/>
          <w:szCs w:val="24"/>
          <w:highlight w:val="yellow"/>
        </w:rPr>
        <w:t>кв.м</w:t>
      </w:r>
      <w:proofErr w:type="spellEnd"/>
      <w:r w:rsidR="003D3AAD" w:rsidRPr="00B059D5">
        <w:rPr>
          <w:sz w:val="24"/>
          <w:szCs w:val="24"/>
          <w:highlight w:val="yellow"/>
        </w:rPr>
        <w:t>.</w:t>
      </w:r>
      <w:r w:rsidR="003D3AAD">
        <w:rPr>
          <w:sz w:val="24"/>
          <w:szCs w:val="24"/>
        </w:rPr>
        <w:t xml:space="preserve">  </w:t>
      </w:r>
    </w:p>
    <w:p w14:paraId="69A7163B" w14:textId="4AC25CBD" w:rsidR="003D3AAD" w:rsidRDefault="003D3AAD" w:rsidP="00AE3D17">
      <w:pPr>
        <w:ind w:firstLine="567"/>
        <w:jc w:val="both"/>
        <w:rPr>
          <w:sz w:val="24"/>
          <w:szCs w:val="24"/>
        </w:rPr>
      </w:pPr>
      <w:r>
        <w:rPr>
          <w:sz w:val="24"/>
          <w:szCs w:val="24"/>
        </w:rPr>
        <w:t>В результате указанных мероприятий количество свободных помещений сократилось на ___ % по сравнению с 2020 годом.</w:t>
      </w:r>
    </w:p>
    <w:p w14:paraId="1AD4423F" w14:textId="70978E88" w:rsidR="008B6ECE" w:rsidRDefault="008B6ECE" w:rsidP="00AE3D17">
      <w:pPr>
        <w:ind w:firstLine="567"/>
        <w:jc w:val="both"/>
        <w:rPr>
          <w:sz w:val="24"/>
          <w:szCs w:val="24"/>
        </w:rPr>
      </w:pPr>
      <w:r>
        <w:rPr>
          <w:sz w:val="24"/>
          <w:szCs w:val="24"/>
        </w:rPr>
        <w:t xml:space="preserve">Проведение торгов по продаже муниципального имущества регламентируется Федеральным законом </w:t>
      </w:r>
      <w:r w:rsidRPr="006E7FA7">
        <w:rPr>
          <w:sz w:val="24"/>
          <w:szCs w:val="24"/>
        </w:rPr>
        <w:t>от 21.12.2001</w:t>
      </w:r>
      <w:r>
        <w:rPr>
          <w:sz w:val="24"/>
          <w:szCs w:val="24"/>
        </w:rPr>
        <w:t xml:space="preserve"> № 178-ФЗ «О приватизации государственного и муниципального имущества».</w:t>
      </w:r>
    </w:p>
    <w:p w14:paraId="34CBD6E1" w14:textId="47B54469" w:rsidR="00B25F87" w:rsidRDefault="007600F6" w:rsidP="00AE3D17">
      <w:pPr>
        <w:ind w:firstLine="567"/>
        <w:jc w:val="both"/>
        <w:rPr>
          <w:sz w:val="24"/>
          <w:szCs w:val="24"/>
        </w:rPr>
      </w:pPr>
      <w:r>
        <w:rPr>
          <w:sz w:val="24"/>
          <w:szCs w:val="24"/>
        </w:rPr>
        <w:t>В соо</w:t>
      </w:r>
      <w:r w:rsidR="008D69B9">
        <w:rPr>
          <w:sz w:val="24"/>
          <w:szCs w:val="24"/>
        </w:rPr>
        <w:t>тветствии</w:t>
      </w:r>
      <w:r>
        <w:rPr>
          <w:sz w:val="24"/>
          <w:szCs w:val="24"/>
        </w:rPr>
        <w:t xml:space="preserve"> с Прогнозными планами (программами) приватизации </w:t>
      </w:r>
      <w:r w:rsidR="00542F6C">
        <w:rPr>
          <w:sz w:val="24"/>
          <w:szCs w:val="24"/>
        </w:rPr>
        <w:t xml:space="preserve">муниципального имущества </w:t>
      </w:r>
      <w:r>
        <w:rPr>
          <w:sz w:val="24"/>
          <w:szCs w:val="24"/>
        </w:rPr>
        <w:t xml:space="preserve">на 2020-2022 годы </w:t>
      </w:r>
      <w:r w:rsidR="00B059D5">
        <w:rPr>
          <w:sz w:val="24"/>
          <w:szCs w:val="24"/>
        </w:rPr>
        <w:t xml:space="preserve">на торгах </w:t>
      </w:r>
      <w:r>
        <w:rPr>
          <w:sz w:val="24"/>
          <w:szCs w:val="24"/>
        </w:rPr>
        <w:t xml:space="preserve">было реализовано </w:t>
      </w:r>
      <w:r w:rsidR="00B059D5">
        <w:rPr>
          <w:sz w:val="24"/>
          <w:szCs w:val="24"/>
        </w:rPr>
        <w:t>13</w:t>
      </w:r>
      <w:r>
        <w:rPr>
          <w:sz w:val="24"/>
          <w:szCs w:val="24"/>
        </w:rPr>
        <w:t xml:space="preserve"> объектов, свободных от прав третьих лиц</w:t>
      </w:r>
      <w:r w:rsidR="00B059D5">
        <w:rPr>
          <w:sz w:val="24"/>
          <w:szCs w:val="24"/>
        </w:rPr>
        <w:t xml:space="preserve"> </w:t>
      </w:r>
      <w:proofErr w:type="gramStart"/>
      <w:r w:rsidR="00B059D5">
        <w:rPr>
          <w:sz w:val="24"/>
          <w:szCs w:val="24"/>
        </w:rPr>
        <w:t xml:space="preserve">общей </w:t>
      </w:r>
      <w:r w:rsidR="00B059D5" w:rsidRPr="00B059D5">
        <w:rPr>
          <w:color w:val="000000"/>
          <w:sz w:val="24"/>
          <w:szCs w:val="24"/>
        </w:rPr>
        <w:t xml:space="preserve"> </w:t>
      </w:r>
      <w:r w:rsidR="00B059D5" w:rsidRPr="00D260F7">
        <w:rPr>
          <w:color w:val="000000"/>
          <w:sz w:val="24"/>
          <w:szCs w:val="24"/>
        </w:rPr>
        <w:t>площадью</w:t>
      </w:r>
      <w:proofErr w:type="gramEnd"/>
      <w:r w:rsidR="00B059D5" w:rsidRPr="00D260F7">
        <w:rPr>
          <w:color w:val="000000"/>
          <w:sz w:val="24"/>
          <w:szCs w:val="24"/>
        </w:rPr>
        <w:t xml:space="preserve"> 5954,7 </w:t>
      </w:r>
      <w:proofErr w:type="spellStart"/>
      <w:r w:rsidR="00B059D5" w:rsidRPr="00D260F7">
        <w:rPr>
          <w:color w:val="000000"/>
          <w:sz w:val="24"/>
          <w:szCs w:val="24"/>
        </w:rPr>
        <w:t>кв.м</w:t>
      </w:r>
      <w:proofErr w:type="spellEnd"/>
      <w:r w:rsidR="00B059D5" w:rsidRPr="00D260F7">
        <w:rPr>
          <w:color w:val="000000"/>
          <w:sz w:val="24"/>
          <w:szCs w:val="24"/>
        </w:rPr>
        <w:t xml:space="preserve">.  </w:t>
      </w:r>
      <w:r>
        <w:rPr>
          <w:sz w:val="24"/>
          <w:szCs w:val="24"/>
        </w:rPr>
        <w:t>В результате реализации муниципального имущества в бюджет городского округа город Октябрьский Республики Башкортостан поступило</w:t>
      </w:r>
      <w:r w:rsidR="00B25F87">
        <w:rPr>
          <w:sz w:val="24"/>
          <w:szCs w:val="24"/>
        </w:rPr>
        <w:t xml:space="preserve"> </w:t>
      </w:r>
      <w:r w:rsidR="00B059D5" w:rsidRPr="00D260F7">
        <w:rPr>
          <w:color w:val="000000"/>
          <w:sz w:val="24"/>
          <w:szCs w:val="24"/>
        </w:rPr>
        <w:t>38392,8 тыс. ру</w:t>
      </w:r>
      <w:r w:rsidR="00B25F87">
        <w:rPr>
          <w:sz w:val="24"/>
          <w:szCs w:val="24"/>
        </w:rPr>
        <w:t>б.</w:t>
      </w:r>
      <w:r w:rsidR="00D743DB">
        <w:rPr>
          <w:sz w:val="24"/>
          <w:szCs w:val="24"/>
        </w:rPr>
        <w:t xml:space="preserve"> </w:t>
      </w:r>
      <w:r w:rsidR="00B25F87">
        <w:rPr>
          <w:sz w:val="24"/>
          <w:szCs w:val="24"/>
        </w:rPr>
        <w:t xml:space="preserve">Продажа муниципального имущества физическим лицам налагает на органы местного самоуправления обязанность по уплате налога на добавленную стоимость. </w:t>
      </w:r>
      <w:r w:rsidR="00D743DB">
        <w:rPr>
          <w:sz w:val="24"/>
          <w:szCs w:val="24"/>
        </w:rPr>
        <w:t xml:space="preserve">За 2020-2022 год в федеральный бюджет было перечислено </w:t>
      </w:r>
      <w:r w:rsidR="00D743DB" w:rsidRPr="00B059D5">
        <w:rPr>
          <w:sz w:val="24"/>
          <w:szCs w:val="24"/>
          <w:highlight w:val="yellow"/>
        </w:rPr>
        <w:t>НДС в размере _____ руб.</w:t>
      </w:r>
      <w:r w:rsidR="00D743DB">
        <w:rPr>
          <w:sz w:val="24"/>
          <w:szCs w:val="24"/>
        </w:rPr>
        <w:t xml:space="preserve"> </w:t>
      </w:r>
      <w:r w:rsidR="00B25F87">
        <w:rPr>
          <w:sz w:val="24"/>
          <w:szCs w:val="24"/>
        </w:rPr>
        <w:t xml:space="preserve">  </w:t>
      </w:r>
    </w:p>
    <w:p w14:paraId="510509B9" w14:textId="790F0EAE" w:rsidR="00CE73DE" w:rsidRPr="00B662F0" w:rsidRDefault="00CE73DE" w:rsidP="00CE73DE">
      <w:pPr>
        <w:ind w:firstLine="567"/>
        <w:jc w:val="both"/>
        <w:rPr>
          <w:sz w:val="24"/>
          <w:szCs w:val="24"/>
        </w:rPr>
      </w:pPr>
      <w:r w:rsidRPr="00B662F0">
        <w:rPr>
          <w:sz w:val="24"/>
          <w:szCs w:val="24"/>
        </w:rPr>
        <w:t xml:space="preserve">Наличие имущества казны, свободного от прав третьих лиц, вызывает необходимость осуществления мероприятий по содержанию и обеспечению сохранности имущества казны за счет средств местного бюджета, до его передачи во владение и (или) в пользование в порядке, предусмотренном законодательством Российской Федерации. Указанные мероприятия включают в себя, в том числе оплату коммунальных услуг, расходов по охране, по проведению текущих ремонтов и проведению аварийных работ, а также расходов по содержанию общего </w:t>
      </w:r>
      <w:r w:rsidRPr="005577FD">
        <w:rPr>
          <w:sz w:val="24"/>
          <w:szCs w:val="24"/>
        </w:rPr>
        <w:t>имущества в многоквартирных домах и оплате взносов на капитальный ремонт НОФ Региональному оператору РБ. Финансовое</w:t>
      </w:r>
      <w:r w:rsidRPr="00B662F0">
        <w:rPr>
          <w:sz w:val="24"/>
          <w:szCs w:val="24"/>
        </w:rPr>
        <w:t xml:space="preserve"> обеспечение вышеуказанных расходов обусловлено требованиями гражданского и жилищного законодательства и позволяет обеспечивать сохранение в надлежащем состоянии имущества казны до передачи его во владение и (или) в пользование третьим лицам либо до его отчуждения в порядке приватизации.</w:t>
      </w:r>
      <w:r>
        <w:rPr>
          <w:sz w:val="24"/>
          <w:szCs w:val="24"/>
        </w:rPr>
        <w:t xml:space="preserve"> За 202</w:t>
      </w:r>
      <w:r w:rsidR="007600F6">
        <w:rPr>
          <w:sz w:val="24"/>
          <w:szCs w:val="24"/>
        </w:rPr>
        <w:t>0</w:t>
      </w:r>
      <w:r>
        <w:rPr>
          <w:sz w:val="24"/>
          <w:szCs w:val="24"/>
        </w:rPr>
        <w:t xml:space="preserve">-2022 годы на содержание, ремонт и </w:t>
      </w:r>
      <w:r w:rsidRPr="00B662F0">
        <w:rPr>
          <w:sz w:val="24"/>
          <w:szCs w:val="24"/>
        </w:rPr>
        <w:t>обеспечени</w:t>
      </w:r>
      <w:r>
        <w:rPr>
          <w:sz w:val="24"/>
          <w:szCs w:val="24"/>
        </w:rPr>
        <w:t>е</w:t>
      </w:r>
      <w:r w:rsidRPr="00B662F0">
        <w:rPr>
          <w:sz w:val="24"/>
          <w:szCs w:val="24"/>
        </w:rPr>
        <w:t xml:space="preserve"> сохранности имущества казны</w:t>
      </w:r>
      <w:r>
        <w:rPr>
          <w:sz w:val="24"/>
          <w:szCs w:val="24"/>
        </w:rPr>
        <w:t xml:space="preserve"> затрачено ________ руб. бюджетных средств</w:t>
      </w:r>
    </w:p>
    <w:p w14:paraId="4952DCC4" w14:textId="77777777" w:rsidR="00CE73DE" w:rsidRPr="002F0ACC" w:rsidRDefault="00CE73DE" w:rsidP="00CE73DE">
      <w:pPr>
        <w:ind w:firstLine="567"/>
        <w:jc w:val="both"/>
        <w:rPr>
          <w:sz w:val="24"/>
          <w:szCs w:val="24"/>
        </w:rPr>
      </w:pPr>
      <w:r w:rsidRPr="002F0ACC">
        <w:rPr>
          <w:sz w:val="24"/>
          <w:szCs w:val="24"/>
        </w:rPr>
        <w:lastRenderedPageBreak/>
        <w:t>В соответствии со ст. 92 Жилищного кодекса Российской Федерации (далее – ЖК РФ) маневренный фонд это один из видов специализированного жилищного фонда, состоящий из жилых помещений государственного и муниципального жилищных фондов.</w:t>
      </w:r>
    </w:p>
    <w:p w14:paraId="0AEC2DE3" w14:textId="77777777" w:rsidR="00CE73DE" w:rsidRPr="002F0ACC" w:rsidRDefault="00CE73DE" w:rsidP="00CE73DE">
      <w:pPr>
        <w:ind w:firstLine="567"/>
        <w:jc w:val="both"/>
        <w:rPr>
          <w:sz w:val="24"/>
          <w:szCs w:val="24"/>
        </w:rPr>
      </w:pPr>
      <w:r w:rsidRPr="002F0ACC">
        <w:rPr>
          <w:sz w:val="24"/>
          <w:szCs w:val="24"/>
        </w:rPr>
        <w:t>Согласно ст. 96 ЖК РФ маневренный фонд предназначен для временного проживания граждан, проживающих по договорам социального найма в домах, подлежащих капитальному ремонту или реконструкции; граждан, у которых единственные жилые помещения стали непригодными для проживания в результате чрезвычайных обстоятельств, граждан, утративших единственные жилые помещения, приобретенные за счет кредита или целевого займа, в результате обращения на них взыскания, а также в иных случаях, предусмотренных законодательством.</w:t>
      </w:r>
    </w:p>
    <w:p w14:paraId="6F40909B" w14:textId="77777777" w:rsidR="00CE73DE" w:rsidRPr="00F718C1" w:rsidRDefault="00CE73DE" w:rsidP="00CE73DE">
      <w:pPr>
        <w:ind w:firstLine="567"/>
        <w:jc w:val="both"/>
        <w:rPr>
          <w:sz w:val="24"/>
          <w:szCs w:val="24"/>
        </w:rPr>
      </w:pPr>
      <w:r w:rsidRPr="00F718C1">
        <w:rPr>
          <w:sz w:val="24"/>
          <w:szCs w:val="24"/>
        </w:rPr>
        <w:t xml:space="preserve">На территории городского округа сформирован маневренный жилищный фонд, состоящий из 4 жилых помещений, расположенных по адресу: г. </w:t>
      </w:r>
      <w:proofErr w:type="gramStart"/>
      <w:r w:rsidRPr="00F718C1">
        <w:rPr>
          <w:sz w:val="24"/>
          <w:szCs w:val="24"/>
        </w:rPr>
        <w:t>Октябрьский ,</w:t>
      </w:r>
      <w:proofErr w:type="gramEnd"/>
      <w:r w:rsidRPr="00F718C1">
        <w:rPr>
          <w:sz w:val="24"/>
          <w:szCs w:val="24"/>
        </w:rPr>
        <w:t xml:space="preserve"> ул. Ак. Королева, </w:t>
      </w:r>
      <w:proofErr w:type="gramStart"/>
      <w:r w:rsidRPr="00F718C1">
        <w:rPr>
          <w:sz w:val="24"/>
          <w:szCs w:val="24"/>
        </w:rPr>
        <w:t>13.,</w:t>
      </w:r>
      <w:proofErr w:type="gramEnd"/>
      <w:r w:rsidRPr="00F718C1">
        <w:rPr>
          <w:sz w:val="24"/>
          <w:szCs w:val="24"/>
        </w:rPr>
        <w:t xml:space="preserve"> свободный от проживания нанимателей по состоянию на 01.01.2023, и 1 жилое помещение по адресу: </w:t>
      </w:r>
      <w:proofErr w:type="spellStart"/>
      <w:r w:rsidRPr="00F718C1">
        <w:rPr>
          <w:sz w:val="24"/>
          <w:szCs w:val="24"/>
        </w:rPr>
        <w:t>ул.Комсомольская</w:t>
      </w:r>
      <w:proofErr w:type="spellEnd"/>
      <w:r w:rsidRPr="00F718C1">
        <w:rPr>
          <w:sz w:val="24"/>
          <w:szCs w:val="24"/>
        </w:rPr>
        <w:t xml:space="preserve"> д.37, кв.67, в котором проживают наниматели.</w:t>
      </w:r>
    </w:p>
    <w:p w14:paraId="1AF884BE" w14:textId="5B7B815E" w:rsidR="00CE73DE" w:rsidRDefault="008D69B9" w:rsidP="00CE73DE">
      <w:pPr>
        <w:ind w:firstLine="567"/>
        <w:jc w:val="both"/>
        <w:rPr>
          <w:sz w:val="24"/>
          <w:szCs w:val="24"/>
        </w:rPr>
      </w:pPr>
      <w:r>
        <w:rPr>
          <w:sz w:val="24"/>
          <w:szCs w:val="24"/>
        </w:rPr>
        <w:t>Г</w:t>
      </w:r>
      <w:r w:rsidR="00CE73DE" w:rsidRPr="00B662F0">
        <w:rPr>
          <w:sz w:val="24"/>
          <w:szCs w:val="24"/>
        </w:rPr>
        <w:t>ородской округ город Октябрьский Республики Башкортостан</w:t>
      </w:r>
      <w:r>
        <w:rPr>
          <w:sz w:val="24"/>
          <w:szCs w:val="24"/>
        </w:rPr>
        <w:t>, являясь</w:t>
      </w:r>
      <w:r w:rsidR="00CE73DE">
        <w:rPr>
          <w:sz w:val="24"/>
          <w:szCs w:val="24"/>
        </w:rPr>
        <w:t xml:space="preserve"> </w:t>
      </w:r>
      <w:r w:rsidR="00CE73DE" w:rsidRPr="00B662F0">
        <w:rPr>
          <w:sz w:val="24"/>
          <w:szCs w:val="24"/>
        </w:rPr>
        <w:t>собственником</w:t>
      </w:r>
      <w:r w:rsidR="00CE73DE">
        <w:rPr>
          <w:sz w:val="24"/>
          <w:szCs w:val="24"/>
        </w:rPr>
        <w:t xml:space="preserve"> маневренного фонда</w:t>
      </w:r>
      <w:r>
        <w:rPr>
          <w:sz w:val="24"/>
          <w:szCs w:val="24"/>
        </w:rPr>
        <w:t xml:space="preserve">, </w:t>
      </w:r>
      <w:proofErr w:type="gramStart"/>
      <w:r>
        <w:rPr>
          <w:sz w:val="24"/>
          <w:szCs w:val="24"/>
        </w:rPr>
        <w:t xml:space="preserve">также  </w:t>
      </w:r>
      <w:r w:rsidR="00CE73DE" w:rsidRPr="00B662F0">
        <w:rPr>
          <w:sz w:val="24"/>
          <w:szCs w:val="24"/>
        </w:rPr>
        <w:t>несет</w:t>
      </w:r>
      <w:proofErr w:type="gramEnd"/>
      <w:r w:rsidR="00CE73DE" w:rsidRPr="00B662F0">
        <w:rPr>
          <w:sz w:val="24"/>
          <w:szCs w:val="24"/>
        </w:rPr>
        <w:t xml:space="preserve"> бремя его содержания. </w:t>
      </w:r>
    </w:p>
    <w:p w14:paraId="4B093F5F" w14:textId="77777777" w:rsidR="00CE73DE" w:rsidRDefault="00CE73DE" w:rsidP="00CE73DE">
      <w:pPr>
        <w:ind w:firstLine="567"/>
        <w:jc w:val="both"/>
        <w:rPr>
          <w:sz w:val="24"/>
          <w:szCs w:val="24"/>
        </w:rPr>
      </w:pPr>
      <w:r w:rsidRPr="00B662F0">
        <w:rPr>
          <w:sz w:val="24"/>
          <w:szCs w:val="24"/>
        </w:rPr>
        <w:tab/>
        <w:t xml:space="preserve">Процесс физического и морального старения </w:t>
      </w:r>
      <w:r>
        <w:rPr>
          <w:sz w:val="24"/>
          <w:szCs w:val="24"/>
        </w:rPr>
        <w:t>муниципального имущества</w:t>
      </w:r>
      <w:r w:rsidRPr="00B662F0">
        <w:rPr>
          <w:sz w:val="24"/>
          <w:szCs w:val="24"/>
        </w:rPr>
        <w:t xml:space="preserve">, в случае невыполнения работ по содержанию данных объектов, приведет к значительному ухудшению их состояния, к возникновению чрезвычайных ситуаций, представляющих угрозу жизни граждан. </w:t>
      </w:r>
    </w:p>
    <w:p w14:paraId="3CD0EAE4" w14:textId="77777777" w:rsidR="00CE73DE" w:rsidRDefault="00CE73DE" w:rsidP="00CE73DE">
      <w:pPr>
        <w:ind w:firstLine="567"/>
        <w:jc w:val="both"/>
        <w:rPr>
          <w:sz w:val="24"/>
          <w:szCs w:val="24"/>
        </w:rPr>
      </w:pPr>
      <w:r w:rsidRPr="00C020A6">
        <w:rPr>
          <w:sz w:val="24"/>
          <w:szCs w:val="24"/>
        </w:rPr>
        <w:t>Имущество казны подлежит списанию лишь в тех случаях, когда восстановить его невозможно или экономически нецелесообразно, а также когда оно не может быть в установленном порядке реализовано или передано другим юридическим и физическим лицам</w:t>
      </w:r>
      <w:r>
        <w:rPr>
          <w:sz w:val="24"/>
          <w:szCs w:val="24"/>
        </w:rPr>
        <w:t>.</w:t>
      </w:r>
    </w:p>
    <w:p w14:paraId="35CFFC54" w14:textId="77777777" w:rsidR="00CE73DE" w:rsidRDefault="00CE73DE" w:rsidP="00CE73DE">
      <w:pPr>
        <w:ind w:firstLine="567"/>
        <w:jc w:val="both"/>
        <w:rPr>
          <w:sz w:val="24"/>
          <w:szCs w:val="24"/>
        </w:rPr>
      </w:pPr>
      <w:r>
        <w:rPr>
          <w:sz w:val="24"/>
          <w:szCs w:val="24"/>
        </w:rPr>
        <w:t>За 2021-2022 годы было списано и утилизировано _____ объектов недвижимого имущества и ______</w:t>
      </w:r>
      <w:r w:rsidRPr="005577FD">
        <w:t xml:space="preserve"> </w:t>
      </w:r>
      <w:r w:rsidRPr="005577FD">
        <w:rPr>
          <w:sz w:val="24"/>
          <w:szCs w:val="24"/>
        </w:rPr>
        <w:t>единиц движимого имущества</w:t>
      </w:r>
    </w:p>
    <w:p w14:paraId="1C2AFC1D" w14:textId="77777777" w:rsidR="00A87505" w:rsidRDefault="00A87505" w:rsidP="00CE73DE">
      <w:pPr>
        <w:ind w:firstLine="567"/>
        <w:jc w:val="both"/>
        <w:rPr>
          <w:sz w:val="24"/>
          <w:szCs w:val="24"/>
        </w:rPr>
      </w:pPr>
    </w:p>
    <w:p w14:paraId="026F9DB4" w14:textId="77777777" w:rsidR="00CE73DE" w:rsidRPr="008D574A" w:rsidRDefault="00CE73DE" w:rsidP="00CE73DE">
      <w:pPr>
        <w:pStyle w:val="ConsPlusNormal"/>
        <w:jc w:val="center"/>
        <w:outlineLvl w:val="3"/>
        <w:rPr>
          <w:rFonts w:ascii="Times New Roman" w:hAnsi="Times New Roman" w:cs="Times New Roman"/>
          <w:b/>
          <w:sz w:val="24"/>
          <w:szCs w:val="24"/>
        </w:rPr>
      </w:pPr>
      <w:r w:rsidRPr="008D574A">
        <w:rPr>
          <w:rFonts w:ascii="Times New Roman" w:hAnsi="Times New Roman" w:cs="Times New Roman"/>
          <w:b/>
          <w:sz w:val="24"/>
          <w:szCs w:val="24"/>
        </w:rPr>
        <w:t xml:space="preserve"> Цели и задачи подпрограммы</w:t>
      </w:r>
    </w:p>
    <w:p w14:paraId="0F01AC0E" w14:textId="77777777" w:rsidR="00CE73DE" w:rsidRPr="008D574A" w:rsidRDefault="00CE73DE" w:rsidP="00CE73DE">
      <w:pPr>
        <w:autoSpaceDE w:val="0"/>
        <w:autoSpaceDN w:val="0"/>
        <w:adjustRightInd w:val="0"/>
        <w:jc w:val="both"/>
        <w:rPr>
          <w:rFonts w:eastAsia="Calibri"/>
          <w:sz w:val="24"/>
          <w:szCs w:val="24"/>
        </w:rPr>
      </w:pPr>
    </w:p>
    <w:p w14:paraId="5DDFDAB0" w14:textId="7DEF437F" w:rsidR="00A87505" w:rsidRPr="00A87505" w:rsidRDefault="00CE73DE" w:rsidP="00A87505">
      <w:pPr>
        <w:pStyle w:val="ConsPlusNormal"/>
        <w:jc w:val="both"/>
        <w:rPr>
          <w:rFonts w:ascii="Times New Roman" w:hAnsi="Times New Roman" w:cs="Times New Roman"/>
          <w:sz w:val="24"/>
          <w:szCs w:val="24"/>
        </w:rPr>
      </w:pPr>
      <w:r w:rsidRPr="00A87505">
        <w:rPr>
          <w:rFonts w:ascii="Times New Roman" w:hAnsi="Times New Roman" w:cs="Times New Roman"/>
          <w:sz w:val="24"/>
          <w:szCs w:val="24"/>
        </w:rPr>
        <w:t xml:space="preserve">            Цели подпрограммы:</w:t>
      </w:r>
      <w:r w:rsidR="00A87505" w:rsidRPr="00A87505">
        <w:rPr>
          <w:rFonts w:ascii="Times New Roman" w:hAnsi="Times New Roman" w:cs="Times New Roman"/>
          <w:sz w:val="24"/>
          <w:szCs w:val="24"/>
        </w:rPr>
        <w:t xml:space="preserve"> </w:t>
      </w:r>
    </w:p>
    <w:p w14:paraId="6FD583FA" w14:textId="77777777" w:rsidR="00A87505" w:rsidRPr="00A87505" w:rsidRDefault="00A87505" w:rsidP="00A87505">
      <w:pPr>
        <w:ind w:firstLine="708"/>
        <w:jc w:val="both"/>
        <w:rPr>
          <w:sz w:val="24"/>
          <w:szCs w:val="24"/>
        </w:rPr>
      </w:pPr>
      <w:r w:rsidRPr="00A87505">
        <w:rPr>
          <w:sz w:val="24"/>
          <w:szCs w:val="24"/>
        </w:rPr>
        <w:t xml:space="preserve">1. Создать целостную систему учета муниципального </w:t>
      </w:r>
      <w:proofErr w:type="gramStart"/>
      <w:r w:rsidRPr="00A87505">
        <w:rPr>
          <w:sz w:val="24"/>
          <w:szCs w:val="24"/>
        </w:rPr>
        <w:t>имущества  и</w:t>
      </w:r>
      <w:proofErr w:type="gramEnd"/>
      <w:r w:rsidRPr="00A87505">
        <w:rPr>
          <w:sz w:val="24"/>
          <w:szCs w:val="24"/>
        </w:rPr>
        <w:t xml:space="preserve"> оптимизация его состава;</w:t>
      </w:r>
    </w:p>
    <w:p w14:paraId="6D34F931" w14:textId="625798C1" w:rsidR="00A87505" w:rsidRPr="00A87505" w:rsidRDefault="002B1487" w:rsidP="00A87505">
      <w:pPr>
        <w:ind w:firstLine="708"/>
        <w:jc w:val="both"/>
        <w:rPr>
          <w:sz w:val="24"/>
          <w:szCs w:val="24"/>
        </w:rPr>
      </w:pPr>
      <w:r>
        <w:rPr>
          <w:sz w:val="24"/>
          <w:szCs w:val="24"/>
        </w:rPr>
        <w:t>2</w:t>
      </w:r>
      <w:r w:rsidR="00A87505" w:rsidRPr="00A87505">
        <w:rPr>
          <w:sz w:val="24"/>
          <w:szCs w:val="24"/>
        </w:rPr>
        <w:t xml:space="preserve">. Обеспечить вовлечение муниципального имущества в коммерческий оборот и увеличение доходов бюджета от использования муниципального имущества; </w:t>
      </w:r>
    </w:p>
    <w:p w14:paraId="2448B1E2" w14:textId="5C220FA3" w:rsidR="00A87505" w:rsidRPr="00A87505" w:rsidRDefault="002B1487" w:rsidP="00A87505">
      <w:pPr>
        <w:ind w:firstLine="708"/>
        <w:jc w:val="both"/>
        <w:rPr>
          <w:sz w:val="24"/>
          <w:szCs w:val="24"/>
        </w:rPr>
      </w:pPr>
      <w:r>
        <w:rPr>
          <w:sz w:val="24"/>
          <w:szCs w:val="24"/>
        </w:rPr>
        <w:t xml:space="preserve">3. Обеспечить содержание и сохранность </w:t>
      </w:r>
      <w:r w:rsidR="00A87505" w:rsidRPr="00A87505">
        <w:rPr>
          <w:sz w:val="24"/>
          <w:szCs w:val="24"/>
        </w:rPr>
        <w:t>имущества казны.</w:t>
      </w:r>
    </w:p>
    <w:p w14:paraId="13DCDFEE" w14:textId="5634385D" w:rsidR="00A87505" w:rsidRPr="00A87505" w:rsidRDefault="00A87505" w:rsidP="00A87505">
      <w:pPr>
        <w:ind w:firstLine="708"/>
        <w:jc w:val="both"/>
        <w:rPr>
          <w:sz w:val="24"/>
          <w:szCs w:val="24"/>
        </w:rPr>
      </w:pPr>
      <w:r w:rsidRPr="00A87505">
        <w:rPr>
          <w:sz w:val="24"/>
          <w:szCs w:val="24"/>
        </w:rPr>
        <w:t>Задачи</w:t>
      </w:r>
      <w:r>
        <w:rPr>
          <w:sz w:val="24"/>
          <w:szCs w:val="24"/>
        </w:rPr>
        <w:t xml:space="preserve"> подпрограммы</w:t>
      </w:r>
      <w:r w:rsidRPr="00A87505">
        <w:rPr>
          <w:sz w:val="24"/>
          <w:szCs w:val="24"/>
        </w:rPr>
        <w:t>:</w:t>
      </w:r>
    </w:p>
    <w:p w14:paraId="1B87631D" w14:textId="77777777" w:rsidR="00A87505" w:rsidRPr="00A87505" w:rsidRDefault="00A87505" w:rsidP="00A87505">
      <w:pPr>
        <w:ind w:firstLine="708"/>
        <w:jc w:val="both"/>
        <w:rPr>
          <w:sz w:val="24"/>
          <w:szCs w:val="24"/>
        </w:rPr>
      </w:pPr>
      <w:r w:rsidRPr="00A87505">
        <w:rPr>
          <w:sz w:val="24"/>
          <w:szCs w:val="24"/>
        </w:rPr>
        <w:t>1. Обеспечить полное и своевременное внесение данных в реестр муниципального имущества и своевременное отражение движения муниципального имущества в программных продуктах;</w:t>
      </w:r>
    </w:p>
    <w:p w14:paraId="33F2051C" w14:textId="77777777" w:rsidR="00A87505" w:rsidRPr="00A87505" w:rsidRDefault="00A87505" w:rsidP="00A87505">
      <w:pPr>
        <w:ind w:firstLine="708"/>
        <w:jc w:val="both"/>
        <w:rPr>
          <w:sz w:val="24"/>
          <w:szCs w:val="24"/>
        </w:rPr>
      </w:pPr>
      <w:r w:rsidRPr="00A87505">
        <w:rPr>
          <w:sz w:val="24"/>
          <w:szCs w:val="24"/>
        </w:rPr>
        <w:t>2. Обеспечить проведение необходимых работ по оформлению права муниципальной собственности за счет выявления бесхозяйного и выморочного имущества, приобретения (ввода в эксплуатацию) новых объектов муниципального имущества;</w:t>
      </w:r>
    </w:p>
    <w:p w14:paraId="4E324844" w14:textId="37DDB5A9" w:rsidR="00CE73DE" w:rsidRPr="00A87505" w:rsidRDefault="00A87505" w:rsidP="00A87505">
      <w:pPr>
        <w:widowControl w:val="0"/>
        <w:autoSpaceDE w:val="0"/>
        <w:autoSpaceDN w:val="0"/>
        <w:adjustRightInd w:val="0"/>
        <w:ind w:firstLine="708"/>
        <w:jc w:val="both"/>
        <w:rPr>
          <w:sz w:val="24"/>
          <w:szCs w:val="24"/>
        </w:rPr>
      </w:pPr>
      <w:r w:rsidRPr="00A87505">
        <w:rPr>
          <w:sz w:val="24"/>
          <w:szCs w:val="24"/>
        </w:rPr>
        <w:t>3.Обеспечить содержание, ремонт и сохранности объектов казны городского округа город Октябрьский</w:t>
      </w:r>
      <w:r w:rsidR="002B1487">
        <w:rPr>
          <w:sz w:val="24"/>
          <w:szCs w:val="24"/>
        </w:rPr>
        <w:t>.</w:t>
      </w:r>
    </w:p>
    <w:p w14:paraId="339EDC77" w14:textId="4F8EF3ED" w:rsidR="00D743DB" w:rsidRDefault="00D743DB" w:rsidP="00D05521">
      <w:pPr>
        <w:pStyle w:val="ConsPlusNormal"/>
        <w:ind w:firstLine="709"/>
        <w:contextualSpacing/>
        <w:jc w:val="both"/>
        <w:outlineLvl w:val="2"/>
        <w:rPr>
          <w:rFonts w:ascii="Times New Roman" w:hAnsi="Times New Roman" w:cs="Times New Roman"/>
          <w:sz w:val="24"/>
          <w:szCs w:val="24"/>
        </w:rPr>
      </w:pPr>
    </w:p>
    <w:p w14:paraId="0BF97712" w14:textId="77777777" w:rsidR="00C523F4" w:rsidRPr="00D05521" w:rsidRDefault="00C523F4" w:rsidP="00D05521">
      <w:pPr>
        <w:pStyle w:val="ConsPlusNormal"/>
        <w:ind w:firstLine="709"/>
        <w:contextualSpacing/>
        <w:jc w:val="both"/>
        <w:outlineLvl w:val="2"/>
        <w:rPr>
          <w:rFonts w:ascii="Times New Roman" w:hAnsi="Times New Roman" w:cs="Times New Roman"/>
          <w:sz w:val="24"/>
          <w:szCs w:val="24"/>
        </w:rPr>
      </w:pPr>
    </w:p>
    <w:p w14:paraId="70D17F0B" w14:textId="77777777" w:rsidR="00CE73DE" w:rsidRPr="008D574A" w:rsidRDefault="00CE73DE" w:rsidP="00CE73DE">
      <w:pPr>
        <w:pStyle w:val="ConsPlusNormal"/>
        <w:contextualSpacing/>
        <w:jc w:val="center"/>
        <w:outlineLvl w:val="2"/>
        <w:rPr>
          <w:rFonts w:ascii="Times New Roman" w:eastAsia="Calibri" w:hAnsi="Times New Roman" w:cs="Times New Roman"/>
          <w:b/>
          <w:spacing w:val="-19"/>
          <w:sz w:val="24"/>
          <w:szCs w:val="24"/>
          <w:lang w:eastAsia="en-US"/>
        </w:rPr>
      </w:pPr>
      <w:r w:rsidRPr="008D574A">
        <w:rPr>
          <w:rFonts w:ascii="Times New Roman" w:hAnsi="Times New Roman" w:cs="Times New Roman"/>
          <w:b/>
          <w:sz w:val="24"/>
          <w:szCs w:val="24"/>
        </w:rPr>
        <w:t>Целевые индикаторы и показатели подпрограммы</w:t>
      </w:r>
    </w:p>
    <w:p w14:paraId="3003B2CC" w14:textId="77777777" w:rsidR="00CE73DE" w:rsidRPr="008D574A" w:rsidRDefault="00CE73DE" w:rsidP="00CE73DE">
      <w:pPr>
        <w:pStyle w:val="ConsPlusNormal"/>
        <w:jc w:val="center"/>
        <w:rPr>
          <w:rFonts w:ascii="Times New Roman" w:hAnsi="Times New Roman" w:cs="Times New Roman"/>
          <w:b/>
          <w:sz w:val="24"/>
          <w:szCs w:val="24"/>
        </w:rPr>
      </w:pPr>
      <w:r w:rsidRPr="008D574A">
        <w:rPr>
          <w:rFonts w:ascii="Times New Roman" w:hAnsi="Times New Roman" w:cs="Times New Roman"/>
          <w:b/>
          <w:sz w:val="24"/>
          <w:szCs w:val="24"/>
        </w:rPr>
        <w:t>и их взаимосвязь с показателями муниципальной программы</w:t>
      </w:r>
    </w:p>
    <w:p w14:paraId="18EF01DF" w14:textId="77777777" w:rsidR="00CE73DE" w:rsidRPr="008D574A" w:rsidRDefault="00CE73DE" w:rsidP="00CE73DE">
      <w:pPr>
        <w:pStyle w:val="ConsPlusNormal"/>
        <w:ind w:firstLine="540"/>
        <w:jc w:val="both"/>
        <w:rPr>
          <w:rFonts w:ascii="Times New Roman" w:hAnsi="Times New Roman" w:cs="Times New Roman"/>
          <w:sz w:val="24"/>
          <w:szCs w:val="24"/>
        </w:rPr>
      </w:pPr>
    </w:p>
    <w:p w14:paraId="24277F9C" w14:textId="77777777" w:rsidR="00CE73DE" w:rsidRPr="008D574A" w:rsidRDefault="00CE73DE" w:rsidP="00CE73DE">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t xml:space="preserve">Формулировки и плановые значения целевых индикаторов и показателей подпрограммы в разбивке по годам ее реализации представлены в </w:t>
      </w:r>
      <w:hyperlink w:anchor="P665" w:history="1">
        <w:r w:rsidRPr="008D574A">
          <w:rPr>
            <w:rFonts w:ascii="Times New Roman" w:hAnsi="Times New Roman" w:cs="Times New Roman"/>
            <w:sz w:val="24"/>
            <w:szCs w:val="24"/>
          </w:rPr>
          <w:t>приложении № 1</w:t>
        </w:r>
      </w:hyperlink>
      <w:r w:rsidRPr="008D574A">
        <w:rPr>
          <w:rFonts w:ascii="Times New Roman" w:hAnsi="Times New Roman" w:cs="Times New Roman"/>
          <w:sz w:val="24"/>
          <w:szCs w:val="24"/>
        </w:rPr>
        <w:t xml:space="preserve"> к муниципальной программе.</w:t>
      </w:r>
    </w:p>
    <w:p w14:paraId="1A5754F9" w14:textId="4030D60F" w:rsidR="00CE73DE" w:rsidRPr="008D574A" w:rsidRDefault="00CE73DE" w:rsidP="00CE73DE">
      <w:pPr>
        <w:pStyle w:val="ConsPlusNormal"/>
        <w:ind w:firstLine="540"/>
        <w:contextualSpacing/>
        <w:jc w:val="both"/>
        <w:rPr>
          <w:rFonts w:ascii="Times New Roman" w:hAnsi="Times New Roman" w:cs="Times New Roman"/>
          <w:sz w:val="24"/>
          <w:szCs w:val="24"/>
        </w:rPr>
      </w:pPr>
      <w:r w:rsidRPr="008D574A">
        <w:rPr>
          <w:rFonts w:ascii="Times New Roman" w:hAnsi="Times New Roman" w:cs="Times New Roman"/>
          <w:sz w:val="24"/>
          <w:szCs w:val="24"/>
        </w:rPr>
        <w:t xml:space="preserve">Достижение плановых значений данных целевых индикаторов и показателей </w:t>
      </w:r>
      <w:r w:rsidR="00EE0726">
        <w:rPr>
          <w:rFonts w:ascii="Times New Roman" w:hAnsi="Times New Roman" w:cs="Times New Roman"/>
          <w:sz w:val="24"/>
          <w:szCs w:val="24"/>
        </w:rPr>
        <w:t xml:space="preserve">подпрограммы </w:t>
      </w:r>
      <w:r w:rsidRPr="008D574A">
        <w:rPr>
          <w:rFonts w:ascii="Times New Roman" w:hAnsi="Times New Roman" w:cs="Times New Roman"/>
          <w:sz w:val="24"/>
          <w:szCs w:val="24"/>
        </w:rPr>
        <w:t xml:space="preserve">оказывает влияние на достижение плановых значений следующих целевых </w:t>
      </w:r>
      <w:r w:rsidRPr="008D574A">
        <w:rPr>
          <w:rFonts w:ascii="Times New Roman" w:hAnsi="Times New Roman" w:cs="Times New Roman"/>
          <w:sz w:val="24"/>
          <w:szCs w:val="24"/>
        </w:rPr>
        <w:lastRenderedPageBreak/>
        <w:t>индикаторов и показателей муниципальной программы:</w:t>
      </w:r>
    </w:p>
    <w:p w14:paraId="4A753DCA" w14:textId="40380551" w:rsidR="00EE0726" w:rsidRPr="00EE0726" w:rsidRDefault="00EE0726" w:rsidP="00EE07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EE0726">
        <w:rPr>
          <w:rFonts w:ascii="Times New Roman" w:hAnsi="Times New Roman" w:cs="Times New Roman"/>
          <w:sz w:val="24"/>
          <w:szCs w:val="24"/>
        </w:rPr>
        <w:t xml:space="preserve">Полное и своевременное внесение данных в Реестр муниципального имущества городского округа город Октябрьский Республики Башкортостан </w:t>
      </w:r>
    </w:p>
    <w:p w14:paraId="487B44FE" w14:textId="3DFD81AA" w:rsidR="00CE73DE" w:rsidRDefault="00EE0726" w:rsidP="00D05521">
      <w:pPr>
        <w:pStyle w:val="ConsPlusNormal"/>
        <w:ind w:firstLine="540"/>
        <w:contextualSpacing/>
        <w:jc w:val="both"/>
        <w:rPr>
          <w:rFonts w:ascii="Times New Roman" w:hAnsi="Times New Roman" w:cs="Times New Roman"/>
          <w:sz w:val="24"/>
          <w:szCs w:val="24"/>
        </w:rPr>
      </w:pPr>
      <w:r w:rsidRPr="00EE0726">
        <w:rPr>
          <w:rFonts w:ascii="Times New Roman" w:hAnsi="Times New Roman" w:cs="Times New Roman"/>
          <w:sz w:val="24"/>
          <w:szCs w:val="24"/>
        </w:rPr>
        <w:t>2. Уровень исполнения плана по доходам от использования и продажи муниципального имущества и находящихся в муниципальной со</w:t>
      </w:r>
      <w:r w:rsidR="00D05521">
        <w:rPr>
          <w:rFonts w:ascii="Times New Roman" w:hAnsi="Times New Roman" w:cs="Times New Roman"/>
          <w:sz w:val="24"/>
          <w:szCs w:val="24"/>
        </w:rPr>
        <w:t>бственности земельных участков</w:t>
      </w:r>
      <w:r w:rsidRPr="00EE0726">
        <w:rPr>
          <w:rFonts w:ascii="Times New Roman" w:hAnsi="Times New Roman" w:cs="Times New Roman"/>
          <w:sz w:val="24"/>
          <w:szCs w:val="24"/>
        </w:rPr>
        <w:t>.</w:t>
      </w:r>
    </w:p>
    <w:p w14:paraId="13210DF2" w14:textId="77777777" w:rsidR="002B1487" w:rsidRDefault="002B1487" w:rsidP="00CE73DE">
      <w:pPr>
        <w:pStyle w:val="ConsPlusNormal"/>
        <w:jc w:val="center"/>
        <w:outlineLvl w:val="3"/>
        <w:rPr>
          <w:rFonts w:ascii="Times New Roman" w:hAnsi="Times New Roman" w:cs="Times New Roman"/>
          <w:b/>
          <w:sz w:val="24"/>
          <w:szCs w:val="24"/>
        </w:rPr>
      </w:pPr>
      <w:r w:rsidRPr="002B1487">
        <w:rPr>
          <w:rFonts w:ascii="Times New Roman" w:eastAsia="Calibri" w:hAnsi="Times New Roman" w:cs="Times New Roman"/>
          <w:color w:val="FF0000"/>
          <w:sz w:val="24"/>
          <w:szCs w:val="24"/>
        </w:rPr>
        <w:t>3. Доля вовлеченных объектов муниципальной собственности в гражданский оборот</w:t>
      </w:r>
      <w:r>
        <w:rPr>
          <w:rFonts w:ascii="Times New Roman" w:hAnsi="Times New Roman" w:cs="Times New Roman"/>
          <w:b/>
          <w:sz w:val="24"/>
          <w:szCs w:val="24"/>
        </w:rPr>
        <w:t>.</w:t>
      </w:r>
    </w:p>
    <w:p w14:paraId="38073D6C" w14:textId="77777777" w:rsidR="008D69B9" w:rsidRDefault="008D69B9" w:rsidP="00CE73DE">
      <w:pPr>
        <w:pStyle w:val="ConsPlusNormal"/>
        <w:jc w:val="center"/>
        <w:outlineLvl w:val="3"/>
        <w:rPr>
          <w:rFonts w:ascii="Times New Roman" w:hAnsi="Times New Roman" w:cs="Times New Roman"/>
          <w:b/>
          <w:sz w:val="24"/>
          <w:szCs w:val="24"/>
        </w:rPr>
      </w:pPr>
    </w:p>
    <w:p w14:paraId="08CC171A" w14:textId="77777777" w:rsidR="008D69B9" w:rsidRDefault="008D69B9" w:rsidP="00CE73DE">
      <w:pPr>
        <w:pStyle w:val="ConsPlusNormal"/>
        <w:jc w:val="center"/>
        <w:outlineLvl w:val="3"/>
        <w:rPr>
          <w:rFonts w:ascii="Times New Roman" w:hAnsi="Times New Roman" w:cs="Times New Roman"/>
          <w:b/>
          <w:sz w:val="24"/>
          <w:szCs w:val="24"/>
        </w:rPr>
      </w:pPr>
    </w:p>
    <w:p w14:paraId="3C12A6BB" w14:textId="7620C5F7" w:rsidR="00CE73DE" w:rsidRPr="008D574A" w:rsidRDefault="00CE73DE" w:rsidP="00CE73DE">
      <w:pPr>
        <w:pStyle w:val="ConsPlusNormal"/>
        <w:jc w:val="center"/>
        <w:outlineLvl w:val="3"/>
        <w:rPr>
          <w:rFonts w:ascii="Times New Roman" w:hAnsi="Times New Roman" w:cs="Times New Roman"/>
          <w:b/>
          <w:sz w:val="24"/>
          <w:szCs w:val="24"/>
        </w:rPr>
      </w:pPr>
      <w:r w:rsidRPr="008D574A">
        <w:rPr>
          <w:rFonts w:ascii="Times New Roman" w:hAnsi="Times New Roman" w:cs="Times New Roman"/>
          <w:b/>
          <w:sz w:val="24"/>
          <w:szCs w:val="24"/>
        </w:rPr>
        <w:t>Ресурсное обеспечение и план реализации подпрограммы</w:t>
      </w:r>
    </w:p>
    <w:p w14:paraId="32932156" w14:textId="77777777" w:rsidR="00CE73DE" w:rsidRPr="008D574A" w:rsidRDefault="00CE73DE" w:rsidP="00CE73DE">
      <w:pPr>
        <w:pStyle w:val="ConsPlusNormal"/>
        <w:jc w:val="both"/>
        <w:rPr>
          <w:rFonts w:ascii="Times New Roman" w:hAnsi="Times New Roman" w:cs="Times New Roman"/>
          <w:sz w:val="24"/>
          <w:szCs w:val="24"/>
        </w:rPr>
      </w:pPr>
    </w:p>
    <w:p w14:paraId="5172AC12" w14:textId="77777777" w:rsidR="00CE73DE" w:rsidRPr="008D574A" w:rsidRDefault="00CE73DE" w:rsidP="00CE73DE">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t xml:space="preserve">Финансовое обеспечение подпрограммы осуществляется за счет средств бюджета </w:t>
      </w:r>
      <w:r w:rsidRPr="008D574A">
        <w:rPr>
          <w:rFonts w:ascii="Times New Roman" w:eastAsia="Calibri" w:hAnsi="Times New Roman" w:cs="Times New Roman"/>
          <w:sz w:val="24"/>
          <w:szCs w:val="24"/>
          <w:lang w:eastAsia="en-US"/>
        </w:rPr>
        <w:t>городского округа город Октябрьский Республики Башкортостан</w:t>
      </w:r>
      <w:r w:rsidRPr="008D574A">
        <w:rPr>
          <w:rFonts w:ascii="Times New Roman" w:hAnsi="Times New Roman" w:cs="Times New Roman"/>
          <w:sz w:val="24"/>
          <w:szCs w:val="24"/>
        </w:rPr>
        <w:t>.</w:t>
      </w:r>
    </w:p>
    <w:p w14:paraId="3740017C" w14:textId="77777777" w:rsidR="00CE73DE" w:rsidRDefault="00CE73DE" w:rsidP="00CE73DE">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t xml:space="preserve">Ресурсное обеспечение подпрограммы по годам ее реализации в разрезе программных мероприятий представлено в </w:t>
      </w:r>
      <w:hyperlink w:anchor="P1324" w:history="1">
        <w:r w:rsidRPr="008D574A">
          <w:rPr>
            <w:rFonts w:ascii="Times New Roman" w:hAnsi="Times New Roman" w:cs="Times New Roman"/>
            <w:sz w:val="24"/>
            <w:szCs w:val="24"/>
          </w:rPr>
          <w:t>приложении № 2</w:t>
        </w:r>
      </w:hyperlink>
      <w:r w:rsidRPr="008D574A">
        <w:rPr>
          <w:rFonts w:ascii="Times New Roman" w:hAnsi="Times New Roman" w:cs="Times New Roman"/>
          <w:sz w:val="24"/>
          <w:szCs w:val="24"/>
        </w:rPr>
        <w:t xml:space="preserve"> к муниципальной программе.</w:t>
      </w:r>
    </w:p>
    <w:p w14:paraId="3B3E3808" w14:textId="77777777" w:rsidR="00EE0726" w:rsidRDefault="00CE73DE" w:rsidP="00CE73DE">
      <w:pPr>
        <w:pStyle w:val="ConsPlusNormal"/>
        <w:jc w:val="center"/>
        <w:outlineLvl w:val="1"/>
        <w:rPr>
          <w:rFonts w:ascii="Times New Roman" w:hAnsi="Times New Roman" w:cs="Times New Roman"/>
          <w:b/>
          <w:sz w:val="24"/>
          <w:szCs w:val="24"/>
        </w:rPr>
      </w:pPr>
      <w:r w:rsidRPr="008D574A">
        <w:rPr>
          <w:rFonts w:ascii="Times New Roman" w:hAnsi="Times New Roman" w:cs="Times New Roman"/>
          <w:b/>
          <w:sz w:val="24"/>
          <w:szCs w:val="24"/>
        </w:rPr>
        <w:t xml:space="preserve"> </w:t>
      </w:r>
    </w:p>
    <w:p w14:paraId="58875CA2" w14:textId="77777777" w:rsidR="00CE73DE" w:rsidRDefault="00CE73DE" w:rsidP="00CE73DE">
      <w:pPr>
        <w:pStyle w:val="ConsPlusNormal"/>
        <w:jc w:val="both"/>
        <w:outlineLvl w:val="2"/>
        <w:rPr>
          <w:rFonts w:ascii="Times New Roman" w:hAnsi="Times New Roman" w:cs="Times New Roman"/>
          <w:sz w:val="24"/>
          <w:szCs w:val="24"/>
        </w:rPr>
      </w:pPr>
    </w:p>
    <w:p w14:paraId="5BF986D8" w14:textId="77777777" w:rsidR="00CE73DE" w:rsidRDefault="00CE73DE" w:rsidP="00CE73DE">
      <w:pPr>
        <w:pStyle w:val="ConsPlusNormal"/>
        <w:jc w:val="both"/>
        <w:outlineLvl w:val="2"/>
        <w:rPr>
          <w:rFonts w:ascii="Times New Roman" w:hAnsi="Times New Roman" w:cs="Times New Roman"/>
          <w:sz w:val="24"/>
          <w:szCs w:val="24"/>
        </w:rPr>
      </w:pPr>
    </w:p>
    <w:p w14:paraId="189F0322" w14:textId="77777777" w:rsidR="008D69B9" w:rsidRDefault="008D69B9" w:rsidP="00CE73DE">
      <w:pPr>
        <w:pStyle w:val="ConsPlusNormal"/>
        <w:jc w:val="both"/>
        <w:outlineLvl w:val="2"/>
        <w:rPr>
          <w:rFonts w:ascii="Times New Roman" w:hAnsi="Times New Roman" w:cs="Times New Roman"/>
          <w:sz w:val="24"/>
          <w:szCs w:val="24"/>
        </w:rPr>
      </w:pPr>
    </w:p>
    <w:p w14:paraId="2747FC28" w14:textId="77777777" w:rsidR="008D69B9" w:rsidRDefault="008D69B9" w:rsidP="00CE73DE">
      <w:pPr>
        <w:pStyle w:val="ConsPlusNormal"/>
        <w:jc w:val="both"/>
        <w:outlineLvl w:val="2"/>
        <w:rPr>
          <w:rFonts w:ascii="Times New Roman" w:hAnsi="Times New Roman" w:cs="Times New Roman"/>
          <w:sz w:val="24"/>
          <w:szCs w:val="24"/>
        </w:rPr>
      </w:pPr>
    </w:p>
    <w:p w14:paraId="0FA144FB" w14:textId="77777777" w:rsidR="008D69B9" w:rsidRDefault="008D69B9" w:rsidP="00CE73DE">
      <w:pPr>
        <w:pStyle w:val="ConsPlusNormal"/>
        <w:jc w:val="both"/>
        <w:outlineLvl w:val="2"/>
        <w:rPr>
          <w:rFonts w:ascii="Times New Roman" w:hAnsi="Times New Roman" w:cs="Times New Roman"/>
          <w:sz w:val="24"/>
          <w:szCs w:val="24"/>
        </w:rPr>
      </w:pPr>
    </w:p>
    <w:p w14:paraId="38DFF85F" w14:textId="77777777" w:rsidR="008D69B9" w:rsidRDefault="008D69B9" w:rsidP="00CE73DE">
      <w:pPr>
        <w:pStyle w:val="ConsPlusNormal"/>
        <w:jc w:val="both"/>
        <w:outlineLvl w:val="2"/>
        <w:rPr>
          <w:rFonts w:ascii="Times New Roman" w:hAnsi="Times New Roman" w:cs="Times New Roman"/>
          <w:sz w:val="24"/>
          <w:szCs w:val="24"/>
        </w:rPr>
      </w:pPr>
    </w:p>
    <w:p w14:paraId="03482E48" w14:textId="77777777" w:rsidR="008D69B9" w:rsidRDefault="008D69B9" w:rsidP="00CE73DE">
      <w:pPr>
        <w:pStyle w:val="ConsPlusNormal"/>
        <w:jc w:val="both"/>
        <w:outlineLvl w:val="2"/>
        <w:rPr>
          <w:rFonts w:ascii="Times New Roman" w:hAnsi="Times New Roman" w:cs="Times New Roman"/>
          <w:sz w:val="24"/>
          <w:szCs w:val="24"/>
        </w:rPr>
      </w:pPr>
    </w:p>
    <w:p w14:paraId="03242480" w14:textId="77777777" w:rsidR="008D69B9" w:rsidRDefault="008D69B9" w:rsidP="00CE73DE">
      <w:pPr>
        <w:pStyle w:val="ConsPlusNormal"/>
        <w:jc w:val="both"/>
        <w:outlineLvl w:val="2"/>
        <w:rPr>
          <w:rFonts w:ascii="Times New Roman" w:hAnsi="Times New Roman" w:cs="Times New Roman"/>
          <w:sz w:val="24"/>
          <w:szCs w:val="24"/>
        </w:rPr>
      </w:pPr>
    </w:p>
    <w:p w14:paraId="1C98F9A7" w14:textId="77777777" w:rsidR="008D69B9" w:rsidRDefault="008D69B9" w:rsidP="00CE73DE">
      <w:pPr>
        <w:pStyle w:val="ConsPlusNormal"/>
        <w:jc w:val="both"/>
        <w:outlineLvl w:val="2"/>
        <w:rPr>
          <w:rFonts w:ascii="Times New Roman" w:hAnsi="Times New Roman" w:cs="Times New Roman"/>
          <w:sz w:val="24"/>
          <w:szCs w:val="24"/>
        </w:rPr>
      </w:pPr>
    </w:p>
    <w:p w14:paraId="33AE3A28" w14:textId="77777777" w:rsidR="008D69B9" w:rsidRDefault="008D69B9" w:rsidP="00CE73DE">
      <w:pPr>
        <w:pStyle w:val="ConsPlusNormal"/>
        <w:jc w:val="both"/>
        <w:outlineLvl w:val="2"/>
        <w:rPr>
          <w:rFonts w:ascii="Times New Roman" w:hAnsi="Times New Roman" w:cs="Times New Roman"/>
          <w:sz w:val="24"/>
          <w:szCs w:val="24"/>
        </w:rPr>
      </w:pPr>
    </w:p>
    <w:p w14:paraId="3DF9CF19" w14:textId="77777777" w:rsidR="008D69B9" w:rsidRDefault="008D69B9" w:rsidP="00CE73DE">
      <w:pPr>
        <w:pStyle w:val="ConsPlusNormal"/>
        <w:jc w:val="both"/>
        <w:outlineLvl w:val="2"/>
        <w:rPr>
          <w:rFonts w:ascii="Times New Roman" w:hAnsi="Times New Roman" w:cs="Times New Roman"/>
          <w:sz w:val="24"/>
          <w:szCs w:val="24"/>
        </w:rPr>
      </w:pPr>
    </w:p>
    <w:p w14:paraId="0EB6FE10" w14:textId="77777777" w:rsidR="00CE73DE" w:rsidRDefault="00CE73DE" w:rsidP="00CE73DE">
      <w:pPr>
        <w:pStyle w:val="ConsPlusNormal"/>
        <w:jc w:val="both"/>
        <w:outlineLvl w:val="2"/>
        <w:rPr>
          <w:rFonts w:ascii="Times New Roman" w:hAnsi="Times New Roman" w:cs="Times New Roman"/>
          <w:sz w:val="24"/>
          <w:szCs w:val="24"/>
        </w:rPr>
      </w:pPr>
    </w:p>
    <w:p w14:paraId="1D3D6D61" w14:textId="77777777" w:rsidR="00CE73DE" w:rsidRDefault="00CE73DE" w:rsidP="00CE73DE">
      <w:pPr>
        <w:pStyle w:val="ConsPlusNormal"/>
        <w:jc w:val="both"/>
        <w:outlineLvl w:val="2"/>
        <w:rPr>
          <w:rFonts w:ascii="Times New Roman" w:hAnsi="Times New Roman" w:cs="Times New Roman"/>
          <w:sz w:val="24"/>
          <w:szCs w:val="24"/>
        </w:rPr>
      </w:pPr>
    </w:p>
    <w:p w14:paraId="5899D33D" w14:textId="77777777" w:rsidR="00CE73DE" w:rsidRDefault="00CE73DE" w:rsidP="00CE73DE">
      <w:pPr>
        <w:pStyle w:val="ConsPlusNormal"/>
        <w:jc w:val="both"/>
        <w:outlineLvl w:val="2"/>
        <w:rPr>
          <w:rFonts w:ascii="Times New Roman" w:hAnsi="Times New Roman" w:cs="Times New Roman"/>
          <w:sz w:val="24"/>
          <w:szCs w:val="24"/>
        </w:rPr>
      </w:pPr>
    </w:p>
    <w:p w14:paraId="5ED255EC" w14:textId="77777777" w:rsidR="004D45DF" w:rsidRDefault="004D45DF" w:rsidP="00CE73DE">
      <w:pPr>
        <w:pStyle w:val="ConsPlusNormal"/>
        <w:jc w:val="both"/>
        <w:outlineLvl w:val="2"/>
        <w:rPr>
          <w:rFonts w:ascii="Times New Roman" w:hAnsi="Times New Roman" w:cs="Times New Roman"/>
          <w:sz w:val="24"/>
          <w:szCs w:val="24"/>
        </w:rPr>
      </w:pPr>
    </w:p>
    <w:p w14:paraId="4637387E" w14:textId="77777777" w:rsidR="004D45DF" w:rsidRDefault="004D45DF" w:rsidP="00CE73DE">
      <w:pPr>
        <w:pStyle w:val="ConsPlusNormal"/>
        <w:jc w:val="both"/>
        <w:outlineLvl w:val="2"/>
        <w:rPr>
          <w:rFonts w:ascii="Times New Roman" w:hAnsi="Times New Roman" w:cs="Times New Roman"/>
          <w:sz w:val="24"/>
          <w:szCs w:val="24"/>
        </w:rPr>
      </w:pPr>
    </w:p>
    <w:p w14:paraId="4F7F19FB" w14:textId="77777777" w:rsidR="004D45DF" w:rsidRDefault="004D45DF" w:rsidP="00CE73DE">
      <w:pPr>
        <w:pStyle w:val="ConsPlusNormal"/>
        <w:jc w:val="both"/>
        <w:outlineLvl w:val="2"/>
        <w:rPr>
          <w:rFonts w:ascii="Times New Roman" w:hAnsi="Times New Roman" w:cs="Times New Roman"/>
          <w:sz w:val="24"/>
          <w:szCs w:val="24"/>
        </w:rPr>
      </w:pPr>
    </w:p>
    <w:p w14:paraId="5A1494B7" w14:textId="77777777" w:rsidR="004D45DF" w:rsidRDefault="004D45DF" w:rsidP="00CE73DE">
      <w:pPr>
        <w:pStyle w:val="ConsPlusNormal"/>
        <w:jc w:val="both"/>
        <w:outlineLvl w:val="2"/>
        <w:rPr>
          <w:rFonts w:ascii="Times New Roman" w:hAnsi="Times New Roman" w:cs="Times New Roman"/>
          <w:sz w:val="24"/>
          <w:szCs w:val="24"/>
        </w:rPr>
      </w:pPr>
    </w:p>
    <w:p w14:paraId="629A04D9" w14:textId="77777777" w:rsidR="004D45DF" w:rsidRDefault="004D45DF" w:rsidP="00CE73DE">
      <w:pPr>
        <w:pStyle w:val="ConsPlusNormal"/>
        <w:jc w:val="both"/>
        <w:outlineLvl w:val="2"/>
        <w:rPr>
          <w:rFonts w:ascii="Times New Roman" w:hAnsi="Times New Roman" w:cs="Times New Roman"/>
          <w:sz w:val="24"/>
          <w:szCs w:val="24"/>
        </w:rPr>
      </w:pPr>
    </w:p>
    <w:p w14:paraId="49B8E6E7" w14:textId="77777777" w:rsidR="004D45DF" w:rsidRDefault="004D45DF" w:rsidP="00CE73DE">
      <w:pPr>
        <w:pStyle w:val="ConsPlusNormal"/>
        <w:jc w:val="both"/>
        <w:outlineLvl w:val="2"/>
        <w:rPr>
          <w:rFonts w:ascii="Times New Roman" w:hAnsi="Times New Roman" w:cs="Times New Roman"/>
          <w:sz w:val="24"/>
          <w:szCs w:val="24"/>
        </w:rPr>
      </w:pPr>
    </w:p>
    <w:p w14:paraId="2049C36C" w14:textId="77777777" w:rsidR="00CE73DE" w:rsidRDefault="00CE73DE" w:rsidP="00CE73DE">
      <w:pPr>
        <w:pStyle w:val="ConsPlusNormal"/>
        <w:jc w:val="both"/>
        <w:outlineLvl w:val="2"/>
        <w:rPr>
          <w:rFonts w:ascii="Times New Roman" w:hAnsi="Times New Roman" w:cs="Times New Roman"/>
          <w:sz w:val="24"/>
          <w:szCs w:val="24"/>
        </w:rPr>
      </w:pPr>
    </w:p>
    <w:p w14:paraId="338ABF42" w14:textId="77777777" w:rsidR="008D69B9" w:rsidRDefault="008D69B9" w:rsidP="00CE73DE">
      <w:pPr>
        <w:pStyle w:val="ConsPlusNormal"/>
        <w:jc w:val="both"/>
        <w:outlineLvl w:val="2"/>
        <w:rPr>
          <w:rFonts w:ascii="Times New Roman" w:hAnsi="Times New Roman" w:cs="Times New Roman"/>
          <w:sz w:val="24"/>
          <w:szCs w:val="24"/>
        </w:rPr>
      </w:pPr>
    </w:p>
    <w:p w14:paraId="6CD82443" w14:textId="77777777" w:rsidR="008D69B9" w:rsidRDefault="008D69B9" w:rsidP="00CE73DE">
      <w:pPr>
        <w:pStyle w:val="ConsPlusNormal"/>
        <w:jc w:val="both"/>
        <w:outlineLvl w:val="2"/>
        <w:rPr>
          <w:rFonts w:ascii="Times New Roman" w:hAnsi="Times New Roman" w:cs="Times New Roman"/>
          <w:sz w:val="24"/>
          <w:szCs w:val="24"/>
        </w:rPr>
      </w:pPr>
    </w:p>
    <w:p w14:paraId="3AF3FDA6" w14:textId="77777777" w:rsidR="008D69B9" w:rsidRDefault="008D69B9" w:rsidP="00CE73DE">
      <w:pPr>
        <w:pStyle w:val="ConsPlusNormal"/>
        <w:jc w:val="both"/>
        <w:outlineLvl w:val="2"/>
        <w:rPr>
          <w:rFonts w:ascii="Times New Roman" w:hAnsi="Times New Roman" w:cs="Times New Roman"/>
          <w:sz w:val="24"/>
          <w:szCs w:val="24"/>
        </w:rPr>
      </w:pPr>
    </w:p>
    <w:p w14:paraId="3D56A4F1" w14:textId="77777777" w:rsidR="008D69B9" w:rsidRDefault="008D69B9" w:rsidP="00CE73DE">
      <w:pPr>
        <w:pStyle w:val="ConsPlusNormal"/>
        <w:jc w:val="both"/>
        <w:outlineLvl w:val="2"/>
        <w:rPr>
          <w:rFonts w:ascii="Times New Roman" w:hAnsi="Times New Roman" w:cs="Times New Roman"/>
          <w:sz w:val="24"/>
          <w:szCs w:val="24"/>
        </w:rPr>
      </w:pPr>
    </w:p>
    <w:p w14:paraId="40029102" w14:textId="77777777" w:rsidR="008D69B9" w:rsidRDefault="008D69B9" w:rsidP="00CE73DE">
      <w:pPr>
        <w:pStyle w:val="ConsPlusNormal"/>
        <w:jc w:val="both"/>
        <w:outlineLvl w:val="2"/>
        <w:rPr>
          <w:rFonts w:ascii="Times New Roman" w:hAnsi="Times New Roman" w:cs="Times New Roman"/>
          <w:sz w:val="24"/>
          <w:szCs w:val="24"/>
        </w:rPr>
      </w:pPr>
    </w:p>
    <w:p w14:paraId="3D81E34D" w14:textId="77777777" w:rsidR="008D69B9" w:rsidRDefault="008D69B9" w:rsidP="00CE73DE">
      <w:pPr>
        <w:pStyle w:val="ConsPlusNormal"/>
        <w:jc w:val="both"/>
        <w:outlineLvl w:val="2"/>
        <w:rPr>
          <w:rFonts w:ascii="Times New Roman" w:hAnsi="Times New Roman" w:cs="Times New Roman"/>
          <w:sz w:val="24"/>
          <w:szCs w:val="24"/>
        </w:rPr>
      </w:pPr>
    </w:p>
    <w:p w14:paraId="3AF9D831" w14:textId="77777777" w:rsidR="008D69B9" w:rsidRDefault="008D69B9" w:rsidP="00CE73DE">
      <w:pPr>
        <w:pStyle w:val="ConsPlusNormal"/>
        <w:jc w:val="both"/>
        <w:outlineLvl w:val="2"/>
        <w:rPr>
          <w:rFonts w:ascii="Times New Roman" w:hAnsi="Times New Roman" w:cs="Times New Roman"/>
          <w:sz w:val="24"/>
          <w:szCs w:val="24"/>
        </w:rPr>
      </w:pPr>
    </w:p>
    <w:p w14:paraId="1DE793C3" w14:textId="77777777" w:rsidR="008D69B9" w:rsidRDefault="008D69B9" w:rsidP="00CE73DE">
      <w:pPr>
        <w:pStyle w:val="ConsPlusNormal"/>
        <w:jc w:val="both"/>
        <w:outlineLvl w:val="2"/>
        <w:rPr>
          <w:rFonts w:ascii="Times New Roman" w:hAnsi="Times New Roman" w:cs="Times New Roman"/>
          <w:sz w:val="24"/>
          <w:szCs w:val="24"/>
        </w:rPr>
      </w:pPr>
    </w:p>
    <w:p w14:paraId="581C7003" w14:textId="77777777" w:rsidR="008D69B9" w:rsidRDefault="008D69B9" w:rsidP="00CE73DE">
      <w:pPr>
        <w:pStyle w:val="ConsPlusNormal"/>
        <w:jc w:val="both"/>
        <w:outlineLvl w:val="2"/>
        <w:rPr>
          <w:rFonts w:ascii="Times New Roman" w:hAnsi="Times New Roman" w:cs="Times New Roman"/>
          <w:sz w:val="24"/>
          <w:szCs w:val="24"/>
        </w:rPr>
      </w:pPr>
    </w:p>
    <w:p w14:paraId="56020A91" w14:textId="77777777" w:rsidR="008D69B9" w:rsidRDefault="008D69B9" w:rsidP="00CE73DE">
      <w:pPr>
        <w:pStyle w:val="ConsPlusNormal"/>
        <w:jc w:val="both"/>
        <w:outlineLvl w:val="2"/>
        <w:rPr>
          <w:rFonts w:ascii="Times New Roman" w:hAnsi="Times New Roman" w:cs="Times New Roman"/>
          <w:sz w:val="24"/>
          <w:szCs w:val="24"/>
        </w:rPr>
      </w:pPr>
    </w:p>
    <w:p w14:paraId="275C3099" w14:textId="77777777" w:rsidR="008D69B9" w:rsidRDefault="008D69B9" w:rsidP="00CE73DE">
      <w:pPr>
        <w:pStyle w:val="ConsPlusNormal"/>
        <w:jc w:val="both"/>
        <w:outlineLvl w:val="2"/>
        <w:rPr>
          <w:rFonts w:ascii="Times New Roman" w:hAnsi="Times New Roman" w:cs="Times New Roman"/>
          <w:sz w:val="24"/>
          <w:szCs w:val="24"/>
        </w:rPr>
      </w:pPr>
    </w:p>
    <w:p w14:paraId="16C121D8" w14:textId="77777777" w:rsidR="008D69B9" w:rsidRDefault="008D69B9" w:rsidP="00CE73DE">
      <w:pPr>
        <w:pStyle w:val="ConsPlusNormal"/>
        <w:jc w:val="both"/>
        <w:outlineLvl w:val="2"/>
        <w:rPr>
          <w:rFonts w:ascii="Times New Roman" w:hAnsi="Times New Roman" w:cs="Times New Roman"/>
          <w:sz w:val="24"/>
          <w:szCs w:val="24"/>
        </w:rPr>
      </w:pPr>
    </w:p>
    <w:p w14:paraId="0A3C2128" w14:textId="77777777" w:rsidR="008D69B9" w:rsidRDefault="008D69B9" w:rsidP="00CE73DE">
      <w:pPr>
        <w:pStyle w:val="ConsPlusNormal"/>
        <w:jc w:val="both"/>
        <w:outlineLvl w:val="2"/>
        <w:rPr>
          <w:rFonts w:ascii="Times New Roman" w:hAnsi="Times New Roman" w:cs="Times New Roman"/>
          <w:sz w:val="24"/>
          <w:szCs w:val="24"/>
        </w:rPr>
      </w:pPr>
    </w:p>
    <w:p w14:paraId="3FD0AC29" w14:textId="77777777" w:rsidR="008D69B9" w:rsidRDefault="008D69B9" w:rsidP="00CE73DE">
      <w:pPr>
        <w:pStyle w:val="ConsPlusNormal"/>
        <w:jc w:val="both"/>
        <w:outlineLvl w:val="2"/>
        <w:rPr>
          <w:rFonts w:ascii="Times New Roman" w:hAnsi="Times New Roman" w:cs="Times New Roman"/>
          <w:sz w:val="24"/>
          <w:szCs w:val="24"/>
        </w:rPr>
      </w:pPr>
    </w:p>
    <w:p w14:paraId="43697650" w14:textId="77777777" w:rsidR="008D69B9" w:rsidRDefault="008D69B9" w:rsidP="00CE73DE">
      <w:pPr>
        <w:pStyle w:val="ConsPlusNormal"/>
        <w:jc w:val="both"/>
        <w:outlineLvl w:val="2"/>
        <w:rPr>
          <w:rFonts w:ascii="Times New Roman" w:hAnsi="Times New Roman" w:cs="Times New Roman"/>
          <w:sz w:val="24"/>
          <w:szCs w:val="24"/>
        </w:rPr>
      </w:pPr>
    </w:p>
    <w:p w14:paraId="3FECB799" w14:textId="77777777" w:rsidR="008D69B9" w:rsidRDefault="008D69B9" w:rsidP="00CE73DE">
      <w:pPr>
        <w:pStyle w:val="ConsPlusNormal"/>
        <w:jc w:val="both"/>
        <w:outlineLvl w:val="2"/>
        <w:rPr>
          <w:rFonts w:ascii="Times New Roman" w:hAnsi="Times New Roman" w:cs="Times New Roman"/>
          <w:sz w:val="24"/>
          <w:szCs w:val="24"/>
        </w:rPr>
      </w:pPr>
    </w:p>
    <w:p w14:paraId="774C4EEE" w14:textId="77777777" w:rsidR="008D69B9" w:rsidRDefault="008D69B9" w:rsidP="00CE73DE">
      <w:pPr>
        <w:pStyle w:val="ConsPlusNormal"/>
        <w:jc w:val="both"/>
        <w:outlineLvl w:val="2"/>
        <w:rPr>
          <w:rFonts w:ascii="Times New Roman" w:hAnsi="Times New Roman" w:cs="Times New Roman"/>
          <w:sz w:val="24"/>
          <w:szCs w:val="24"/>
        </w:rPr>
      </w:pPr>
    </w:p>
    <w:p w14:paraId="457D054F" w14:textId="77777777" w:rsidR="008D69B9" w:rsidRDefault="008D69B9" w:rsidP="00CE73DE">
      <w:pPr>
        <w:pStyle w:val="ConsPlusNormal"/>
        <w:jc w:val="both"/>
        <w:outlineLvl w:val="2"/>
        <w:rPr>
          <w:rFonts w:ascii="Times New Roman" w:hAnsi="Times New Roman" w:cs="Times New Roman"/>
          <w:sz w:val="24"/>
          <w:szCs w:val="24"/>
        </w:rPr>
      </w:pPr>
    </w:p>
    <w:p w14:paraId="6841837C" w14:textId="77777777" w:rsidR="008D69B9" w:rsidRDefault="008D69B9" w:rsidP="00CE73DE">
      <w:pPr>
        <w:pStyle w:val="ConsPlusNormal"/>
        <w:jc w:val="both"/>
        <w:outlineLvl w:val="2"/>
        <w:rPr>
          <w:rFonts w:ascii="Times New Roman" w:hAnsi="Times New Roman" w:cs="Times New Roman"/>
          <w:sz w:val="24"/>
          <w:szCs w:val="24"/>
        </w:rPr>
      </w:pPr>
    </w:p>
    <w:p w14:paraId="345E1971" w14:textId="77777777" w:rsidR="008D69B9" w:rsidRDefault="008D69B9" w:rsidP="00CE73DE">
      <w:pPr>
        <w:pStyle w:val="ConsPlusNormal"/>
        <w:jc w:val="both"/>
        <w:outlineLvl w:val="2"/>
        <w:rPr>
          <w:rFonts w:ascii="Times New Roman" w:hAnsi="Times New Roman" w:cs="Times New Roman"/>
          <w:sz w:val="24"/>
          <w:szCs w:val="24"/>
        </w:rPr>
      </w:pPr>
    </w:p>
    <w:p w14:paraId="1902E563" w14:textId="77777777" w:rsidR="008D69B9" w:rsidRDefault="008D69B9" w:rsidP="00CE73DE">
      <w:pPr>
        <w:pStyle w:val="ConsPlusNormal"/>
        <w:jc w:val="both"/>
        <w:outlineLvl w:val="2"/>
        <w:rPr>
          <w:rFonts w:ascii="Times New Roman" w:hAnsi="Times New Roman" w:cs="Times New Roman"/>
          <w:sz w:val="24"/>
          <w:szCs w:val="24"/>
        </w:rPr>
      </w:pPr>
    </w:p>
    <w:p w14:paraId="1F26B892" w14:textId="77777777" w:rsidR="008D69B9" w:rsidRDefault="008D69B9" w:rsidP="00CE73DE">
      <w:pPr>
        <w:pStyle w:val="ConsPlusNormal"/>
        <w:jc w:val="both"/>
        <w:outlineLvl w:val="2"/>
        <w:rPr>
          <w:rFonts w:ascii="Times New Roman" w:hAnsi="Times New Roman" w:cs="Times New Roman"/>
          <w:sz w:val="24"/>
          <w:szCs w:val="24"/>
        </w:rPr>
      </w:pPr>
    </w:p>
    <w:p w14:paraId="2B8375F5" w14:textId="77777777" w:rsidR="008D69B9" w:rsidRDefault="008D69B9" w:rsidP="00CE73DE">
      <w:pPr>
        <w:pStyle w:val="ConsPlusNormal"/>
        <w:jc w:val="both"/>
        <w:outlineLvl w:val="2"/>
        <w:rPr>
          <w:rFonts w:ascii="Times New Roman" w:hAnsi="Times New Roman" w:cs="Times New Roman"/>
          <w:sz w:val="24"/>
          <w:szCs w:val="24"/>
        </w:rPr>
      </w:pPr>
    </w:p>
    <w:p w14:paraId="6D510554" w14:textId="77777777" w:rsidR="008D69B9" w:rsidRDefault="008D69B9" w:rsidP="00CE73DE">
      <w:pPr>
        <w:pStyle w:val="ConsPlusNormal"/>
        <w:jc w:val="both"/>
        <w:outlineLvl w:val="2"/>
        <w:rPr>
          <w:rFonts w:ascii="Times New Roman" w:hAnsi="Times New Roman" w:cs="Times New Roman"/>
          <w:sz w:val="24"/>
          <w:szCs w:val="24"/>
        </w:rPr>
      </w:pPr>
    </w:p>
    <w:p w14:paraId="48DACE2A" w14:textId="77777777" w:rsidR="00CE73DE" w:rsidRDefault="00CE73DE" w:rsidP="00CE73DE">
      <w:pPr>
        <w:pStyle w:val="ConsPlusNormal"/>
        <w:jc w:val="both"/>
        <w:outlineLvl w:val="2"/>
        <w:rPr>
          <w:rFonts w:ascii="Times New Roman" w:hAnsi="Times New Roman" w:cs="Times New Roman"/>
          <w:sz w:val="24"/>
          <w:szCs w:val="24"/>
        </w:rPr>
      </w:pPr>
    </w:p>
    <w:p w14:paraId="126C6F9D" w14:textId="77777777" w:rsidR="00CE73DE" w:rsidRDefault="00CE73DE" w:rsidP="00CE73DE">
      <w:pPr>
        <w:pStyle w:val="ConsPlusNormal"/>
        <w:jc w:val="both"/>
        <w:outlineLvl w:val="2"/>
        <w:rPr>
          <w:rFonts w:ascii="Times New Roman" w:hAnsi="Times New Roman" w:cs="Times New Roman"/>
          <w:sz w:val="24"/>
          <w:szCs w:val="24"/>
        </w:rPr>
      </w:pPr>
    </w:p>
    <w:p w14:paraId="650286C4" w14:textId="6BB5B6E9" w:rsidR="00CE73DE" w:rsidRPr="004C405C" w:rsidRDefault="004D45DF" w:rsidP="00CE73D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6</w:t>
      </w:r>
      <w:r w:rsidR="00CE73DE" w:rsidRPr="004C405C">
        <w:rPr>
          <w:rFonts w:ascii="Times New Roman" w:hAnsi="Times New Roman" w:cs="Times New Roman"/>
          <w:b/>
          <w:bCs/>
          <w:sz w:val="24"/>
          <w:szCs w:val="24"/>
        </w:rPr>
        <w:t>.2.</w:t>
      </w:r>
      <w:r w:rsidR="00CE73DE">
        <w:rPr>
          <w:rFonts w:ascii="Times New Roman" w:hAnsi="Times New Roman" w:cs="Times New Roman"/>
          <w:b/>
          <w:bCs/>
          <w:sz w:val="24"/>
          <w:szCs w:val="24"/>
        </w:rPr>
        <w:t xml:space="preserve"> </w:t>
      </w:r>
      <w:r w:rsidR="00CE73DE" w:rsidRPr="004C405C">
        <w:rPr>
          <w:rFonts w:ascii="Times New Roman" w:hAnsi="Times New Roman" w:cs="Times New Roman"/>
          <w:b/>
          <w:bCs/>
          <w:sz w:val="24"/>
          <w:szCs w:val="24"/>
        </w:rPr>
        <w:t xml:space="preserve">Подпрограмма </w:t>
      </w:r>
      <w:r w:rsidR="00CE73DE">
        <w:rPr>
          <w:rFonts w:ascii="Times New Roman" w:hAnsi="Times New Roman" w:cs="Times New Roman"/>
          <w:b/>
          <w:bCs/>
          <w:sz w:val="24"/>
          <w:szCs w:val="24"/>
        </w:rPr>
        <w:t>«</w:t>
      </w:r>
      <w:r w:rsidR="00CE73DE" w:rsidRPr="00C93CF2">
        <w:rPr>
          <w:rFonts w:ascii="Times New Roman" w:hAnsi="Times New Roman" w:cs="Times New Roman"/>
          <w:b/>
          <w:bCs/>
          <w:sz w:val="24"/>
          <w:szCs w:val="24"/>
        </w:rPr>
        <w:t>Управление и распоряжение земельными участками городского округа город Октябрьский Республики Башкортостан</w:t>
      </w:r>
      <w:r w:rsidR="00CE73DE" w:rsidRPr="004C405C">
        <w:rPr>
          <w:rFonts w:ascii="Times New Roman" w:hAnsi="Times New Roman" w:cs="Times New Roman"/>
          <w:b/>
          <w:bCs/>
          <w:sz w:val="24"/>
          <w:szCs w:val="24"/>
        </w:rPr>
        <w:t>»</w:t>
      </w:r>
    </w:p>
    <w:p w14:paraId="2CF8F7E7" w14:textId="77777777" w:rsidR="00CE73DE" w:rsidRPr="003132C5" w:rsidRDefault="00CE73DE" w:rsidP="00CE73DE">
      <w:pPr>
        <w:pStyle w:val="ConsPlusNormal"/>
        <w:jc w:val="center"/>
        <w:rPr>
          <w:rFonts w:ascii="Times New Roman" w:hAnsi="Times New Roman" w:cs="Times New Roman"/>
          <w:sz w:val="24"/>
          <w:szCs w:val="24"/>
        </w:rPr>
      </w:pPr>
      <w:r w:rsidRPr="003132C5">
        <w:rPr>
          <w:rFonts w:ascii="Times New Roman" w:hAnsi="Times New Roman" w:cs="Times New Roman"/>
          <w:sz w:val="24"/>
          <w:szCs w:val="24"/>
        </w:rPr>
        <w:t xml:space="preserve"> </w:t>
      </w:r>
    </w:p>
    <w:p w14:paraId="664B2591" w14:textId="77777777" w:rsidR="00CE73DE" w:rsidRPr="003132C5" w:rsidRDefault="00CE73DE" w:rsidP="00CE73DE">
      <w:pPr>
        <w:pStyle w:val="ConsPlusNormal"/>
        <w:jc w:val="center"/>
        <w:outlineLvl w:val="3"/>
        <w:rPr>
          <w:rFonts w:ascii="Times New Roman" w:hAnsi="Times New Roman" w:cs="Times New Roman"/>
          <w:sz w:val="24"/>
          <w:szCs w:val="24"/>
        </w:rPr>
      </w:pPr>
      <w:r w:rsidRPr="003132C5">
        <w:rPr>
          <w:rFonts w:ascii="Times New Roman" w:hAnsi="Times New Roman" w:cs="Times New Roman"/>
          <w:sz w:val="24"/>
          <w:szCs w:val="24"/>
        </w:rPr>
        <w:t>ПАСПОРТ</w:t>
      </w:r>
    </w:p>
    <w:p w14:paraId="6BED24E8" w14:textId="77777777" w:rsidR="00CE73DE" w:rsidRDefault="00CE73DE" w:rsidP="00CE73DE">
      <w:pPr>
        <w:pStyle w:val="ConsPlusNormal"/>
        <w:jc w:val="both"/>
        <w:outlineLvl w:val="2"/>
        <w:rPr>
          <w:rFonts w:ascii="Times New Roman" w:hAnsi="Times New Roman" w:cs="Times New Roman"/>
          <w:sz w:val="24"/>
          <w:szCs w:val="24"/>
        </w:rPr>
      </w:pPr>
    </w:p>
    <w:tbl>
      <w:tblPr>
        <w:tblStyle w:val="a5"/>
        <w:tblW w:w="0" w:type="auto"/>
        <w:tblLook w:val="04A0" w:firstRow="1" w:lastRow="0" w:firstColumn="1" w:lastColumn="0" w:noHBand="0" w:noVBand="1"/>
      </w:tblPr>
      <w:tblGrid>
        <w:gridCol w:w="3510"/>
        <w:gridCol w:w="5954"/>
      </w:tblGrid>
      <w:tr w:rsidR="00CE73DE" w14:paraId="3FD39C02" w14:textId="77777777" w:rsidTr="00CE73DE">
        <w:tc>
          <w:tcPr>
            <w:tcW w:w="3510" w:type="dxa"/>
          </w:tcPr>
          <w:p w14:paraId="03ADD471" w14:textId="77777777" w:rsidR="00CE73DE" w:rsidRPr="009640C8" w:rsidRDefault="00CE73DE" w:rsidP="00CE73DE">
            <w:pPr>
              <w:pStyle w:val="ConsPlusNormal"/>
              <w:ind w:right="175"/>
              <w:jc w:val="both"/>
              <w:outlineLvl w:val="2"/>
              <w:rPr>
                <w:rFonts w:ascii="Times New Roman" w:hAnsi="Times New Roman" w:cs="Times New Roman"/>
                <w:sz w:val="24"/>
                <w:szCs w:val="24"/>
              </w:rPr>
            </w:pPr>
            <w:r w:rsidRPr="009640C8">
              <w:rPr>
                <w:rFonts w:ascii="Times New Roman" w:hAnsi="Times New Roman" w:cs="Times New Roman"/>
                <w:sz w:val="24"/>
                <w:szCs w:val="24"/>
              </w:rPr>
              <w:t>Ответственный исполнитель (соисполнители муниципальной программы)</w:t>
            </w:r>
          </w:p>
        </w:tc>
        <w:tc>
          <w:tcPr>
            <w:tcW w:w="5954" w:type="dxa"/>
          </w:tcPr>
          <w:p w14:paraId="3EBBA5C7" w14:textId="77777777" w:rsidR="00CE73DE" w:rsidRPr="009640C8" w:rsidRDefault="00CE73DE" w:rsidP="00CE73DE">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tc>
      </w:tr>
      <w:tr w:rsidR="00CE73DE" w:rsidRPr="009640C8" w14:paraId="32DCA17C" w14:textId="77777777" w:rsidTr="00CE73DE">
        <w:trPr>
          <w:trHeight w:val="3401"/>
        </w:trPr>
        <w:tc>
          <w:tcPr>
            <w:tcW w:w="3510" w:type="dxa"/>
          </w:tcPr>
          <w:p w14:paraId="3414D4F7" w14:textId="77777777" w:rsidR="00CE73DE" w:rsidRDefault="00CE73DE" w:rsidP="00CE73DE">
            <w:pPr>
              <w:pStyle w:val="ConsPlusNormal"/>
              <w:jc w:val="both"/>
              <w:outlineLvl w:val="2"/>
              <w:rPr>
                <w:rFonts w:ascii="Times New Roman" w:hAnsi="Times New Roman" w:cs="Times New Roman"/>
                <w:sz w:val="24"/>
                <w:szCs w:val="24"/>
              </w:rPr>
            </w:pPr>
            <w:bookmarkStart w:id="14" w:name="_Hlk98507541"/>
            <w:r w:rsidRPr="009640C8">
              <w:rPr>
                <w:rFonts w:ascii="Times New Roman" w:hAnsi="Times New Roman" w:cs="Times New Roman"/>
                <w:sz w:val="24"/>
                <w:szCs w:val="24"/>
              </w:rPr>
              <w:t>Цели и задачи подпрограммы</w:t>
            </w:r>
          </w:p>
          <w:p w14:paraId="1E3AD236" w14:textId="77777777" w:rsidR="00CE73DE" w:rsidRDefault="00CE73DE" w:rsidP="00CE73DE">
            <w:pPr>
              <w:pStyle w:val="ConsPlusNormal"/>
              <w:jc w:val="both"/>
              <w:outlineLvl w:val="2"/>
              <w:rPr>
                <w:rFonts w:ascii="Times New Roman" w:hAnsi="Times New Roman" w:cs="Times New Roman"/>
                <w:sz w:val="24"/>
                <w:szCs w:val="24"/>
              </w:rPr>
            </w:pPr>
          </w:p>
          <w:p w14:paraId="519F2A39" w14:textId="77777777" w:rsidR="00CE73DE" w:rsidRDefault="00CE73DE" w:rsidP="00CE73DE">
            <w:pPr>
              <w:pStyle w:val="ConsPlusNormal"/>
              <w:jc w:val="both"/>
              <w:outlineLvl w:val="2"/>
              <w:rPr>
                <w:rFonts w:ascii="Times New Roman" w:hAnsi="Times New Roman" w:cs="Times New Roman"/>
                <w:sz w:val="24"/>
                <w:szCs w:val="24"/>
              </w:rPr>
            </w:pPr>
          </w:p>
          <w:p w14:paraId="6223A6EB" w14:textId="77777777" w:rsidR="00CE73DE" w:rsidRPr="009640C8" w:rsidRDefault="00CE73DE" w:rsidP="00CE73DE">
            <w:pPr>
              <w:pStyle w:val="ConsPlusNormal"/>
              <w:jc w:val="both"/>
              <w:outlineLvl w:val="2"/>
              <w:rPr>
                <w:rFonts w:ascii="Times New Roman" w:hAnsi="Times New Roman" w:cs="Times New Roman"/>
                <w:sz w:val="24"/>
                <w:szCs w:val="24"/>
              </w:rPr>
            </w:pPr>
          </w:p>
        </w:tc>
        <w:tc>
          <w:tcPr>
            <w:tcW w:w="5954" w:type="dxa"/>
          </w:tcPr>
          <w:p w14:paraId="0CC779E3" w14:textId="77777777" w:rsidR="00CE73DE" w:rsidRPr="0049296E" w:rsidRDefault="00CE73DE" w:rsidP="00CE73DE">
            <w:pPr>
              <w:pStyle w:val="ConsPlusNormal"/>
              <w:rPr>
                <w:rFonts w:ascii="Times New Roman" w:hAnsi="Times New Roman" w:cs="Times New Roman"/>
                <w:sz w:val="24"/>
                <w:szCs w:val="24"/>
              </w:rPr>
            </w:pPr>
            <w:r w:rsidRPr="0049296E">
              <w:rPr>
                <w:rFonts w:ascii="Times New Roman" w:hAnsi="Times New Roman" w:cs="Times New Roman"/>
                <w:sz w:val="24"/>
                <w:szCs w:val="24"/>
              </w:rPr>
              <w:t>Цель:</w:t>
            </w:r>
          </w:p>
          <w:p w14:paraId="5B9BBE3F" w14:textId="665D3005" w:rsidR="00CE73DE" w:rsidRPr="006C4A07" w:rsidRDefault="00CE73DE" w:rsidP="00CE73DE">
            <w:pPr>
              <w:jc w:val="both"/>
              <w:rPr>
                <w:rFonts w:eastAsia="Calibri"/>
                <w:sz w:val="24"/>
                <w:szCs w:val="24"/>
              </w:rPr>
            </w:pPr>
            <w:bookmarkStart w:id="15" w:name="_Hlk98507485"/>
            <w:r>
              <w:rPr>
                <w:sz w:val="24"/>
                <w:szCs w:val="24"/>
              </w:rPr>
              <w:t>1</w:t>
            </w:r>
            <w:r w:rsidRPr="0049296E">
              <w:rPr>
                <w:sz w:val="24"/>
                <w:szCs w:val="24"/>
              </w:rPr>
              <w:t xml:space="preserve">. </w:t>
            </w:r>
            <w:r>
              <w:rPr>
                <w:sz w:val="24"/>
                <w:szCs w:val="24"/>
              </w:rPr>
              <w:t>С</w:t>
            </w:r>
            <w:r w:rsidR="00AA0CF1">
              <w:rPr>
                <w:rFonts w:eastAsia="Calibri"/>
                <w:sz w:val="24"/>
                <w:szCs w:val="24"/>
              </w:rPr>
              <w:t>оздать целостную систему</w:t>
            </w:r>
            <w:r w:rsidRPr="006C4A07">
              <w:rPr>
                <w:rFonts w:eastAsia="Calibri"/>
                <w:sz w:val="24"/>
                <w:szCs w:val="24"/>
              </w:rPr>
              <w:t xml:space="preserve"> учета </w:t>
            </w:r>
            <w:proofErr w:type="gramStart"/>
            <w:r w:rsidRPr="006C4A07">
              <w:rPr>
                <w:rFonts w:eastAsia="Calibri"/>
                <w:sz w:val="24"/>
                <w:szCs w:val="24"/>
              </w:rPr>
              <w:t>муниципальн</w:t>
            </w:r>
            <w:r>
              <w:rPr>
                <w:rFonts w:eastAsia="Calibri"/>
                <w:sz w:val="24"/>
                <w:szCs w:val="24"/>
              </w:rPr>
              <w:t>ых  земельных</w:t>
            </w:r>
            <w:proofErr w:type="gramEnd"/>
            <w:r>
              <w:rPr>
                <w:rFonts w:eastAsia="Calibri"/>
                <w:sz w:val="24"/>
                <w:szCs w:val="24"/>
              </w:rPr>
              <w:t xml:space="preserve"> участков</w:t>
            </w:r>
          </w:p>
          <w:p w14:paraId="00DE6D5A" w14:textId="55EF27D8" w:rsidR="00CE73DE" w:rsidRPr="006C4A07" w:rsidRDefault="00CE73DE" w:rsidP="00CE73DE">
            <w:pPr>
              <w:jc w:val="both"/>
              <w:rPr>
                <w:rFonts w:eastAsia="Calibri"/>
                <w:sz w:val="24"/>
                <w:szCs w:val="24"/>
              </w:rPr>
            </w:pPr>
            <w:r w:rsidRPr="006C4A07">
              <w:rPr>
                <w:rFonts w:eastAsia="Calibri"/>
                <w:sz w:val="24"/>
                <w:szCs w:val="24"/>
              </w:rPr>
              <w:t xml:space="preserve">2. </w:t>
            </w:r>
            <w:r w:rsidR="00AA0CF1">
              <w:rPr>
                <w:rFonts w:eastAsia="Calibri"/>
                <w:sz w:val="24"/>
                <w:szCs w:val="24"/>
              </w:rPr>
              <w:t>Обеспечить в</w:t>
            </w:r>
            <w:r w:rsidRPr="006C4A07">
              <w:rPr>
                <w:rFonts w:eastAsia="Calibri"/>
                <w:sz w:val="24"/>
                <w:szCs w:val="24"/>
              </w:rPr>
              <w:t xml:space="preserve">овлечение </w:t>
            </w:r>
            <w:proofErr w:type="gramStart"/>
            <w:r w:rsidRPr="00752356">
              <w:rPr>
                <w:rFonts w:eastAsia="Calibri"/>
                <w:sz w:val="24"/>
                <w:szCs w:val="24"/>
              </w:rPr>
              <w:t>муниципальных  земельных</w:t>
            </w:r>
            <w:proofErr w:type="gramEnd"/>
            <w:r w:rsidRPr="00752356">
              <w:rPr>
                <w:rFonts w:eastAsia="Calibri"/>
                <w:sz w:val="24"/>
                <w:szCs w:val="24"/>
              </w:rPr>
              <w:t xml:space="preserve"> участков</w:t>
            </w:r>
            <w:r w:rsidRPr="006C4A07">
              <w:rPr>
                <w:rFonts w:eastAsia="Calibri"/>
                <w:sz w:val="24"/>
                <w:szCs w:val="24"/>
              </w:rPr>
              <w:t xml:space="preserve"> в </w:t>
            </w:r>
            <w:r w:rsidR="00173265">
              <w:rPr>
                <w:rFonts w:eastAsia="Calibri"/>
                <w:sz w:val="24"/>
                <w:szCs w:val="24"/>
              </w:rPr>
              <w:t>гражданский</w:t>
            </w:r>
            <w:r w:rsidRPr="006C4A07">
              <w:rPr>
                <w:rFonts w:eastAsia="Calibri"/>
                <w:sz w:val="24"/>
                <w:szCs w:val="24"/>
              </w:rPr>
              <w:t xml:space="preserve"> оборот и увеличение доходов бюджета </w:t>
            </w:r>
            <w:r w:rsidR="00173265">
              <w:rPr>
                <w:rFonts w:eastAsia="Calibri"/>
                <w:sz w:val="24"/>
                <w:szCs w:val="24"/>
              </w:rPr>
              <w:t xml:space="preserve">городского округа </w:t>
            </w:r>
            <w:r w:rsidRPr="006C4A07">
              <w:rPr>
                <w:rFonts w:eastAsia="Calibri"/>
                <w:sz w:val="24"/>
                <w:szCs w:val="24"/>
              </w:rPr>
              <w:t xml:space="preserve">от </w:t>
            </w:r>
            <w:r>
              <w:rPr>
                <w:rFonts w:eastAsia="Calibri"/>
                <w:sz w:val="24"/>
                <w:szCs w:val="24"/>
              </w:rPr>
              <w:t>их использования</w:t>
            </w:r>
            <w:r w:rsidRPr="006C4A07">
              <w:rPr>
                <w:rFonts w:eastAsia="Calibri"/>
                <w:sz w:val="24"/>
                <w:szCs w:val="24"/>
              </w:rPr>
              <w:t xml:space="preserve">; </w:t>
            </w:r>
          </w:p>
          <w:p w14:paraId="0FD34327" w14:textId="77777777" w:rsidR="00CE73DE" w:rsidRPr="0049296E" w:rsidRDefault="00CE73DE" w:rsidP="00CE73DE">
            <w:pPr>
              <w:pStyle w:val="ConsPlusNormal"/>
              <w:jc w:val="both"/>
              <w:outlineLvl w:val="2"/>
              <w:rPr>
                <w:rFonts w:ascii="Times New Roman" w:hAnsi="Times New Roman" w:cs="Times New Roman"/>
                <w:sz w:val="24"/>
                <w:szCs w:val="24"/>
              </w:rPr>
            </w:pPr>
            <w:r w:rsidRPr="0049296E">
              <w:rPr>
                <w:rFonts w:ascii="Times New Roman" w:hAnsi="Times New Roman" w:cs="Times New Roman"/>
                <w:sz w:val="24"/>
                <w:szCs w:val="24"/>
              </w:rPr>
              <w:t>Задачи:</w:t>
            </w:r>
          </w:p>
          <w:p w14:paraId="36C3D84E" w14:textId="6E816061" w:rsidR="00CE73DE" w:rsidRDefault="00CE73DE" w:rsidP="00CE73DE">
            <w:pPr>
              <w:pStyle w:val="ConsPlusNormal"/>
              <w:jc w:val="both"/>
              <w:rPr>
                <w:rFonts w:ascii="Times New Roman" w:eastAsia="Calibri" w:hAnsi="Times New Roman" w:cs="Times New Roman"/>
                <w:sz w:val="24"/>
                <w:szCs w:val="24"/>
                <w:lang w:eastAsia="en-US"/>
              </w:rPr>
            </w:pPr>
            <w:r w:rsidRPr="0049296E">
              <w:rPr>
                <w:rFonts w:ascii="Times New Roman" w:hAnsi="Times New Roman" w:cs="Times New Roman"/>
                <w:sz w:val="24"/>
                <w:szCs w:val="24"/>
              </w:rPr>
              <w:t>1. </w:t>
            </w:r>
            <w:r w:rsidR="00AA0CF1">
              <w:rPr>
                <w:rFonts w:ascii="Times New Roman" w:hAnsi="Times New Roman" w:cs="Times New Roman"/>
                <w:sz w:val="24"/>
                <w:szCs w:val="24"/>
              </w:rPr>
              <w:t>Обеспечить инвентаризацию</w:t>
            </w:r>
            <w:r>
              <w:rPr>
                <w:rFonts w:ascii="Times New Roman" w:hAnsi="Times New Roman" w:cs="Times New Roman"/>
                <w:sz w:val="24"/>
                <w:szCs w:val="24"/>
              </w:rPr>
              <w:t xml:space="preserve"> муниципальных земельных участков и п</w:t>
            </w:r>
            <w:r>
              <w:rPr>
                <w:rFonts w:ascii="Times New Roman" w:eastAsia="Calibri" w:hAnsi="Times New Roman" w:cs="Times New Roman"/>
                <w:sz w:val="24"/>
                <w:szCs w:val="24"/>
                <w:lang w:eastAsia="en-US"/>
              </w:rPr>
              <w:t xml:space="preserve">олное </w:t>
            </w:r>
            <w:r w:rsidRPr="00C8080F">
              <w:rPr>
                <w:rFonts w:ascii="Times New Roman" w:eastAsia="Calibri" w:hAnsi="Times New Roman" w:cs="Times New Roman"/>
                <w:sz w:val="24"/>
                <w:szCs w:val="24"/>
                <w:lang w:eastAsia="en-US"/>
              </w:rPr>
              <w:t xml:space="preserve">внесение данных </w:t>
            </w:r>
            <w:r>
              <w:rPr>
                <w:rFonts w:ascii="Times New Roman" w:eastAsia="Calibri" w:hAnsi="Times New Roman" w:cs="Times New Roman"/>
                <w:sz w:val="24"/>
                <w:szCs w:val="24"/>
                <w:lang w:eastAsia="en-US"/>
              </w:rPr>
              <w:t xml:space="preserve">о них </w:t>
            </w:r>
            <w:r w:rsidRPr="00C8080F">
              <w:rPr>
                <w:rFonts w:ascii="Times New Roman" w:eastAsia="Calibri" w:hAnsi="Times New Roman" w:cs="Times New Roman"/>
                <w:sz w:val="24"/>
                <w:szCs w:val="24"/>
                <w:lang w:eastAsia="en-US"/>
              </w:rPr>
              <w:t>в реестр муниципального имуществ</w:t>
            </w:r>
            <w:bookmarkEnd w:id="15"/>
            <w:r w:rsidR="008D69B9">
              <w:rPr>
                <w:rFonts w:ascii="Times New Roman" w:eastAsia="Calibri" w:hAnsi="Times New Roman" w:cs="Times New Roman"/>
                <w:sz w:val="24"/>
                <w:szCs w:val="24"/>
                <w:lang w:eastAsia="en-US"/>
              </w:rPr>
              <w:t>а.</w:t>
            </w:r>
          </w:p>
          <w:p w14:paraId="124DF777" w14:textId="6981C569" w:rsidR="00CE73DE" w:rsidRDefault="00AA0CF1" w:rsidP="00CE73DE">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proofErr w:type="gramStart"/>
            <w:r>
              <w:rPr>
                <w:rFonts w:ascii="Times New Roman" w:eastAsia="Calibri" w:hAnsi="Times New Roman" w:cs="Times New Roman"/>
                <w:sz w:val="24"/>
                <w:szCs w:val="24"/>
                <w:lang w:eastAsia="en-US"/>
              </w:rPr>
              <w:t>Обеспечить  вовлечение</w:t>
            </w:r>
            <w:proofErr w:type="gramEnd"/>
            <w:r w:rsidR="00CE73DE">
              <w:rPr>
                <w:rFonts w:ascii="Times New Roman" w:eastAsia="Calibri" w:hAnsi="Times New Roman" w:cs="Times New Roman"/>
                <w:sz w:val="24"/>
                <w:szCs w:val="24"/>
                <w:lang w:eastAsia="en-US"/>
              </w:rPr>
              <w:t xml:space="preserve"> в </w:t>
            </w:r>
            <w:r w:rsidR="00173265">
              <w:rPr>
                <w:rFonts w:ascii="Times New Roman" w:eastAsia="Calibri" w:hAnsi="Times New Roman" w:cs="Times New Roman"/>
                <w:sz w:val="24"/>
                <w:szCs w:val="24"/>
                <w:lang w:eastAsia="en-US"/>
              </w:rPr>
              <w:t>гражданский</w:t>
            </w:r>
            <w:r w:rsidR="00CE73DE">
              <w:rPr>
                <w:rFonts w:ascii="Times New Roman" w:eastAsia="Calibri" w:hAnsi="Times New Roman" w:cs="Times New Roman"/>
                <w:sz w:val="24"/>
                <w:szCs w:val="24"/>
                <w:lang w:eastAsia="en-US"/>
              </w:rPr>
              <w:t xml:space="preserve"> оборот  муниципальных земельных участков.</w:t>
            </w:r>
          </w:p>
          <w:p w14:paraId="2F72C517" w14:textId="4CEAC979" w:rsidR="00B958A2" w:rsidRDefault="00CE73DE" w:rsidP="00CE73DE">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00AA0CF1">
              <w:rPr>
                <w:rFonts w:ascii="Times New Roman" w:eastAsia="Calibri" w:hAnsi="Times New Roman" w:cs="Times New Roman"/>
                <w:sz w:val="24"/>
                <w:szCs w:val="24"/>
                <w:lang w:eastAsia="en-US"/>
              </w:rPr>
              <w:t>Обеспечить и</w:t>
            </w:r>
            <w:r>
              <w:rPr>
                <w:rFonts w:ascii="Times New Roman" w:eastAsia="Calibri" w:hAnsi="Times New Roman" w:cs="Times New Roman"/>
                <w:sz w:val="24"/>
                <w:szCs w:val="24"/>
                <w:lang w:eastAsia="en-US"/>
              </w:rPr>
              <w:t>сполнение</w:t>
            </w:r>
            <w:r w:rsidRPr="003B0654">
              <w:rPr>
                <w:rFonts w:ascii="Times New Roman" w:eastAsia="Calibri" w:hAnsi="Times New Roman" w:cs="Times New Roman"/>
                <w:sz w:val="24"/>
                <w:szCs w:val="24"/>
                <w:lang w:eastAsia="en-US"/>
              </w:rPr>
              <w:t xml:space="preserve"> доходов бюджета городского округа город Октябрьский Республики Башкортостан от использования, продажи находящихся в муниципальной собственности земельных участков</w:t>
            </w:r>
            <w:r w:rsidR="00B958A2">
              <w:rPr>
                <w:rFonts w:ascii="Times New Roman" w:eastAsia="Calibri" w:hAnsi="Times New Roman" w:cs="Times New Roman"/>
                <w:sz w:val="24"/>
                <w:szCs w:val="24"/>
                <w:lang w:eastAsia="en-US"/>
              </w:rPr>
              <w:t>.</w:t>
            </w:r>
          </w:p>
          <w:p w14:paraId="33ED54D8" w14:textId="0D5220F7" w:rsidR="00CE73DE" w:rsidRPr="0049296E" w:rsidRDefault="00CE73DE" w:rsidP="00257684">
            <w:pPr>
              <w:pStyle w:val="ConsPlusNormal"/>
              <w:jc w:val="both"/>
              <w:rPr>
                <w:rFonts w:ascii="Times New Roman" w:hAnsi="Times New Roman" w:cs="Times New Roman"/>
                <w:sz w:val="24"/>
                <w:szCs w:val="24"/>
              </w:rPr>
            </w:pPr>
          </w:p>
        </w:tc>
      </w:tr>
      <w:bookmarkEnd w:id="14"/>
      <w:tr w:rsidR="00CE73DE" w14:paraId="13FF788E" w14:textId="77777777" w:rsidTr="00CE73DE">
        <w:tc>
          <w:tcPr>
            <w:tcW w:w="3510" w:type="dxa"/>
          </w:tcPr>
          <w:p w14:paraId="552BE2AB" w14:textId="77777777" w:rsidR="00CE73DE" w:rsidRPr="009640C8" w:rsidRDefault="00CE73DE" w:rsidP="00CE73DE">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Перечень региональных проектов</w:t>
            </w:r>
          </w:p>
        </w:tc>
        <w:tc>
          <w:tcPr>
            <w:tcW w:w="5954" w:type="dxa"/>
          </w:tcPr>
          <w:p w14:paraId="0FA3A50C" w14:textId="77777777" w:rsidR="00CE73DE" w:rsidRDefault="00CE73DE" w:rsidP="00CE73DE">
            <w:pPr>
              <w:pStyle w:val="ConsPlusNorma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Отсутствует</w:t>
            </w:r>
          </w:p>
        </w:tc>
      </w:tr>
      <w:tr w:rsidR="00CE73DE" w14:paraId="204D7E7D" w14:textId="77777777" w:rsidTr="00CE73DE">
        <w:tc>
          <w:tcPr>
            <w:tcW w:w="3510" w:type="dxa"/>
          </w:tcPr>
          <w:p w14:paraId="4AC0A618" w14:textId="77777777" w:rsidR="00CE73DE" w:rsidRPr="009640C8" w:rsidRDefault="00CE73DE" w:rsidP="00CE73DE">
            <w:pPr>
              <w:pStyle w:val="ConsPlusNormal"/>
              <w:jc w:val="both"/>
              <w:outlineLvl w:val="2"/>
              <w:rPr>
                <w:rFonts w:ascii="Times New Roman" w:hAnsi="Times New Roman" w:cs="Times New Roman"/>
                <w:sz w:val="24"/>
                <w:szCs w:val="24"/>
              </w:rPr>
            </w:pPr>
            <w:r w:rsidRPr="009640C8">
              <w:rPr>
                <w:rFonts w:ascii="Times New Roman" w:hAnsi="Times New Roman" w:cs="Times New Roman"/>
                <w:sz w:val="24"/>
                <w:szCs w:val="24"/>
              </w:rPr>
              <w:t>Целевые индикаторы и показатели подпрограммы</w:t>
            </w:r>
          </w:p>
        </w:tc>
        <w:tc>
          <w:tcPr>
            <w:tcW w:w="5954" w:type="dxa"/>
          </w:tcPr>
          <w:p w14:paraId="5BB0BDA2" w14:textId="2A525353" w:rsidR="00CE73DE" w:rsidRDefault="009330DC" w:rsidP="009330DC">
            <w:pPr>
              <w:pStyle w:val="ConsPlusNormal"/>
              <w:numPr>
                <w:ilvl w:val="0"/>
                <w:numId w:val="22"/>
              </w:numPr>
              <w:ind w:left="-79" w:firstLine="14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Pr="009330DC">
              <w:rPr>
                <w:rFonts w:ascii="Times New Roman" w:eastAsia="Calibri" w:hAnsi="Times New Roman" w:cs="Times New Roman"/>
                <w:sz w:val="24"/>
                <w:szCs w:val="24"/>
                <w:lang w:eastAsia="en-US"/>
              </w:rPr>
              <w:t>ровень полноты и своевременности отражения движения муниципальн</w:t>
            </w:r>
            <w:r>
              <w:rPr>
                <w:rFonts w:ascii="Times New Roman" w:eastAsia="Calibri" w:hAnsi="Times New Roman" w:cs="Times New Roman"/>
                <w:sz w:val="24"/>
                <w:szCs w:val="24"/>
                <w:lang w:eastAsia="en-US"/>
              </w:rPr>
              <w:t xml:space="preserve">ых земельных участков </w:t>
            </w:r>
            <w:r w:rsidRPr="009330DC">
              <w:rPr>
                <w:rFonts w:ascii="Times New Roman" w:eastAsia="Calibri" w:hAnsi="Times New Roman" w:cs="Times New Roman"/>
                <w:sz w:val="24"/>
                <w:szCs w:val="24"/>
                <w:lang w:eastAsia="en-US"/>
              </w:rPr>
              <w:t>в Реестре муниципального имущества</w:t>
            </w:r>
            <w:r w:rsidR="00CE73DE">
              <w:rPr>
                <w:rFonts w:ascii="Times New Roman" w:eastAsia="Calibri" w:hAnsi="Times New Roman" w:cs="Times New Roman"/>
                <w:sz w:val="24"/>
                <w:szCs w:val="24"/>
                <w:lang w:eastAsia="en-US"/>
              </w:rPr>
              <w:t>.</w:t>
            </w:r>
          </w:p>
          <w:p w14:paraId="0E41589A" w14:textId="1319EBCE" w:rsidR="00672BC0" w:rsidRPr="009640C8" w:rsidRDefault="00672BC0" w:rsidP="00672BC0">
            <w:pPr>
              <w:pStyle w:val="ConsPlusNormal"/>
              <w:ind w:left="63"/>
              <w:rPr>
                <w:rFonts w:ascii="Times New Roman" w:hAnsi="Times New Roman" w:cs="Times New Roman"/>
                <w:sz w:val="24"/>
                <w:szCs w:val="24"/>
              </w:rPr>
            </w:pPr>
            <w:r>
              <w:rPr>
                <w:rFonts w:ascii="Times New Roman" w:hAnsi="Times New Roman" w:cs="Times New Roman"/>
                <w:sz w:val="24"/>
                <w:szCs w:val="24"/>
              </w:rPr>
              <w:t xml:space="preserve">2. </w:t>
            </w:r>
            <w:r w:rsidRPr="00672BC0">
              <w:rPr>
                <w:rFonts w:ascii="Times New Roman" w:hAnsi="Times New Roman" w:cs="Times New Roman"/>
                <w:sz w:val="24"/>
                <w:szCs w:val="24"/>
              </w:rPr>
              <w:t>Подготовка документации к аукционам по муниц</w:t>
            </w:r>
            <w:r>
              <w:rPr>
                <w:rFonts w:ascii="Times New Roman" w:hAnsi="Times New Roman" w:cs="Times New Roman"/>
                <w:sz w:val="24"/>
                <w:szCs w:val="24"/>
              </w:rPr>
              <w:t>ипальным земельным участкам.</w:t>
            </w:r>
          </w:p>
          <w:p w14:paraId="2667E4AB" w14:textId="5ED77253" w:rsidR="00CE73DE" w:rsidRDefault="00672BC0" w:rsidP="00CE73DE">
            <w:pPr>
              <w:pStyle w:val="ConsPlusNormal"/>
              <w:rPr>
                <w:rFonts w:ascii="Times New Roman" w:hAnsi="Times New Roman" w:cs="Times New Roman"/>
                <w:sz w:val="24"/>
                <w:szCs w:val="24"/>
              </w:rPr>
            </w:pPr>
            <w:r>
              <w:rPr>
                <w:rFonts w:ascii="Times New Roman" w:hAnsi="Times New Roman" w:cs="Times New Roman"/>
                <w:sz w:val="24"/>
                <w:szCs w:val="24"/>
              </w:rPr>
              <w:t>3</w:t>
            </w:r>
            <w:r w:rsidR="00CE73DE">
              <w:rPr>
                <w:rFonts w:ascii="Times New Roman" w:hAnsi="Times New Roman" w:cs="Times New Roman"/>
                <w:sz w:val="24"/>
                <w:szCs w:val="24"/>
              </w:rPr>
              <w:t xml:space="preserve">. </w:t>
            </w:r>
            <w:r w:rsidR="00CE73DE" w:rsidRPr="003B0654">
              <w:rPr>
                <w:rFonts w:ascii="Times New Roman" w:hAnsi="Times New Roman" w:cs="Times New Roman"/>
                <w:sz w:val="24"/>
                <w:szCs w:val="24"/>
              </w:rPr>
              <w:t xml:space="preserve">Уровень исполнения доходов </w:t>
            </w:r>
            <w:r w:rsidR="00CE73DE">
              <w:rPr>
                <w:rFonts w:ascii="Times New Roman" w:hAnsi="Times New Roman" w:cs="Times New Roman"/>
                <w:sz w:val="24"/>
                <w:szCs w:val="24"/>
              </w:rPr>
              <w:t xml:space="preserve">бюджета городского округа город Октябрьский Республики Башкортостан </w:t>
            </w:r>
            <w:r w:rsidR="00CE73DE" w:rsidRPr="003B0654">
              <w:rPr>
                <w:rFonts w:ascii="Times New Roman" w:hAnsi="Times New Roman" w:cs="Times New Roman"/>
                <w:sz w:val="24"/>
                <w:szCs w:val="24"/>
              </w:rPr>
              <w:t>от использования</w:t>
            </w:r>
            <w:r w:rsidR="007115E4">
              <w:rPr>
                <w:rFonts w:ascii="Times New Roman" w:hAnsi="Times New Roman" w:cs="Times New Roman"/>
                <w:sz w:val="24"/>
                <w:szCs w:val="24"/>
              </w:rPr>
              <w:t xml:space="preserve"> и </w:t>
            </w:r>
            <w:r w:rsidR="00CE73DE" w:rsidRPr="003B0654">
              <w:rPr>
                <w:rFonts w:ascii="Times New Roman" w:hAnsi="Times New Roman" w:cs="Times New Roman"/>
                <w:sz w:val="24"/>
                <w:szCs w:val="24"/>
              </w:rPr>
              <w:t xml:space="preserve">продажи </w:t>
            </w:r>
            <w:r w:rsidR="00CE73DE">
              <w:rPr>
                <w:rFonts w:ascii="Times New Roman" w:hAnsi="Times New Roman" w:cs="Times New Roman"/>
                <w:sz w:val="24"/>
                <w:szCs w:val="24"/>
              </w:rPr>
              <w:t>муниципальн</w:t>
            </w:r>
            <w:r w:rsidR="007115E4">
              <w:rPr>
                <w:rFonts w:ascii="Times New Roman" w:hAnsi="Times New Roman" w:cs="Times New Roman"/>
                <w:sz w:val="24"/>
                <w:szCs w:val="24"/>
              </w:rPr>
              <w:t>ых</w:t>
            </w:r>
            <w:r w:rsidR="00CE73DE" w:rsidRPr="003B0654">
              <w:rPr>
                <w:rFonts w:ascii="Times New Roman" w:hAnsi="Times New Roman" w:cs="Times New Roman"/>
                <w:sz w:val="24"/>
                <w:szCs w:val="24"/>
              </w:rPr>
              <w:t xml:space="preserve"> земельных участков</w:t>
            </w:r>
            <w:r w:rsidR="00CE73DE">
              <w:rPr>
                <w:rFonts w:ascii="Times New Roman" w:hAnsi="Times New Roman" w:cs="Times New Roman"/>
                <w:sz w:val="24"/>
                <w:szCs w:val="24"/>
              </w:rPr>
              <w:t>.</w:t>
            </w:r>
          </w:p>
          <w:p w14:paraId="29D3CA00" w14:textId="34B494BD" w:rsidR="00A65EB1" w:rsidRDefault="00A65EB1" w:rsidP="00CE73DE">
            <w:pPr>
              <w:pStyle w:val="ConsPlusNormal"/>
              <w:rPr>
                <w:rFonts w:ascii="Times New Roman" w:hAnsi="Times New Roman" w:cs="Times New Roman"/>
                <w:sz w:val="24"/>
                <w:szCs w:val="24"/>
              </w:rPr>
            </w:pPr>
            <w:r>
              <w:rPr>
                <w:rFonts w:ascii="Times New Roman" w:hAnsi="Times New Roman" w:cs="Times New Roman"/>
                <w:sz w:val="24"/>
                <w:szCs w:val="24"/>
              </w:rPr>
              <w:t>4.</w:t>
            </w:r>
            <w:r>
              <w:t xml:space="preserve"> </w:t>
            </w:r>
            <w:r w:rsidRPr="00A65EB1">
              <w:rPr>
                <w:rFonts w:ascii="Times New Roman" w:hAnsi="Times New Roman" w:cs="Times New Roman"/>
                <w:sz w:val="24"/>
                <w:szCs w:val="24"/>
              </w:rPr>
              <w:t>Уровень собираемости арендной платы за муниципальные земельные участки</w:t>
            </w:r>
            <w:r>
              <w:rPr>
                <w:rFonts w:ascii="Times New Roman" w:hAnsi="Times New Roman" w:cs="Times New Roman"/>
                <w:sz w:val="24"/>
                <w:szCs w:val="24"/>
              </w:rPr>
              <w:t>.</w:t>
            </w:r>
          </w:p>
          <w:p w14:paraId="7ABC2E69" w14:textId="3D39B4AD" w:rsidR="00CE73DE" w:rsidRPr="009640C8" w:rsidRDefault="00CE73DE" w:rsidP="00CE73DE">
            <w:pPr>
              <w:pStyle w:val="ConsPlusNormal"/>
              <w:rPr>
                <w:rFonts w:ascii="Times New Roman" w:hAnsi="Times New Roman" w:cs="Times New Roman"/>
                <w:sz w:val="24"/>
                <w:szCs w:val="24"/>
              </w:rPr>
            </w:pPr>
          </w:p>
        </w:tc>
      </w:tr>
      <w:tr w:rsidR="00CE73DE" w14:paraId="68F22A13" w14:textId="77777777" w:rsidTr="00CE73DE">
        <w:tc>
          <w:tcPr>
            <w:tcW w:w="3510" w:type="dxa"/>
          </w:tcPr>
          <w:p w14:paraId="57FA3D20" w14:textId="71EAD35A" w:rsidR="00CE73DE" w:rsidRPr="009640C8" w:rsidRDefault="00CE73DE" w:rsidP="00CE73DE">
            <w:pPr>
              <w:pStyle w:val="ConsPlusNormal"/>
              <w:jc w:val="both"/>
              <w:outlineLvl w:val="2"/>
              <w:rPr>
                <w:rFonts w:ascii="Times New Roman" w:hAnsi="Times New Roman" w:cs="Times New Roman"/>
                <w:sz w:val="24"/>
                <w:szCs w:val="24"/>
              </w:rPr>
            </w:pPr>
            <w:r w:rsidRPr="009640C8">
              <w:rPr>
                <w:rFonts w:ascii="Times New Roman" w:hAnsi="Times New Roman" w:cs="Times New Roman"/>
                <w:sz w:val="24"/>
                <w:szCs w:val="24"/>
              </w:rPr>
              <w:t>Срок и этапы реализации подпрограммы</w:t>
            </w:r>
          </w:p>
        </w:tc>
        <w:tc>
          <w:tcPr>
            <w:tcW w:w="5954" w:type="dxa"/>
          </w:tcPr>
          <w:p w14:paraId="3607EBE9" w14:textId="77777777" w:rsidR="00CE73DE" w:rsidRPr="009640C8" w:rsidRDefault="00CE73DE" w:rsidP="00CE73DE">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2023- 2028</w:t>
            </w:r>
            <w:r w:rsidRPr="009640C8">
              <w:rPr>
                <w:rFonts w:ascii="Times New Roman" w:hAnsi="Times New Roman" w:cs="Times New Roman"/>
                <w:sz w:val="24"/>
                <w:szCs w:val="24"/>
              </w:rPr>
              <w:t xml:space="preserve"> годы без деления на этапы</w:t>
            </w:r>
          </w:p>
        </w:tc>
      </w:tr>
      <w:tr w:rsidR="00CE73DE" w14:paraId="6EE92562" w14:textId="77777777" w:rsidTr="00CE73DE">
        <w:tc>
          <w:tcPr>
            <w:tcW w:w="3510" w:type="dxa"/>
          </w:tcPr>
          <w:p w14:paraId="2D451257" w14:textId="77777777" w:rsidR="00CE73DE" w:rsidRPr="009640C8" w:rsidRDefault="00CE73DE" w:rsidP="00CE73DE">
            <w:pPr>
              <w:pStyle w:val="ConsPlusNormal"/>
              <w:jc w:val="both"/>
              <w:outlineLvl w:val="2"/>
              <w:rPr>
                <w:rFonts w:ascii="Times New Roman" w:hAnsi="Times New Roman" w:cs="Times New Roman"/>
                <w:sz w:val="24"/>
                <w:szCs w:val="24"/>
              </w:rPr>
            </w:pPr>
            <w:r w:rsidRPr="009640C8">
              <w:rPr>
                <w:rFonts w:ascii="Times New Roman" w:hAnsi="Times New Roman" w:cs="Times New Roman"/>
                <w:sz w:val="24"/>
                <w:szCs w:val="24"/>
              </w:rPr>
              <w:t>Ресурсное обеспечение подпрограммы</w:t>
            </w:r>
          </w:p>
        </w:tc>
        <w:tc>
          <w:tcPr>
            <w:tcW w:w="5954" w:type="dxa"/>
          </w:tcPr>
          <w:p w14:paraId="4DDD5B9C" w14:textId="77777777" w:rsidR="00CE73DE" w:rsidRPr="00702839" w:rsidRDefault="00CE73DE" w:rsidP="00CE73DE">
            <w:pPr>
              <w:autoSpaceDN w:val="0"/>
              <w:rPr>
                <w:sz w:val="24"/>
                <w:szCs w:val="24"/>
              </w:rPr>
            </w:pPr>
            <w:r w:rsidRPr="00702839">
              <w:rPr>
                <w:rFonts w:eastAsia="Calibri"/>
                <w:sz w:val="24"/>
                <w:szCs w:val="24"/>
              </w:rPr>
              <w:t>средства бюджета городского округа город Октябрьский Республики Башкортостан</w:t>
            </w:r>
            <w:r w:rsidRPr="00702839">
              <w:rPr>
                <w:sz w:val="24"/>
                <w:szCs w:val="24"/>
              </w:rPr>
              <w:t xml:space="preserve"> –</w:t>
            </w:r>
            <w:r>
              <w:rPr>
                <w:sz w:val="24"/>
                <w:szCs w:val="24"/>
              </w:rPr>
              <w:t xml:space="preserve"> 600,0</w:t>
            </w:r>
            <w:r w:rsidRPr="00702839">
              <w:rPr>
                <w:sz w:val="24"/>
                <w:szCs w:val="24"/>
              </w:rPr>
              <w:t xml:space="preserve"> тыс. рублей, </w:t>
            </w:r>
          </w:p>
          <w:p w14:paraId="40105EDE" w14:textId="77777777" w:rsidR="00CE73DE" w:rsidRPr="00702839" w:rsidRDefault="00CE73DE" w:rsidP="00CE73DE">
            <w:pPr>
              <w:autoSpaceDN w:val="0"/>
              <w:rPr>
                <w:sz w:val="24"/>
                <w:szCs w:val="24"/>
              </w:rPr>
            </w:pPr>
            <w:r w:rsidRPr="00702839">
              <w:rPr>
                <w:sz w:val="24"/>
                <w:szCs w:val="24"/>
              </w:rPr>
              <w:t>из них по годам:</w:t>
            </w:r>
          </w:p>
          <w:p w14:paraId="4F143367" w14:textId="77777777" w:rsidR="00CE73DE" w:rsidRPr="00702839" w:rsidRDefault="00CE73DE" w:rsidP="00CE73DE">
            <w:pPr>
              <w:autoSpaceDN w:val="0"/>
              <w:rPr>
                <w:sz w:val="24"/>
                <w:szCs w:val="24"/>
              </w:rPr>
            </w:pPr>
            <w:r w:rsidRPr="00702839">
              <w:rPr>
                <w:sz w:val="24"/>
                <w:szCs w:val="24"/>
              </w:rPr>
              <w:t>20</w:t>
            </w:r>
            <w:r>
              <w:rPr>
                <w:sz w:val="24"/>
                <w:szCs w:val="24"/>
              </w:rPr>
              <w:t>23</w:t>
            </w:r>
            <w:r w:rsidRPr="00702839">
              <w:rPr>
                <w:sz w:val="24"/>
                <w:szCs w:val="24"/>
              </w:rPr>
              <w:t xml:space="preserve"> год – </w:t>
            </w:r>
            <w:r>
              <w:rPr>
                <w:sz w:val="24"/>
                <w:szCs w:val="24"/>
              </w:rPr>
              <w:t>100,0</w:t>
            </w:r>
            <w:r w:rsidRPr="00702839">
              <w:rPr>
                <w:rFonts w:eastAsia="Calibri"/>
                <w:sz w:val="24"/>
                <w:szCs w:val="24"/>
              </w:rPr>
              <w:t xml:space="preserve"> </w:t>
            </w:r>
            <w:r w:rsidRPr="00702839">
              <w:rPr>
                <w:sz w:val="24"/>
                <w:szCs w:val="24"/>
              </w:rPr>
              <w:t>тыс. рублей;</w:t>
            </w:r>
          </w:p>
          <w:p w14:paraId="5504DE91" w14:textId="77777777" w:rsidR="00CE73DE" w:rsidRPr="00702839" w:rsidRDefault="00CE73DE" w:rsidP="00CE73DE">
            <w:pPr>
              <w:autoSpaceDN w:val="0"/>
              <w:rPr>
                <w:sz w:val="24"/>
                <w:szCs w:val="24"/>
              </w:rPr>
            </w:pPr>
            <w:r>
              <w:rPr>
                <w:sz w:val="24"/>
                <w:szCs w:val="24"/>
              </w:rPr>
              <w:lastRenderedPageBreak/>
              <w:t>2024</w:t>
            </w:r>
            <w:r w:rsidRPr="00702839">
              <w:rPr>
                <w:sz w:val="24"/>
                <w:szCs w:val="24"/>
              </w:rPr>
              <w:t xml:space="preserve"> год – </w:t>
            </w:r>
            <w:r>
              <w:rPr>
                <w:sz w:val="24"/>
                <w:szCs w:val="24"/>
              </w:rPr>
              <w:t>100,0</w:t>
            </w:r>
            <w:r w:rsidRPr="00702839">
              <w:rPr>
                <w:rFonts w:eastAsia="Calibri"/>
                <w:sz w:val="24"/>
                <w:szCs w:val="24"/>
              </w:rPr>
              <w:t xml:space="preserve"> </w:t>
            </w:r>
            <w:r w:rsidRPr="00702839">
              <w:rPr>
                <w:sz w:val="24"/>
                <w:szCs w:val="24"/>
              </w:rPr>
              <w:t>тыс. рублей;</w:t>
            </w:r>
          </w:p>
          <w:p w14:paraId="36DB4CF3" w14:textId="77777777" w:rsidR="00CE73DE" w:rsidRPr="00702839" w:rsidRDefault="00CE73DE" w:rsidP="00CE73DE">
            <w:pPr>
              <w:autoSpaceDN w:val="0"/>
              <w:rPr>
                <w:sz w:val="24"/>
                <w:szCs w:val="24"/>
              </w:rPr>
            </w:pPr>
            <w:r>
              <w:rPr>
                <w:sz w:val="24"/>
                <w:szCs w:val="24"/>
              </w:rPr>
              <w:t>2025</w:t>
            </w:r>
            <w:r w:rsidRPr="00702839">
              <w:rPr>
                <w:sz w:val="24"/>
                <w:szCs w:val="24"/>
              </w:rPr>
              <w:t xml:space="preserve"> год –</w:t>
            </w:r>
            <w:r>
              <w:rPr>
                <w:sz w:val="24"/>
                <w:szCs w:val="24"/>
              </w:rPr>
              <w:t xml:space="preserve"> 100,0</w:t>
            </w:r>
            <w:r w:rsidRPr="00702839">
              <w:rPr>
                <w:rFonts w:eastAsia="Calibri"/>
                <w:sz w:val="24"/>
                <w:szCs w:val="24"/>
              </w:rPr>
              <w:t xml:space="preserve"> </w:t>
            </w:r>
            <w:r w:rsidRPr="00702839">
              <w:rPr>
                <w:sz w:val="24"/>
                <w:szCs w:val="24"/>
              </w:rPr>
              <w:t>тыс. рублей;</w:t>
            </w:r>
          </w:p>
          <w:p w14:paraId="1623CBD0" w14:textId="77777777" w:rsidR="00CE73DE" w:rsidRPr="00702839" w:rsidRDefault="00CE73DE" w:rsidP="00CE73DE">
            <w:pPr>
              <w:autoSpaceDN w:val="0"/>
              <w:rPr>
                <w:sz w:val="24"/>
                <w:szCs w:val="24"/>
              </w:rPr>
            </w:pPr>
            <w:r>
              <w:rPr>
                <w:sz w:val="24"/>
                <w:szCs w:val="24"/>
              </w:rPr>
              <w:t>2026</w:t>
            </w:r>
            <w:r w:rsidRPr="00702839">
              <w:rPr>
                <w:sz w:val="24"/>
                <w:szCs w:val="24"/>
              </w:rPr>
              <w:t xml:space="preserve"> год –</w:t>
            </w:r>
            <w:r w:rsidRPr="00702839">
              <w:rPr>
                <w:rFonts w:eastAsia="Calibri"/>
                <w:sz w:val="24"/>
                <w:szCs w:val="24"/>
              </w:rPr>
              <w:t xml:space="preserve"> </w:t>
            </w:r>
            <w:r>
              <w:rPr>
                <w:rFonts w:eastAsia="Calibri"/>
                <w:sz w:val="24"/>
                <w:szCs w:val="24"/>
              </w:rPr>
              <w:t>100,0</w:t>
            </w:r>
            <w:r w:rsidRPr="00702839">
              <w:rPr>
                <w:sz w:val="24"/>
                <w:szCs w:val="24"/>
              </w:rPr>
              <w:t xml:space="preserve"> тыс. рублей;</w:t>
            </w:r>
          </w:p>
          <w:p w14:paraId="764EB39D" w14:textId="77777777" w:rsidR="00CE73DE" w:rsidRPr="00702839" w:rsidRDefault="00CE73DE" w:rsidP="00CE73DE">
            <w:pPr>
              <w:autoSpaceDN w:val="0"/>
              <w:rPr>
                <w:sz w:val="24"/>
                <w:szCs w:val="24"/>
              </w:rPr>
            </w:pPr>
            <w:r>
              <w:rPr>
                <w:sz w:val="24"/>
                <w:szCs w:val="24"/>
              </w:rPr>
              <w:t>2027</w:t>
            </w:r>
            <w:r w:rsidRPr="00702839">
              <w:rPr>
                <w:sz w:val="24"/>
                <w:szCs w:val="24"/>
              </w:rPr>
              <w:t xml:space="preserve"> год </w:t>
            </w:r>
            <w:r>
              <w:rPr>
                <w:sz w:val="24"/>
                <w:szCs w:val="24"/>
              </w:rPr>
              <w:t>–</w:t>
            </w:r>
            <w:r w:rsidRPr="00702839">
              <w:rPr>
                <w:sz w:val="24"/>
                <w:szCs w:val="24"/>
              </w:rPr>
              <w:t xml:space="preserve"> </w:t>
            </w:r>
            <w:r>
              <w:rPr>
                <w:sz w:val="24"/>
                <w:szCs w:val="24"/>
              </w:rPr>
              <w:t>100,0</w:t>
            </w:r>
            <w:r w:rsidRPr="00702839">
              <w:rPr>
                <w:rFonts w:eastAsia="Calibri"/>
                <w:sz w:val="24"/>
                <w:szCs w:val="24"/>
              </w:rPr>
              <w:t xml:space="preserve"> </w:t>
            </w:r>
            <w:r w:rsidRPr="00702839">
              <w:rPr>
                <w:sz w:val="24"/>
                <w:szCs w:val="24"/>
              </w:rPr>
              <w:t>тыс. рублей;</w:t>
            </w:r>
          </w:p>
          <w:p w14:paraId="444D920F" w14:textId="77777777" w:rsidR="00CE73DE" w:rsidRPr="009640C8" w:rsidRDefault="00CE73DE" w:rsidP="00CE73DE">
            <w:pPr>
              <w:autoSpaceDN w:val="0"/>
              <w:rPr>
                <w:sz w:val="24"/>
                <w:szCs w:val="24"/>
              </w:rPr>
            </w:pPr>
            <w:r>
              <w:rPr>
                <w:sz w:val="24"/>
                <w:szCs w:val="24"/>
              </w:rPr>
              <w:t>2028</w:t>
            </w:r>
            <w:r w:rsidRPr="00702839">
              <w:rPr>
                <w:sz w:val="24"/>
                <w:szCs w:val="24"/>
              </w:rPr>
              <w:t xml:space="preserve"> год – </w:t>
            </w:r>
            <w:r>
              <w:rPr>
                <w:sz w:val="24"/>
                <w:szCs w:val="24"/>
              </w:rPr>
              <w:t>100,0</w:t>
            </w:r>
            <w:r w:rsidRPr="00F50BA7">
              <w:rPr>
                <w:sz w:val="24"/>
                <w:szCs w:val="24"/>
              </w:rPr>
              <w:t xml:space="preserve"> </w:t>
            </w:r>
            <w:r w:rsidRPr="00702839">
              <w:rPr>
                <w:sz w:val="24"/>
                <w:szCs w:val="24"/>
              </w:rPr>
              <w:t>тыс. рублей.</w:t>
            </w:r>
          </w:p>
        </w:tc>
      </w:tr>
    </w:tbl>
    <w:p w14:paraId="014C1BF0" w14:textId="77777777" w:rsidR="00CE73DE" w:rsidRDefault="00CE73DE" w:rsidP="00CE73DE">
      <w:pPr>
        <w:pStyle w:val="ConsPlusNormal"/>
        <w:jc w:val="both"/>
        <w:outlineLvl w:val="2"/>
        <w:rPr>
          <w:rFonts w:ascii="Times New Roman" w:hAnsi="Times New Roman" w:cs="Times New Roman"/>
          <w:sz w:val="24"/>
          <w:szCs w:val="24"/>
        </w:rPr>
      </w:pPr>
    </w:p>
    <w:p w14:paraId="5FD87910" w14:textId="77777777" w:rsidR="00CE73DE" w:rsidRPr="008D574A" w:rsidRDefault="00CE73DE" w:rsidP="00CE73DE">
      <w:pPr>
        <w:pStyle w:val="ConsPlusNormal"/>
        <w:jc w:val="both"/>
        <w:outlineLvl w:val="2"/>
        <w:rPr>
          <w:rFonts w:ascii="Times New Roman" w:hAnsi="Times New Roman" w:cs="Times New Roman"/>
          <w:sz w:val="24"/>
          <w:szCs w:val="24"/>
        </w:rPr>
      </w:pPr>
    </w:p>
    <w:p w14:paraId="0EA94178" w14:textId="77777777" w:rsidR="00CE73DE" w:rsidRPr="009640C8" w:rsidRDefault="00CE73DE" w:rsidP="00CE73DE">
      <w:pPr>
        <w:pStyle w:val="ConsPlusNormal"/>
        <w:spacing w:line="276" w:lineRule="auto"/>
        <w:jc w:val="center"/>
        <w:outlineLvl w:val="3"/>
        <w:rPr>
          <w:rFonts w:ascii="Times New Roman" w:hAnsi="Times New Roman" w:cs="Times New Roman"/>
          <w:b/>
          <w:sz w:val="24"/>
          <w:szCs w:val="24"/>
        </w:rPr>
      </w:pPr>
      <w:r w:rsidRPr="009640C8">
        <w:rPr>
          <w:rFonts w:ascii="Times New Roman" w:hAnsi="Times New Roman" w:cs="Times New Roman"/>
          <w:b/>
          <w:sz w:val="24"/>
          <w:szCs w:val="24"/>
        </w:rPr>
        <w:t>Краткая характеристика текущего состояния</w:t>
      </w:r>
      <w:r>
        <w:rPr>
          <w:rFonts w:ascii="Times New Roman" w:hAnsi="Times New Roman" w:cs="Times New Roman"/>
          <w:b/>
          <w:sz w:val="24"/>
          <w:szCs w:val="24"/>
        </w:rPr>
        <w:t xml:space="preserve"> системы управления и распоряжения земельными участками</w:t>
      </w:r>
    </w:p>
    <w:p w14:paraId="0E4151B1" w14:textId="77777777" w:rsidR="00CE73DE" w:rsidRPr="00AF3A9B" w:rsidRDefault="00CE73DE" w:rsidP="00CE73DE">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Управление земельными ресурсами является частью системы управления муниципальной собственностью. Подпрограмма охватывает все значимые вопросы развития и регулирования экономической деятельности</w:t>
      </w:r>
      <w:r>
        <w:rPr>
          <w:rFonts w:ascii="Times New Roman" w:hAnsi="Times New Roman" w:cs="Times New Roman"/>
          <w:sz w:val="24"/>
          <w:szCs w:val="24"/>
        </w:rPr>
        <w:t xml:space="preserve"> в сфере земельных отношений</w:t>
      </w:r>
      <w:r w:rsidRPr="00AF3A9B">
        <w:rPr>
          <w:rFonts w:ascii="Times New Roman" w:hAnsi="Times New Roman" w:cs="Times New Roman"/>
          <w:sz w:val="24"/>
          <w:szCs w:val="24"/>
        </w:rPr>
        <w:t>.</w:t>
      </w:r>
    </w:p>
    <w:p w14:paraId="7AE7B682" w14:textId="730B0143" w:rsidR="00CE73DE" w:rsidRPr="002521CE" w:rsidRDefault="00CE73DE" w:rsidP="00CE73DE">
      <w:pPr>
        <w:pStyle w:val="ConsPlusNormal"/>
        <w:ind w:firstLine="539"/>
        <w:jc w:val="both"/>
        <w:rPr>
          <w:rFonts w:ascii="Times New Roman" w:hAnsi="Times New Roman" w:cs="Times New Roman"/>
          <w:sz w:val="24"/>
          <w:szCs w:val="24"/>
          <w:highlight w:val="yellow"/>
        </w:rPr>
      </w:pPr>
      <w:r w:rsidRPr="002521CE">
        <w:rPr>
          <w:rFonts w:ascii="Times New Roman" w:hAnsi="Times New Roman" w:cs="Times New Roman"/>
          <w:sz w:val="24"/>
          <w:szCs w:val="24"/>
          <w:highlight w:val="yellow"/>
        </w:rPr>
        <w:t>На 01.01.202</w:t>
      </w:r>
      <w:r>
        <w:rPr>
          <w:rFonts w:ascii="Times New Roman" w:hAnsi="Times New Roman" w:cs="Times New Roman"/>
          <w:sz w:val="24"/>
          <w:szCs w:val="24"/>
          <w:highlight w:val="yellow"/>
        </w:rPr>
        <w:t>3</w:t>
      </w:r>
      <w:r w:rsidRPr="002521CE">
        <w:rPr>
          <w:rFonts w:ascii="Times New Roman" w:hAnsi="Times New Roman" w:cs="Times New Roman"/>
          <w:sz w:val="24"/>
          <w:szCs w:val="24"/>
          <w:highlight w:val="yellow"/>
        </w:rPr>
        <w:t xml:space="preserve"> площадь муниципального образования составляет 9</w:t>
      </w:r>
      <w:r>
        <w:rPr>
          <w:rFonts w:ascii="Times New Roman" w:hAnsi="Times New Roman" w:cs="Times New Roman"/>
          <w:sz w:val="24"/>
          <w:szCs w:val="24"/>
          <w:highlight w:val="yellow"/>
        </w:rPr>
        <w:t>8</w:t>
      </w:r>
      <w:r w:rsidR="007115E4">
        <w:rPr>
          <w:rFonts w:ascii="Times New Roman" w:hAnsi="Times New Roman" w:cs="Times New Roman"/>
          <w:sz w:val="24"/>
          <w:szCs w:val="24"/>
          <w:highlight w:val="yellow"/>
        </w:rPr>
        <w:t>83</w:t>
      </w:r>
      <w:r w:rsidRPr="002521CE">
        <w:rPr>
          <w:rFonts w:ascii="Times New Roman" w:hAnsi="Times New Roman" w:cs="Times New Roman"/>
          <w:sz w:val="24"/>
          <w:szCs w:val="24"/>
          <w:highlight w:val="yellow"/>
        </w:rPr>
        <w:t xml:space="preserve"> га, из которых </w:t>
      </w:r>
      <w:r w:rsidR="00A27D3E">
        <w:rPr>
          <w:rFonts w:ascii="Times New Roman" w:hAnsi="Times New Roman" w:cs="Times New Roman"/>
          <w:sz w:val="24"/>
          <w:szCs w:val="24"/>
          <w:highlight w:val="yellow"/>
        </w:rPr>
        <w:t xml:space="preserve">4700,54 </w:t>
      </w:r>
      <w:r w:rsidRPr="002521CE">
        <w:rPr>
          <w:rFonts w:ascii="Times New Roman" w:hAnsi="Times New Roman" w:cs="Times New Roman"/>
          <w:sz w:val="24"/>
          <w:szCs w:val="24"/>
          <w:highlight w:val="yellow"/>
        </w:rPr>
        <w:t>га находятс</w:t>
      </w:r>
      <w:r w:rsidR="007115E4">
        <w:rPr>
          <w:rFonts w:ascii="Times New Roman" w:hAnsi="Times New Roman" w:cs="Times New Roman"/>
          <w:sz w:val="24"/>
          <w:szCs w:val="24"/>
          <w:highlight w:val="yellow"/>
        </w:rPr>
        <w:t>я в муниципальной собственности городского округа город Октябрьский Республики Башкортостан</w:t>
      </w:r>
      <w:r w:rsidRPr="002521CE">
        <w:rPr>
          <w:rFonts w:ascii="Times New Roman" w:hAnsi="Times New Roman" w:cs="Times New Roman"/>
          <w:sz w:val="24"/>
          <w:szCs w:val="24"/>
          <w:highlight w:val="yellow"/>
        </w:rPr>
        <w:t>.</w:t>
      </w:r>
    </w:p>
    <w:p w14:paraId="265196CF" w14:textId="29D61C78" w:rsidR="00CE73DE" w:rsidRPr="00AF3A9B" w:rsidRDefault="00CE73DE" w:rsidP="00CE73DE">
      <w:pPr>
        <w:pStyle w:val="ConsPlusNormal"/>
        <w:ind w:firstLine="539"/>
        <w:jc w:val="both"/>
        <w:rPr>
          <w:rFonts w:ascii="Times New Roman" w:hAnsi="Times New Roman" w:cs="Times New Roman"/>
          <w:sz w:val="24"/>
          <w:szCs w:val="24"/>
        </w:rPr>
      </w:pPr>
      <w:r w:rsidRPr="002521CE">
        <w:rPr>
          <w:rFonts w:ascii="Times New Roman" w:hAnsi="Times New Roman" w:cs="Times New Roman"/>
          <w:sz w:val="24"/>
          <w:szCs w:val="24"/>
          <w:highlight w:val="yellow"/>
        </w:rPr>
        <w:t xml:space="preserve">Площадь земельных участков, вовлеченных в гражданский оборот, составляет </w:t>
      </w:r>
      <w:r w:rsidR="00A27D3E">
        <w:rPr>
          <w:rFonts w:ascii="Times New Roman" w:hAnsi="Times New Roman" w:cs="Times New Roman"/>
          <w:sz w:val="24"/>
          <w:szCs w:val="24"/>
          <w:highlight w:val="yellow"/>
        </w:rPr>
        <w:t>3406,</w:t>
      </w:r>
      <w:proofErr w:type="gramStart"/>
      <w:r w:rsidR="00A27D3E">
        <w:rPr>
          <w:rFonts w:ascii="Times New Roman" w:hAnsi="Times New Roman" w:cs="Times New Roman"/>
          <w:sz w:val="24"/>
          <w:szCs w:val="24"/>
          <w:highlight w:val="yellow"/>
        </w:rPr>
        <w:t xml:space="preserve">44 </w:t>
      </w:r>
      <w:r w:rsidRPr="002521CE">
        <w:rPr>
          <w:rFonts w:ascii="Times New Roman" w:hAnsi="Times New Roman" w:cs="Times New Roman"/>
          <w:sz w:val="24"/>
          <w:szCs w:val="24"/>
          <w:highlight w:val="yellow"/>
        </w:rPr>
        <w:t xml:space="preserve"> га</w:t>
      </w:r>
      <w:proofErr w:type="gramEnd"/>
      <w:r w:rsidRPr="002521CE">
        <w:rPr>
          <w:rFonts w:ascii="Times New Roman" w:hAnsi="Times New Roman" w:cs="Times New Roman"/>
          <w:sz w:val="24"/>
          <w:szCs w:val="24"/>
          <w:highlight w:val="yellow"/>
        </w:rPr>
        <w:t>.</w:t>
      </w:r>
    </w:p>
    <w:p w14:paraId="23134729" w14:textId="77777777" w:rsidR="00CE73DE" w:rsidRDefault="00CE73DE" w:rsidP="00CE73DE">
      <w:pPr>
        <w:pStyle w:val="ConsPlusNormal"/>
        <w:ind w:firstLine="539"/>
        <w:jc w:val="both"/>
        <w:rPr>
          <w:rFonts w:ascii="Times New Roman" w:hAnsi="Times New Roman" w:cs="Times New Roman"/>
          <w:sz w:val="24"/>
          <w:szCs w:val="24"/>
        </w:rPr>
      </w:pPr>
      <w:r w:rsidRPr="00903FFE">
        <w:rPr>
          <w:rFonts w:ascii="Times New Roman" w:hAnsi="Times New Roman" w:cs="Times New Roman"/>
          <w:sz w:val="24"/>
          <w:szCs w:val="24"/>
        </w:rPr>
        <w:t xml:space="preserve">Одной из задач в сфере управления </w:t>
      </w:r>
      <w:r>
        <w:rPr>
          <w:rFonts w:ascii="Times New Roman" w:hAnsi="Times New Roman" w:cs="Times New Roman"/>
          <w:sz w:val="24"/>
          <w:szCs w:val="24"/>
        </w:rPr>
        <w:t>земельными ресурсами</w:t>
      </w:r>
      <w:r w:rsidRPr="00903FFE">
        <w:rPr>
          <w:rFonts w:ascii="Times New Roman" w:hAnsi="Times New Roman" w:cs="Times New Roman"/>
          <w:sz w:val="24"/>
          <w:szCs w:val="24"/>
        </w:rPr>
        <w:t xml:space="preserve"> является создание системы учета, которая бы </w:t>
      </w:r>
      <w:r>
        <w:rPr>
          <w:rFonts w:ascii="Times New Roman" w:hAnsi="Times New Roman" w:cs="Times New Roman"/>
          <w:sz w:val="24"/>
          <w:szCs w:val="24"/>
        </w:rPr>
        <w:t>включала</w:t>
      </w:r>
      <w:r w:rsidRPr="00903FFE">
        <w:rPr>
          <w:rFonts w:ascii="Times New Roman" w:hAnsi="Times New Roman" w:cs="Times New Roman"/>
          <w:sz w:val="24"/>
          <w:szCs w:val="24"/>
        </w:rPr>
        <w:t xml:space="preserve"> в себ</w:t>
      </w:r>
      <w:r>
        <w:rPr>
          <w:rFonts w:ascii="Times New Roman" w:hAnsi="Times New Roman" w:cs="Times New Roman"/>
          <w:sz w:val="24"/>
          <w:szCs w:val="24"/>
        </w:rPr>
        <w:t>я</w:t>
      </w:r>
      <w:r w:rsidRPr="00903FFE">
        <w:rPr>
          <w:rFonts w:ascii="Times New Roman" w:hAnsi="Times New Roman" w:cs="Times New Roman"/>
          <w:sz w:val="24"/>
          <w:szCs w:val="24"/>
        </w:rPr>
        <w:t xml:space="preserve"> полную и достоверную информацию о муниципальн</w:t>
      </w:r>
      <w:r>
        <w:rPr>
          <w:rFonts w:ascii="Times New Roman" w:hAnsi="Times New Roman" w:cs="Times New Roman"/>
          <w:sz w:val="24"/>
          <w:szCs w:val="24"/>
        </w:rPr>
        <w:t xml:space="preserve">ых земельных участках. На сегодняшний день в программном продукте АСГОР, предусматривающем возможность ведения Реестра муниципального имущества, в том числе земельных участков, числятся муниципальные земельные участки, переданные в аренду, безвозмездное пользование. Однако по всем остальным земельным участкам, не задействованным в хозяйственном обороте, информация в программном продукте отсутствует. </w:t>
      </w:r>
    </w:p>
    <w:p w14:paraId="359DC012" w14:textId="2B45F6AD" w:rsidR="00CE73DE" w:rsidRDefault="00CE73DE" w:rsidP="00CE73DE">
      <w:pPr>
        <w:pStyle w:val="ConsPlusNormal"/>
        <w:ind w:firstLine="539"/>
        <w:jc w:val="both"/>
        <w:rPr>
          <w:rFonts w:ascii="Times New Roman" w:hAnsi="Times New Roman" w:cs="Times New Roman"/>
          <w:sz w:val="24"/>
          <w:szCs w:val="24"/>
        </w:rPr>
      </w:pPr>
      <w:r w:rsidRPr="00903FFE">
        <w:rPr>
          <w:rFonts w:ascii="Times New Roman" w:hAnsi="Times New Roman" w:cs="Times New Roman"/>
          <w:sz w:val="24"/>
          <w:szCs w:val="24"/>
        </w:rPr>
        <w:t>Совершенствование порядка учета муниципальн</w:t>
      </w:r>
      <w:r w:rsidR="007115E4">
        <w:rPr>
          <w:rFonts w:ascii="Times New Roman" w:hAnsi="Times New Roman" w:cs="Times New Roman"/>
          <w:sz w:val="24"/>
          <w:szCs w:val="24"/>
        </w:rPr>
        <w:t xml:space="preserve">ых земельных участков </w:t>
      </w:r>
      <w:r w:rsidRPr="00903FFE">
        <w:rPr>
          <w:rFonts w:ascii="Times New Roman" w:hAnsi="Times New Roman" w:cs="Times New Roman"/>
          <w:sz w:val="24"/>
          <w:szCs w:val="24"/>
        </w:rPr>
        <w:t>повышает актуальность и достоверность информации о нем для принятия управленческих решений, планирования муниципального экономического и социального развития. Обесп</w:t>
      </w:r>
      <w:r w:rsidR="007115E4">
        <w:rPr>
          <w:rFonts w:ascii="Times New Roman" w:hAnsi="Times New Roman" w:cs="Times New Roman"/>
          <w:sz w:val="24"/>
          <w:szCs w:val="24"/>
        </w:rPr>
        <w:t>ечение доступности информации о муниципальных земельных участках</w:t>
      </w:r>
      <w:r w:rsidRPr="00903FFE">
        <w:rPr>
          <w:rFonts w:ascii="Times New Roman" w:hAnsi="Times New Roman" w:cs="Times New Roman"/>
          <w:sz w:val="24"/>
          <w:szCs w:val="24"/>
        </w:rPr>
        <w:t xml:space="preserve">, которое вовлечено или готовится к вовлечению в </w:t>
      </w:r>
      <w:r w:rsidR="007115E4">
        <w:rPr>
          <w:rFonts w:ascii="Times New Roman" w:hAnsi="Times New Roman" w:cs="Times New Roman"/>
          <w:sz w:val="24"/>
          <w:szCs w:val="24"/>
        </w:rPr>
        <w:t xml:space="preserve">гражданский </w:t>
      </w:r>
      <w:r w:rsidRPr="00903FFE">
        <w:rPr>
          <w:rFonts w:ascii="Times New Roman" w:hAnsi="Times New Roman" w:cs="Times New Roman"/>
          <w:sz w:val="24"/>
          <w:szCs w:val="24"/>
        </w:rPr>
        <w:t>оборот, стимулирует интерес к нему со стороны потенциальных покупателей и арендаторов и в конечном счете повышает инвестиционную привлекательность городского округа.</w:t>
      </w:r>
    </w:p>
    <w:p w14:paraId="7FDE33A6" w14:textId="77777777" w:rsidR="00CE73DE" w:rsidRPr="00AF3A9B" w:rsidRDefault="00CE73DE" w:rsidP="00CE73DE">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В 202</w:t>
      </w:r>
      <w:r>
        <w:rPr>
          <w:rFonts w:ascii="Times New Roman" w:hAnsi="Times New Roman" w:cs="Times New Roman"/>
          <w:sz w:val="24"/>
          <w:szCs w:val="24"/>
        </w:rPr>
        <w:t>2</w:t>
      </w:r>
      <w:r w:rsidRPr="00AF3A9B">
        <w:rPr>
          <w:rFonts w:ascii="Times New Roman" w:hAnsi="Times New Roman" w:cs="Times New Roman"/>
          <w:sz w:val="24"/>
          <w:szCs w:val="24"/>
        </w:rPr>
        <w:t xml:space="preserve"> году проведена государственная кадастровая оценка земельных участков, расположенных на территории </w:t>
      </w:r>
      <w:r>
        <w:rPr>
          <w:rFonts w:ascii="Times New Roman" w:hAnsi="Times New Roman" w:cs="Times New Roman"/>
          <w:sz w:val="24"/>
          <w:szCs w:val="24"/>
        </w:rPr>
        <w:t>городского округа город Октябрьский Республики Башкортостан</w:t>
      </w:r>
      <w:r w:rsidRPr="00AF3A9B">
        <w:rPr>
          <w:rFonts w:ascii="Times New Roman" w:hAnsi="Times New Roman" w:cs="Times New Roman"/>
          <w:sz w:val="24"/>
          <w:szCs w:val="24"/>
        </w:rPr>
        <w:t xml:space="preserve">, в результате которой кадастровая стоимость участков приближена к рыночной стоимости, что </w:t>
      </w:r>
      <w:r>
        <w:rPr>
          <w:rFonts w:ascii="Times New Roman" w:hAnsi="Times New Roman" w:cs="Times New Roman"/>
          <w:sz w:val="24"/>
          <w:szCs w:val="24"/>
        </w:rPr>
        <w:t xml:space="preserve">в целом </w:t>
      </w:r>
      <w:r w:rsidRPr="00AF3A9B">
        <w:rPr>
          <w:rFonts w:ascii="Times New Roman" w:hAnsi="Times New Roman" w:cs="Times New Roman"/>
          <w:sz w:val="24"/>
          <w:szCs w:val="24"/>
        </w:rPr>
        <w:t>привело к ее увеличению.</w:t>
      </w:r>
    </w:p>
    <w:p w14:paraId="0A706197" w14:textId="1808A4DD" w:rsidR="00CE73DE" w:rsidRPr="00AF3A9B" w:rsidRDefault="00CE73DE" w:rsidP="00CE73DE">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 xml:space="preserve">В связи с этим </w:t>
      </w:r>
      <w:r>
        <w:rPr>
          <w:rFonts w:ascii="Times New Roman" w:hAnsi="Times New Roman" w:cs="Times New Roman"/>
          <w:sz w:val="24"/>
          <w:szCs w:val="24"/>
        </w:rPr>
        <w:t>(по аналогии с ситуацией по оспариванию результатов государственных кадастровых оценок</w:t>
      </w:r>
      <w:r w:rsidRPr="007F4596">
        <w:rPr>
          <w:rFonts w:ascii="Times New Roman" w:hAnsi="Times New Roman" w:cs="Times New Roman"/>
          <w:sz w:val="24"/>
          <w:szCs w:val="24"/>
        </w:rPr>
        <w:t xml:space="preserve"> </w:t>
      </w:r>
      <w:r>
        <w:rPr>
          <w:rFonts w:ascii="Times New Roman" w:hAnsi="Times New Roman" w:cs="Times New Roman"/>
          <w:sz w:val="24"/>
          <w:szCs w:val="24"/>
        </w:rPr>
        <w:t xml:space="preserve">предыдущих лет) </w:t>
      </w:r>
      <w:r w:rsidRPr="00AF3A9B">
        <w:rPr>
          <w:rFonts w:ascii="Times New Roman" w:hAnsi="Times New Roman" w:cs="Times New Roman"/>
          <w:sz w:val="24"/>
          <w:szCs w:val="24"/>
        </w:rPr>
        <w:t xml:space="preserve">правообладателями таких участков </w:t>
      </w:r>
      <w:r>
        <w:rPr>
          <w:rFonts w:ascii="Times New Roman" w:hAnsi="Times New Roman" w:cs="Times New Roman"/>
          <w:sz w:val="24"/>
          <w:szCs w:val="24"/>
        </w:rPr>
        <w:t>буд</w:t>
      </w:r>
      <w:r w:rsidR="007115E4">
        <w:rPr>
          <w:rFonts w:ascii="Times New Roman" w:hAnsi="Times New Roman" w:cs="Times New Roman"/>
          <w:sz w:val="24"/>
          <w:szCs w:val="24"/>
        </w:rPr>
        <w:t xml:space="preserve">ут предприняты действия по оспариванию </w:t>
      </w:r>
      <w:r w:rsidRPr="00AF3A9B">
        <w:rPr>
          <w:rFonts w:ascii="Times New Roman" w:hAnsi="Times New Roman" w:cs="Times New Roman"/>
          <w:sz w:val="24"/>
          <w:szCs w:val="24"/>
        </w:rPr>
        <w:t>их кадастров</w:t>
      </w:r>
      <w:r w:rsidR="007115E4">
        <w:rPr>
          <w:rFonts w:ascii="Times New Roman" w:hAnsi="Times New Roman" w:cs="Times New Roman"/>
          <w:sz w:val="24"/>
          <w:szCs w:val="24"/>
        </w:rPr>
        <w:t>ой</w:t>
      </w:r>
      <w:r w:rsidRPr="00AF3A9B">
        <w:rPr>
          <w:rFonts w:ascii="Times New Roman" w:hAnsi="Times New Roman" w:cs="Times New Roman"/>
          <w:sz w:val="24"/>
          <w:szCs w:val="24"/>
        </w:rPr>
        <w:t xml:space="preserve"> стоимост</w:t>
      </w:r>
      <w:r w:rsidR="007115E4">
        <w:rPr>
          <w:rFonts w:ascii="Times New Roman" w:hAnsi="Times New Roman" w:cs="Times New Roman"/>
          <w:sz w:val="24"/>
          <w:szCs w:val="24"/>
        </w:rPr>
        <w:t>и</w:t>
      </w:r>
      <w:r w:rsidRPr="00AF3A9B">
        <w:rPr>
          <w:rFonts w:ascii="Times New Roman" w:hAnsi="Times New Roman" w:cs="Times New Roman"/>
          <w:sz w:val="24"/>
          <w:szCs w:val="24"/>
        </w:rPr>
        <w:t xml:space="preserve"> в целях ее снижения</w:t>
      </w:r>
      <w:r>
        <w:rPr>
          <w:rFonts w:ascii="Times New Roman" w:hAnsi="Times New Roman" w:cs="Times New Roman"/>
          <w:sz w:val="24"/>
          <w:szCs w:val="24"/>
        </w:rPr>
        <w:t>, что в свою очередь повлечет уменьшение поступлений от арендной платы за землю</w:t>
      </w:r>
      <w:r w:rsidRPr="00AF3A9B">
        <w:rPr>
          <w:rFonts w:ascii="Times New Roman" w:hAnsi="Times New Roman" w:cs="Times New Roman"/>
          <w:sz w:val="24"/>
          <w:szCs w:val="24"/>
        </w:rPr>
        <w:t>.</w:t>
      </w:r>
    </w:p>
    <w:p w14:paraId="40C41E95" w14:textId="2DA0DC7D" w:rsidR="00CE73DE" w:rsidRPr="00AF3A9B" w:rsidRDefault="00CE73DE" w:rsidP="00CE73DE">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Решение вышеуказанных проблем в рамках подпрограммы позволит более эффективно использовать земельные ресурсы на территории города и управлять ими, иметь объективную информацию о</w:t>
      </w:r>
      <w:r w:rsidR="007115E4">
        <w:rPr>
          <w:rFonts w:ascii="Times New Roman" w:hAnsi="Times New Roman" w:cs="Times New Roman"/>
          <w:sz w:val="24"/>
          <w:szCs w:val="24"/>
        </w:rPr>
        <w:t xml:space="preserve"> количественных и качественных характеристиках земельных участков</w:t>
      </w:r>
      <w:r w:rsidRPr="00AF3A9B">
        <w:rPr>
          <w:rFonts w:ascii="Times New Roman" w:hAnsi="Times New Roman" w:cs="Times New Roman"/>
          <w:sz w:val="24"/>
          <w:szCs w:val="24"/>
        </w:rPr>
        <w:t>, увеличить доходную часть бюджета город</w:t>
      </w:r>
      <w:r w:rsidR="007115E4">
        <w:rPr>
          <w:rFonts w:ascii="Times New Roman" w:hAnsi="Times New Roman" w:cs="Times New Roman"/>
          <w:sz w:val="24"/>
          <w:szCs w:val="24"/>
        </w:rPr>
        <w:t>ского округа</w:t>
      </w:r>
      <w:r w:rsidRPr="00AF3A9B">
        <w:rPr>
          <w:rFonts w:ascii="Times New Roman" w:hAnsi="Times New Roman" w:cs="Times New Roman"/>
          <w:sz w:val="24"/>
          <w:szCs w:val="24"/>
        </w:rPr>
        <w:t>.</w:t>
      </w:r>
    </w:p>
    <w:p w14:paraId="71032914" w14:textId="614F5CB6" w:rsidR="00CC6616" w:rsidRPr="00CC6616" w:rsidRDefault="00CC6616" w:rsidP="00CC6616">
      <w:pPr>
        <w:pStyle w:val="ConsPlusNormal"/>
        <w:ind w:firstLine="539"/>
        <w:jc w:val="both"/>
        <w:rPr>
          <w:rFonts w:ascii="Times New Roman" w:hAnsi="Times New Roman" w:cs="Times New Roman"/>
          <w:sz w:val="24"/>
          <w:szCs w:val="24"/>
        </w:rPr>
      </w:pPr>
      <w:r w:rsidRPr="00CC6616">
        <w:rPr>
          <w:rFonts w:ascii="Times New Roman" w:hAnsi="Times New Roman" w:cs="Times New Roman"/>
          <w:sz w:val="24"/>
          <w:szCs w:val="24"/>
        </w:rPr>
        <w:t>Вовлечение муниципальн</w:t>
      </w:r>
      <w:r>
        <w:rPr>
          <w:rFonts w:ascii="Times New Roman" w:hAnsi="Times New Roman" w:cs="Times New Roman"/>
          <w:sz w:val="24"/>
          <w:szCs w:val="24"/>
        </w:rPr>
        <w:t>ых земельных участков</w:t>
      </w:r>
      <w:r w:rsidRPr="00CC6616">
        <w:rPr>
          <w:rFonts w:ascii="Times New Roman" w:hAnsi="Times New Roman" w:cs="Times New Roman"/>
          <w:sz w:val="24"/>
          <w:szCs w:val="24"/>
        </w:rPr>
        <w:t xml:space="preserve"> в гражданский оборот предполагает проведение следующих мероприятий:</w:t>
      </w:r>
    </w:p>
    <w:p w14:paraId="214BDAA8" w14:textId="16E04DF4" w:rsidR="00CC6616" w:rsidRPr="00CC6616" w:rsidRDefault="00CC6616" w:rsidP="00CC6616">
      <w:pPr>
        <w:pStyle w:val="ConsPlusNormal"/>
        <w:ind w:firstLine="539"/>
        <w:jc w:val="both"/>
        <w:rPr>
          <w:rFonts w:ascii="Times New Roman" w:hAnsi="Times New Roman" w:cs="Times New Roman"/>
          <w:sz w:val="24"/>
          <w:szCs w:val="24"/>
        </w:rPr>
      </w:pPr>
      <w:r w:rsidRPr="00CC6616">
        <w:rPr>
          <w:rFonts w:ascii="Times New Roman" w:hAnsi="Times New Roman" w:cs="Times New Roman"/>
          <w:sz w:val="24"/>
          <w:szCs w:val="24"/>
        </w:rPr>
        <w:t>определение рыночной стоимости муниципальн</w:t>
      </w:r>
      <w:r>
        <w:rPr>
          <w:rFonts w:ascii="Times New Roman" w:hAnsi="Times New Roman" w:cs="Times New Roman"/>
          <w:sz w:val="24"/>
          <w:szCs w:val="24"/>
        </w:rPr>
        <w:t>ых земельных участков</w:t>
      </w:r>
      <w:r w:rsidRPr="00CC6616">
        <w:rPr>
          <w:rFonts w:ascii="Times New Roman" w:hAnsi="Times New Roman" w:cs="Times New Roman"/>
          <w:sz w:val="24"/>
          <w:szCs w:val="24"/>
        </w:rPr>
        <w:t xml:space="preserve"> путем заключения с оценщиком договора на оказание услуг по оценке;</w:t>
      </w:r>
    </w:p>
    <w:p w14:paraId="3F081CD5" w14:textId="6155E5CA" w:rsidR="00CC6616" w:rsidRPr="00AF3A9B" w:rsidRDefault="00CC6616" w:rsidP="00CC6616">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 xml:space="preserve">публикация сообщений) о проведении торгов в средствах массовой информации: на радио, телевидении, в новостных лентах интернет-изданий, организация работы по оповещению соседних регионов, размещение извещений на общедоступных сайтах, осуществляющих </w:t>
      </w:r>
      <w:r>
        <w:rPr>
          <w:rFonts w:ascii="Times New Roman" w:hAnsi="Times New Roman" w:cs="Times New Roman"/>
          <w:sz w:val="24"/>
          <w:szCs w:val="24"/>
        </w:rPr>
        <w:t>сделки с объектами недвижимости;</w:t>
      </w:r>
    </w:p>
    <w:p w14:paraId="02928318" w14:textId="77777777" w:rsidR="00E755A6" w:rsidRDefault="00CC6616" w:rsidP="00CC6616">
      <w:pPr>
        <w:pStyle w:val="ConsPlusNormal"/>
        <w:ind w:firstLine="539"/>
        <w:jc w:val="both"/>
        <w:rPr>
          <w:rFonts w:ascii="Times New Roman" w:hAnsi="Times New Roman" w:cs="Times New Roman"/>
          <w:sz w:val="24"/>
          <w:szCs w:val="24"/>
        </w:rPr>
      </w:pPr>
      <w:r w:rsidRPr="00CC6616">
        <w:rPr>
          <w:rFonts w:ascii="Times New Roman" w:hAnsi="Times New Roman" w:cs="Times New Roman"/>
          <w:sz w:val="24"/>
          <w:szCs w:val="24"/>
        </w:rPr>
        <w:t>проведение аукционов по продаже муниципальных земельных участков и права аренды на н</w:t>
      </w:r>
      <w:r>
        <w:rPr>
          <w:rFonts w:ascii="Times New Roman" w:hAnsi="Times New Roman" w:cs="Times New Roman"/>
          <w:sz w:val="24"/>
          <w:szCs w:val="24"/>
        </w:rPr>
        <w:t xml:space="preserve">их. </w:t>
      </w:r>
    </w:p>
    <w:p w14:paraId="58207FA3" w14:textId="060058ED" w:rsidR="00CC6616" w:rsidRDefault="00A27D3E" w:rsidP="00CC661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За 2021-2022 годы проведено 17</w:t>
      </w:r>
      <w:r w:rsidR="00CC6616">
        <w:rPr>
          <w:rFonts w:ascii="Times New Roman" w:hAnsi="Times New Roman" w:cs="Times New Roman"/>
          <w:sz w:val="24"/>
          <w:szCs w:val="24"/>
        </w:rPr>
        <w:t xml:space="preserve"> аукционов по продаже земельны</w:t>
      </w:r>
      <w:r>
        <w:rPr>
          <w:rFonts w:ascii="Times New Roman" w:hAnsi="Times New Roman" w:cs="Times New Roman"/>
          <w:sz w:val="24"/>
          <w:szCs w:val="24"/>
        </w:rPr>
        <w:t xml:space="preserve">х участков общей </w:t>
      </w:r>
      <w:proofErr w:type="gramStart"/>
      <w:r>
        <w:rPr>
          <w:rFonts w:ascii="Times New Roman" w:hAnsi="Times New Roman" w:cs="Times New Roman"/>
          <w:sz w:val="24"/>
          <w:szCs w:val="24"/>
        </w:rPr>
        <w:t>площадью  12238</w:t>
      </w:r>
      <w:proofErr w:type="gramEnd"/>
      <w:r>
        <w:rPr>
          <w:rFonts w:ascii="Times New Roman" w:hAnsi="Times New Roman" w:cs="Times New Roman"/>
          <w:sz w:val="24"/>
          <w:szCs w:val="24"/>
        </w:rPr>
        <w:t xml:space="preserve"> </w:t>
      </w:r>
      <w:proofErr w:type="spellStart"/>
      <w:r w:rsidR="00CC6616">
        <w:rPr>
          <w:rFonts w:ascii="Times New Roman" w:hAnsi="Times New Roman" w:cs="Times New Roman"/>
          <w:sz w:val="24"/>
          <w:szCs w:val="24"/>
        </w:rPr>
        <w:t>кв.м</w:t>
      </w:r>
      <w:proofErr w:type="spellEnd"/>
      <w:r w:rsidR="00CC6616">
        <w:rPr>
          <w:rFonts w:ascii="Times New Roman" w:hAnsi="Times New Roman" w:cs="Times New Roman"/>
          <w:sz w:val="24"/>
          <w:szCs w:val="24"/>
        </w:rPr>
        <w:t xml:space="preserve">. с продажной </w:t>
      </w:r>
      <w:r>
        <w:rPr>
          <w:rFonts w:ascii="Times New Roman" w:hAnsi="Times New Roman" w:cs="Times New Roman"/>
          <w:sz w:val="24"/>
          <w:szCs w:val="24"/>
        </w:rPr>
        <w:t>ценой  23 978 800</w:t>
      </w:r>
      <w:r w:rsidR="00E67DED">
        <w:rPr>
          <w:rFonts w:ascii="Times New Roman" w:hAnsi="Times New Roman" w:cs="Times New Roman"/>
          <w:sz w:val="24"/>
          <w:szCs w:val="24"/>
        </w:rPr>
        <w:t xml:space="preserve"> руб., </w:t>
      </w:r>
      <w:r w:rsidR="00CC6616">
        <w:rPr>
          <w:rFonts w:ascii="Times New Roman" w:hAnsi="Times New Roman" w:cs="Times New Roman"/>
          <w:sz w:val="24"/>
          <w:szCs w:val="24"/>
        </w:rPr>
        <w:t xml:space="preserve"> </w:t>
      </w:r>
      <w:r w:rsidR="00E67DED">
        <w:rPr>
          <w:rFonts w:ascii="Times New Roman" w:hAnsi="Times New Roman" w:cs="Times New Roman"/>
          <w:sz w:val="24"/>
          <w:szCs w:val="24"/>
        </w:rPr>
        <w:t>та</w:t>
      </w:r>
      <w:r w:rsidR="00CC6616">
        <w:rPr>
          <w:rFonts w:ascii="Times New Roman" w:hAnsi="Times New Roman" w:cs="Times New Roman"/>
          <w:sz w:val="24"/>
          <w:szCs w:val="24"/>
        </w:rPr>
        <w:t xml:space="preserve">кже проведено </w:t>
      </w:r>
      <w:r>
        <w:rPr>
          <w:rFonts w:ascii="Times New Roman" w:hAnsi="Times New Roman" w:cs="Times New Roman"/>
          <w:sz w:val="24"/>
          <w:szCs w:val="24"/>
        </w:rPr>
        <w:t xml:space="preserve"> 6 </w:t>
      </w:r>
      <w:r w:rsidR="00E67DED">
        <w:rPr>
          <w:rFonts w:ascii="Times New Roman" w:hAnsi="Times New Roman" w:cs="Times New Roman"/>
          <w:sz w:val="24"/>
          <w:szCs w:val="24"/>
        </w:rPr>
        <w:t>аукционов по продаже права аренды муниципальных з</w:t>
      </w:r>
      <w:r>
        <w:rPr>
          <w:rFonts w:ascii="Times New Roman" w:hAnsi="Times New Roman" w:cs="Times New Roman"/>
          <w:sz w:val="24"/>
          <w:szCs w:val="24"/>
        </w:rPr>
        <w:t xml:space="preserve">емельных участков площадью 56924 </w:t>
      </w:r>
      <w:r w:rsidR="00E67DED">
        <w:rPr>
          <w:rFonts w:ascii="Times New Roman" w:hAnsi="Times New Roman" w:cs="Times New Roman"/>
          <w:sz w:val="24"/>
          <w:szCs w:val="24"/>
        </w:rPr>
        <w:t xml:space="preserve"> </w:t>
      </w:r>
      <w:proofErr w:type="spellStart"/>
      <w:r w:rsidR="00E67DED">
        <w:rPr>
          <w:rFonts w:ascii="Times New Roman" w:hAnsi="Times New Roman" w:cs="Times New Roman"/>
          <w:sz w:val="24"/>
          <w:szCs w:val="24"/>
        </w:rPr>
        <w:t>кв.м</w:t>
      </w:r>
      <w:proofErr w:type="spellEnd"/>
      <w:r w:rsidR="00E67DED">
        <w:rPr>
          <w:rFonts w:ascii="Times New Roman" w:hAnsi="Times New Roman" w:cs="Times New Roman"/>
          <w:sz w:val="24"/>
          <w:szCs w:val="24"/>
        </w:rPr>
        <w:t>., с суммо</w:t>
      </w:r>
      <w:r>
        <w:rPr>
          <w:rFonts w:ascii="Times New Roman" w:hAnsi="Times New Roman" w:cs="Times New Roman"/>
          <w:sz w:val="24"/>
          <w:szCs w:val="24"/>
        </w:rPr>
        <w:t xml:space="preserve">й годовой арендной платы  42 257 460 </w:t>
      </w:r>
      <w:r w:rsidR="00E67DED">
        <w:rPr>
          <w:rFonts w:ascii="Times New Roman" w:hAnsi="Times New Roman" w:cs="Times New Roman"/>
          <w:sz w:val="24"/>
          <w:szCs w:val="24"/>
        </w:rPr>
        <w:t>руб.</w:t>
      </w:r>
      <w:r w:rsidR="00CC6616" w:rsidRPr="00CC6616">
        <w:rPr>
          <w:rFonts w:ascii="Times New Roman" w:hAnsi="Times New Roman" w:cs="Times New Roman"/>
          <w:sz w:val="24"/>
          <w:szCs w:val="24"/>
        </w:rPr>
        <w:t>.</w:t>
      </w:r>
    </w:p>
    <w:p w14:paraId="7C88F655" w14:textId="02B084B3" w:rsidR="00E67DED" w:rsidRPr="00AF3A9B" w:rsidRDefault="00E67DED" w:rsidP="00E67DE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w:t>
      </w:r>
      <w:r w:rsidRPr="00AF3A9B">
        <w:rPr>
          <w:rFonts w:ascii="Times New Roman" w:hAnsi="Times New Roman" w:cs="Times New Roman"/>
          <w:sz w:val="24"/>
          <w:szCs w:val="24"/>
        </w:rPr>
        <w:t>стаются напряженными вопросы собираемости арендной платы за земельные участки, находящиеся в муниципальной собственности.</w:t>
      </w:r>
      <w:r>
        <w:rPr>
          <w:rFonts w:ascii="Times New Roman" w:hAnsi="Times New Roman" w:cs="Times New Roman"/>
          <w:sz w:val="24"/>
          <w:szCs w:val="24"/>
        </w:rPr>
        <w:t xml:space="preserve"> По состоянию на 01.01.2023 собираемость арендной платы за муниципальные земельные участки составляет 70 процентов от начисленной </w:t>
      </w:r>
      <w:r w:rsidR="004133CD">
        <w:rPr>
          <w:rFonts w:ascii="Times New Roman" w:hAnsi="Times New Roman" w:cs="Times New Roman"/>
          <w:sz w:val="24"/>
          <w:szCs w:val="24"/>
        </w:rPr>
        <w:t xml:space="preserve">годовой </w:t>
      </w:r>
      <w:r>
        <w:rPr>
          <w:rFonts w:ascii="Times New Roman" w:hAnsi="Times New Roman" w:cs="Times New Roman"/>
          <w:sz w:val="24"/>
          <w:szCs w:val="24"/>
        </w:rPr>
        <w:t>арендной платы</w:t>
      </w:r>
    </w:p>
    <w:p w14:paraId="3ED6111F" w14:textId="5EE743D9" w:rsidR="00CE73DE" w:rsidRPr="00AF3A9B" w:rsidRDefault="00CE73DE" w:rsidP="00CE73DE">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 xml:space="preserve">В рамках данной подпрограммы в целях повышения уровня </w:t>
      </w:r>
      <w:r w:rsidR="00E67DED">
        <w:rPr>
          <w:rFonts w:ascii="Times New Roman" w:hAnsi="Times New Roman" w:cs="Times New Roman"/>
          <w:sz w:val="24"/>
          <w:szCs w:val="24"/>
        </w:rPr>
        <w:t xml:space="preserve">собираемости арендных платежей </w:t>
      </w:r>
      <w:r w:rsidRPr="00AF3A9B">
        <w:rPr>
          <w:rFonts w:ascii="Times New Roman" w:hAnsi="Times New Roman" w:cs="Times New Roman"/>
          <w:sz w:val="24"/>
          <w:szCs w:val="24"/>
        </w:rPr>
        <w:t>планируются следующие мероприятия:</w:t>
      </w:r>
    </w:p>
    <w:p w14:paraId="6C945DCE" w14:textId="7BE3A382" w:rsidR="0040534E" w:rsidRPr="0040534E" w:rsidRDefault="009E78D4" w:rsidP="0040534E">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упрощение процедуры внесения арендных платежей за землю</w:t>
      </w:r>
      <w:r>
        <w:rPr>
          <w:rFonts w:ascii="Times New Roman" w:hAnsi="Times New Roman" w:cs="Times New Roman"/>
          <w:sz w:val="24"/>
          <w:szCs w:val="24"/>
        </w:rPr>
        <w:t xml:space="preserve"> путем направления квитанций на оплату </w:t>
      </w:r>
      <w:r w:rsidR="00D21E5B">
        <w:rPr>
          <w:rFonts w:ascii="Times New Roman" w:hAnsi="Times New Roman" w:cs="Times New Roman"/>
          <w:sz w:val="24"/>
          <w:szCs w:val="24"/>
        </w:rPr>
        <w:t xml:space="preserve">арендной платы </w:t>
      </w:r>
      <w:r>
        <w:rPr>
          <w:rFonts w:ascii="Times New Roman" w:hAnsi="Times New Roman" w:cs="Times New Roman"/>
          <w:sz w:val="24"/>
          <w:szCs w:val="24"/>
        </w:rPr>
        <w:t xml:space="preserve">с </w:t>
      </w:r>
      <w:r>
        <w:rPr>
          <w:rFonts w:ascii="Times New Roman" w:hAnsi="Times New Roman" w:cs="Times New Roman"/>
          <w:sz w:val="24"/>
          <w:szCs w:val="24"/>
          <w:lang w:val="en-US"/>
        </w:rPr>
        <w:t>QR</w:t>
      </w:r>
      <w:r w:rsidRPr="009E78D4">
        <w:rPr>
          <w:rFonts w:ascii="Times New Roman" w:hAnsi="Times New Roman" w:cs="Times New Roman"/>
          <w:sz w:val="24"/>
          <w:szCs w:val="24"/>
        </w:rPr>
        <w:t>-кодом</w:t>
      </w:r>
      <w:r>
        <w:rPr>
          <w:rFonts w:ascii="Times New Roman" w:hAnsi="Times New Roman" w:cs="Times New Roman"/>
          <w:sz w:val="24"/>
          <w:szCs w:val="24"/>
        </w:rPr>
        <w:t xml:space="preserve"> </w:t>
      </w:r>
      <w:r w:rsidR="00D21E5B">
        <w:rPr>
          <w:rFonts w:ascii="Times New Roman" w:hAnsi="Times New Roman" w:cs="Times New Roman"/>
          <w:sz w:val="24"/>
          <w:szCs w:val="24"/>
        </w:rPr>
        <w:t xml:space="preserve">для </w:t>
      </w:r>
      <w:r>
        <w:rPr>
          <w:rFonts w:ascii="Times New Roman" w:hAnsi="Times New Roman" w:cs="Times New Roman"/>
          <w:sz w:val="24"/>
          <w:szCs w:val="24"/>
        </w:rPr>
        <w:t>возможност</w:t>
      </w:r>
      <w:r w:rsidR="0040534E">
        <w:rPr>
          <w:rFonts w:ascii="Times New Roman" w:hAnsi="Times New Roman" w:cs="Times New Roman"/>
          <w:sz w:val="24"/>
          <w:szCs w:val="24"/>
        </w:rPr>
        <w:t>и оплаты с мобильных устройств</w:t>
      </w:r>
      <w:r w:rsidR="00613F09">
        <w:rPr>
          <w:rFonts w:ascii="Times New Roman" w:hAnsi="Times New Roman" w:cs="Times New Roman"/>
          <w:sz w:val="24"/>
          <w:szCs w:val="24"/>
        </w:rPr>
        <w:t xml:space="preserve">, а также путем </w:t>
      </w:r>
      <w:r w:rsidR="00D21E5B">
        <w:rPr>
          <w:rFonts w:ascii="Times New Roman" w:hAnsi="Times New Roman" w:cs="Times New Roman"/>
          <w:sz w:val="24"/>
          <w:szCs w:val="24"/>
        </w:rPr>
        <w:t>внесени</w:t>
      </w:r>
      <w:r w:rsidR="00613F09">
        <w:rPr>
          <w:rFonts w:ascii="Times New Roman" w:hAnsi="Times New Roman" w:cs="Times New Roman"/>
          <w:sz w:val="24"/>
          <w:szCs w:val="24"/>
        </w:rPr>
        <w:t>я</w:t>
      </w:r>
      <w:r w:rsidR="00D21E5B">
        <w:rPr>
          <w:rFonts w:ascii="Times New Roman" w:hAnsi="Times New Roman" w:cs="Times New Roman"/>
          <w:sz w:val="24"/>
          <w:szCs w:val="24"/>
        </w:rPr>
        <w:t xml:space="preserve"> данных по начислениям в Г</w:t>
      </w:r>
      <w:r w:rsidR="0040534E">
        <w:rPr>
          <w:rFonts w:ascii="Times New Roman" w:hAnsi="Times New Roman" w:cs="Times New Roman"/>
          <w:sz w:val="24"/>
          <w:szCs w:val="24"/>
        </w:rPr>
        <w:t xml:space="preserve">осударственную  информационную систему </w:t>
      </w:r>
      <w:r w:rsidR="0040534E" w:rsidRPr="0040534E">
        <w:rPr>
          <w:rFonts w:ascii="Times New Roman" w:hAnsi="Times New Roman" w:cs="Times New Roman"/>
          <w:sz w:val="24"/>
          <w:szCs w:val="24"/>
        </w:rPr>
        <w:t>о государственных и муниципальных платежах</w:t>
      </w:r>
      <w:r w:rsidR="00613F09">
        <w:rPr>
          <w:rFonts w:ascii="Times New Roman" w:hAnsi="Times New Roman" w:cs="Times New Roman"/>
          <w:sz w:val="24"/>
          <w:szCs w:val="24"/>
        </w:rPr>
        <w:t xml:space="preserve"> (ГИС ГМП)</w:t>
      </w:r>
      <w:r w:rsidR="0040534E" w:rsidRPr="0040534E">
        <w:rPr>
          <w:rFonts w:ascii="Times New Roman" w:hAnsi="Times New Roman" w:cs="Times New Roman"/>
          <w:sz w:val="24"/>
          <w:szCs w:val="24"/>
        </w:rPr>
        <w:t>, являющейся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ГИС ГМП позволяет физическим и юридическим лицам получить информацию о своих обязательствах</w:t>
      </w:r>
      <w:r w:rsidR="0040534E">
        <w:rPr>
          <w:rFonts w:ascii="Times New Roman" w:hAnsi="Times New Roman" w:cs="Times New Roman"/>
          <w:sz w:val="24"/>
          <w:szCs w:val="24"/>
        </w:rPr>
        <w:t xml:space="preserve"> на портале </w:t>
      </w:r>
      <w:proofErr w:type="spellStart"/>
      <w:r w:rsidR="0040534E">
        <w:rPr>
          <w:rFonts w:ascii="Times New Roman" w:hAnsi="Times New Roman" w:cs="Times New Roman"/>
          <w:sz w:val="24"/>
          <w:szCs w:val="24"/>
        </w:rPr>
        <w:t>Госуслуги</w:t>
      </w:r>
      <w:proofErr w:type="spellEnd"/>
      <w:r w:rsidR="00613F09">
        <w:rPr>
          <w:rFonts w:ascii="Times New Roman" w:hAnsi="Times New Roman" w:cs="Times New Roman"/>
          <w:sz w:val="24"/>
          <w:szCs w:val="24"/>
        </w:rPr>
        <w:t>;</w:t>
      </w:r>
    </w:p>
    <w:p w14:paraId="1480B068" w14:textId="7355C607" w:rsidR="00531C32" w:rsidRDefault="00531C32" w:rsidP="009E78D4">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системный подход к работе с должниками</w:t>
      </w:r>
      <w:r w:rsidR="009E78D4">
        <w:rPr>
          <w:rFonts w:ascii="Times New Roman" w:hAnsi="Times New Roman" w:cs="Times New Roman"/>
          <w:sz w:val="24"/>
          <w:szCs w:val="24"/>
        </w:rPr>
        <w:t xml:space="preserve"> (</w:t>
      </w:r>
      <w:r w:rsidRPr="00AF3A9B">
        <w:rPr>
          <w:rFonts w:ascii="Times New Roman" w:hAnsi="Times New Roman" w:cs="Times New Roman"/>
          <w:sz w:val="24"/>
          <w:szCs w:val="24"/>
        </w:rPr>
        <w:t xml:space="preserve">своевременное информирование арендаторов об образовании </w:t>
      </w:r>
      <w:r w:rsidR="009E78D4">
        <w:rPr>
          <w:rFonts w:ascii="Times New Roman" w:hAnsi="Times New Roman" w:cs="Times New Roman"/>
          <w:sz w:val="24"/>
          <w:szCs w:val="24"/>
        </w:rPr>
        <w:t xml:space="preserve">задолженности по арендной плате, </w:t>
      </w:r>
      <w:proofErr w:type="spellStart"/>
      <w:r w:rsidR="009E78D4">
        <w:rPr>
          <w:rFonts w:ascii="Times New Roman" w:hAnsi="Times New Roman" w:cs="Times New Roman"/>
          <w:sz w:val="24"/>
          <w:szCs w:val="24"/>
        </w:rPr>
        <w:t>претензионно</w:t>
      </w:r>
      <w:proofErr w:type="spellEnd"/>
      <w:r w:rsidR="009E78D4">
        <w:rPr>
          <w:rFonts w:ascii="Times New Roman" w:hAnsi="Times New Roman" w:cs="Times New Roman"/>
          <w:sz w:val="24"/>
          <w:szCs w:val="24"/>
        </w:rPr>
        <w:t>-исковая работа по взысканию задолженности, взаимодействие со Службой судебных приставов в части исполнения решений судов).</w:t>
      </w:r>
    </w:p>
    <w:p w14:paraId="2BF220DA" w14:textId="02E302F2" w:rsidR="00D05521" w:rsidRPr="004D1CBA" w:rsidRDefault="00CE73DE" w:rsidP="00D05521">
      <w:pPr>
        <w:pStyle w:val="ConsPlusNormal"/>
        <w:ind w:firstLine="540"/>
        <w:jc w:val="both"/>
        <w:rPr>
          <w:rFonts w:ascii="Times New Roman" w:hAnsi="Times New Roman" w:cs="Times New Roman"/>
          <w:spacing w:val="-4"/>
          <w:sz w:val="24"/>
          <w:szCs w:val="24"/>
        </w:rPr>
      </w:pPr>
      <w:r w:rsidRPr="004D1CBA">
        <w:rPr>
          <w:rFonts w:ascii="Times New Roman" w:hAnsi="Times New Roman" w:cs="Times New Roman"/>
          <w:spacing w:val="-4"/>
          <w:sz w:val="24"/>
          <w:szCs w:val="24"/>
        </w:rPr>
        <w:t xml:space="preserve">Вклад в увеличение доходной части бюджета будет достигнут за счет расширения в процессе инвентаризации </w:t>
      </w:r>
      <w:r w:rsidR="004663AA">
        <w:rPr>
          <w:rFonts w:ascii="Times New Roman" w:hAnsi="Times New Roman" w:cs="Times New Roman"/>
          <w:spacing w:val="-4"/>
          <w:sz w:val="24"/>
          <w:szCs w:val="24"/>
        </w:rPr>
        <w:t xml:space="preserve">частных </w:t>
      </w:r>
      <w:r w:rsidRPr="004D1CBA">
        <w:rPr>
          <w:rFonts w:ascii="Times New Roman" w:hAnsi="Times New Roman" w:cs="Times New Roman"/>
          <w:spacing w:val="-4"/>
          <w:sz w:val="24"/>
          <w:szCs w:val="24"/>
        </w:rPr>
        <w:t>земельных участков, являющихся объектами налогообложения.</w:t>
      </w:r>
    </w:p>
    <w:p w14:paraId="06D26C4A" w14:textId="0CB3B3DE" w:rsidR="00CE73DE" w:rsidRDefault="00CE73DE" w:rsidP="00CE73DE">
      <w:pPr>
        <w:pStyle w:val="ConsPlusNormal"/>
        <w:ind w:firstLine="540"/>
        <w:jc w:val="both"/>
        <w:rPr>
          <w:rFonts w:ascii="Times New Roman" w:hAnsi="Times New Roman" w:cs="Times New Roman"/>
          <w:spacing w:val="-4"/>
          <w:sz w:val="24"/>
          <w:szCs w:val="24"/>
        </w:rPr>
      </w:pPr>
      <w:r w:rsidRPr="004D1CBA">
        <w:rPr>
          <w:rFonts w:ascii="Times New Roman" w:hAnsi="Times New Roman" w:cs="Times New Roman"/>
          <w:spacing w:val="-4"/>
          <w:sz w:val="24"/>
          <w:szCs w:val="24"/>
        </w:rPr>
        <w:t>Управлением земельно-имущественных отношений и жилищной политики проводится работа по инвентаризации земельных участков, направленная на выявление и уточнение дополнительных сведений о таких участках, с целью вовлечения их в гражданский оборот.</w:t>
      </w:r>
    </w:p>
    <w:p w14:paraId="02AB275E" w14:textId="77777777" w:rsidR="00D21E5B" w:rsidRPr="00D21E5B" w:rsidRDefault="00D21E5B" w:rsidP="00D21E5B">
      <w:pPr>
        <w:pStyle w:val="ConsPlusNormal"/>
        <w:ind w:firstLine="540"/>
        <w:jc w:val="both"/>
        <w:rPr>
          <w:rFonts w:ascii="Times New Roman" w:hAnsi="Times New Roman" w:cs="Times New Roman"/>
          <w:spacing w:val="-4"/>
          <w:sz w:val="24"/>
          <w:szCs w:val="24"/>
        </w:rPr>
      </w:pPr>
      <w:r w:rsidRPr="00D21E5B">
        <w:rPr>
          <w:rFonts w:ascii="Times New Roman" w:hAnsi="Times New Roman" w:cs="Times New Roman"/>
          <w:spacing w:val="-4"/>
          <w:sz w:val="24"/>
          <w:szCs w:val="24"/>
        </w:rPr>
        <w:t>В соответствии с Федеральным законом от 13.07.2015 N 218-ФЗ "О государственной регистрации недвижимости" в кадастр недвижимости вносятся основные и дополнительные сведения об объекте недвижимости.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и сведения, которые вносятся в уведомительном порядке.</w:t>
      </w:r>
    </w:p>
    <w:p w14:paraId="7B11F6A5" w14:textId="77777777" w:rsidR="00D21E5B" w:rsidRPr="00D21E5B" w:rsidRDefault="00D21E5B" w:rsidP="00D21E5B">
      <w:pPr>
        <w:pStyle w:val="ConsPlusNormal"/>
        <w:ind w:firstLine="540"/>
        <w:jc w:val="both"/>
        <w:rPr>
          <w:rFonts w:ascii="Times New Roman" w:hAnsi="Times New Roman" w:cs="Times New Roman"/>
          <w:spacing w:val="-4"/>
          <w:sz w:val="24"/>
          <w:szCs w:val="24"/>
        </w:rPr>
      </w:pPr>
      <w:r w:rsidRPr="00D21E5B">
        <w:rPr>
          <w:rFonts w:ascii="Times New Roman" w:hAnsi="Times New Roman" w:cs="Times New Roman"/>
          <w:spacing w:val="-4"/>
          <w:sz w:val="24"/>
          <w:szCs w:val="24"/>
        </w:rPr>
        <w:t>Внесение (уточнение) указанных сведений в Единый государственный реестр недвижимости напрямую отражается на увеличении поступления налоговых и неналоговых доходов в бюджет города.</w:t>
      </w:r>
    </w:p>
    <w:p w14:paraId="2037149D" w14:textId="7B300C4E" w:rsidR="00D21E5B" w:rsidRPr="004D1CBA" w:rsidRDefault="00D21E5B" w:rsidP="00D21E5B">
      <w:pPr>
        <w:pStyle w:val="ConsPlusNormal"/>
        <w:ind w:firstLine="540"/>
        <w:jc w:val="both"/>
        <w:rPr>
          <w:rFonts w:ascii="Times New Roman" w:hAnsi="Times New Roman" w:cs="Times New Roman"/>
          <w:spacing w:val="-4"/>
          <w:sz w:val="24"/>
          <w:szCs w:val="24"/>
        </w:rPr>
      </w:pPr>
      <w:r w:rsidRPr="00D21E5B">
        <w:rPr>
          <w:rFonts w:ascii="Times New Roman" w:hAnsi="Times New Roman" w:cs="Times New Roman"/>
          <w:spacing w:val="-4"/>
          <w:sz w:val="24"/>
          <w:szCs w:val="24"/>
        </w:rPr>
        <w:t xml:space="preserve">В рамках межведомственного взаимодействия с Управлением </w:t>
      </w:r>
      <w:proofErr w:type="spellStart"/>
      <w:r w:rsidRPr="00D21E5B">
        <w:rPr>
          <w:rFonts w:ascii="Times New Roman" w:hAnsi="Times New Roman" w:cs="Times New Roman"/>
          <w:spacing w:val="-4"/>
          <w:sz w:val="24"/>
          <w:szCs w:val="24"/>
        </w:rPr>
        <w:t>Росреестра</w:t>
      </w:r>
      <w:proofErr w:type="spellEnd"/>
      <w:r w:rsidRPr="00D21E5B">
        <w:rPr>
          <w:rFonts w:ascii="Times New Roman" w:hAnsi="Times New Roman" w:cs="Times New Roman"/>
          <w:spacing w:val="-4"/>
          <w:sz w:val="24"/>
          <w:szCs w:val="24"/>
        </w:rPr>
        <w:t xml:space="preserve"> по Республике </w:t>
      </w:r>
      <w:proofErr w:type="gramStart"/>
      <w:r w:rsidRPr="00D21E5B">
        <w:rPr>
          <w:rFonts w:ascii="Times New Roman" w:hAnsi="Times New Roman" w:cs="Times New Roman"/>
          <w:spacing w:val="-4"/>
          <w:sz w:val="24"/>
          <w:szCs w:val="24"/>
        </w:rPr>
        <w:t>Башкортостан  (</w:t>
      </w:r>
      <w:proofErr w:type="gramEnd"/>
      <w:r w:rsidRPr="00D21E5B">
        <w:rPr>
          <w:rFonts w:ascii="Times New Roman" w:hAnsi="Times New Roman" w:cs="Times New Roman"/>
          <w:spacing w:val="-4"/>
          <w:sz w:val="24"/>
          <w:szCs w:val="24"/>
        </w:rPr>
        <w:t>далее - Управление) осуществляется внесение в Единый государственный реестр недвижимости (далее - ЕГРН) дополнительных сведений о земельных участках - видов разрешенного использования и категории. Внесение данной информации позволяет Управлению произвести расчет кадастровой стоимости в отношении земельных участков, в результате чего обеспечивается вовлечение конкретного земельного участка в гражданский оборот. С целью поступления налоговых и неналоговых доходов в бюджет города осуществляется комплекс мер по понуждению собственников объектов недвижимости к оформлению прав на земельные участки.</w:t>
      </w:r>
    </w:p>
    <w:p w14:paraId="3376E64E" w14:textId="77777777" w:rsidR="00CE73DE" w:rsidRPr="004D1CBA" w:rsidRDefault="00CE73DE" w:rsidP="00CE73DE">
      <w:pPr>
        <w:pStyle w:val="ConsPlusNormal"/>
        <w:ind w:firstLine="540"/>
        <w:jc w:val="both"/>
        <w:rPr>
          <w:rFonts w:ascii="Times New Roman" w:hAnsi="Times New Roman" w:cs="Times New Roman"/>
          <w:sz w:val="24"/>
          <w:szCs w:val="24"/>
        </w:rPr>
      </w:pPr>
    </w:p>
    <w:p w14:paraId="736E206A" w14:textId="77777777" w:rsidR="00CE73DE" w:rsidRDefault="00CE73DE" w:rsidP="00CE73DE">
      <w:pPr>
        <w:pStyle w:val="ConsPlusNormal"/>
        <w:jc w:val="center"/>
        <w:outlineLvl w:val="3"/>
        <w:rPr>
          <w:rFonts w:ascii="Times New Roman" w:hAnsi="Times New Roman" w:cs="Times New Roman"/>
          <w:b/>
          <w:sz w:val="24"/>
          <w:szCs w:val="24"/>
        </w:rPr>
      </w:pPr>
      <w:r w:rsidRPr="009640C8">
        <w:rPr>
          <w:rFonts w:ascii="Times New Roman" w:hAnsi="Times New Roman" w:cs="Times New Roman"/>
          <w:b/>
          <w:sz w:val="24"/>
          <w:szCs w:val="24"/>
        </w:rPr>
        <w:t>Цели и задачи подпрограммы</w:t>
      </w:r>
    </w:p>
    <w:p w14:paraId="6E02C967" w14:textId="506697DD" w:rsidR="008D69B9" w:rsidRPr="0049296E" w:rsidRDefault="008D69B9" w:rsidP="008D69B9">
      <w:pPr>
        <w:pStyle w:val="ConsPlusNormal"/>
        <w:ind w:firstLine="708"/>
        <w:rPr>
          <w:rFonts w:ascii="Times New Roman" w:hAnsi="Times New Roman" w:cs="Times New Roman"/>
          <w:sz w:val="24"/>
          <w:szCs w:val="24"/>
        </w:rPr>
      </w:pPr>
      <w:r>
        <w:rPr>
          <w:rFonts w:ascii="Times New Roman" w:hAnsi="Times New Roman" w:cs="Times New Roman"/>
          <w:sz w:val="24"/>
          <w:szCs w:val="24"/>
        </w:rPr>
        <w:t xml:space="preserve">Цели </w:t>
      </w:r>
      <w:proofErr w:type="spellStart"/>
      <w:r>
        <w:rPr>
          <w:rFonts w:ascii="Times New Roman" w:hAnsi="Times New Roman" w:cs="Times New Roman"/>
          <w:sz w:val="24"/>
          <w:szCs w:val="24"/>
        </w:rPr>
        <w:t>подпрогаммы</w:t>
      </w:r>
      <w:proofErr w:type="spellEnd"/>
      <w:r w:rsidRPr="0049296E">
        <w:rPr>
          <w:rFonts w:ascii="Times New Roman" w:hAnsi="Times New Roman" w:cs="Times New Roman"/>
          <w:sz w:val="24"/>
          <w:szCs w:val="24"/>
        </w:rPr>
        <w:t>:</w:t>
      </w:r>
    </w:p>
    <w:p w14:paraId="7BF57897" w14:textId="77777777" w:rsidR="008D69B9" w:rsidRPr="006C4A07" w:rsidRDefault="008D69B9" w:rsidP="008D69B9">
      <w:pPr>
        <w:ind w:firstLine="708"/>
        <w:jc w:val="both"/>
        <w:rPr>
          <w:rFonts w:eastAsia="Calibri"/>
          <w:sz w:val="24"/>
          <w:szCs w:val="24"/>
        </w:rPr>
      </w:pPr>
      <w:r>
        <w:rPr>
          <w:sz w:val="24"/>
          <w:szCs w:val="24"/>
        </w:rPr>
        <w:t>1</w:t>
      </w:r>
      <w:r w:rsidRPr="0049296E">
        <w:rPr>
          <w:sz w:val="24"/>
          <w:szCs w:val="24"/>
        </w:rPr>
        <w:t xml:space="preserve">. </w:t>
      </w:r>
      <w:r>
        <w:rPr>
          <w:sz w:val="24"/>
          <w:szCs w:val="24"/>
        </w:rPr>
        <w:t>С</w:t>
      </w:r>
      <w:r>
        <w:rPr>
          <w:rFonts w:eastAsia="Calibri"/>
          <w:sz w:val="24"/>
          <w:szCs w:val="24"/>
        </w:rPr>
        <w:t>оздать целостную систему</w:t>
      </w:r>
      <w:r w:rsidRPr="006C4A07">
        <w:rPr>
          <w:rFonts w:eastAsia="Calibri"/>
          <w:sz w:val="24"/>
          <w:szCs w:val="24"/>
        </w:rPr>
        <w:t xml:space="preserve"> учета </w:t>
      </w:r>
      <w:proofErr w:type="gramStart"/>
      <w:r w:rsidRPr="006C4A07">
        <w:rPr>
          <w:rFonts w:eastAsia="Calibri"/>
          <w:sz w:val="24"/>
          <w:szCs w:val="24"/>
        </w:rPr>
        <w:t>муниципальн</w:t>
      </w:r>
      <w:r>
        <w:rPr>
          <w:rFonts w:eastAsia="Calibri"/>
          <w:sz w:val="24"/>
          <w:szCs w:val="24"/>
        </w:rPr>
        <w:t>ых  земельных</w:t>
      </w:r>
      <w:proofErr w:type="gramEnd"/>
      <w:r>
        <w:rPr>
          <w:rFonts w:eastAsia="Calibri"/>
          <w:sz w:val="24"/>
          <w:szCs w:val="24"/>
        </w:rPr>
        <w:t xml:space="preserve"> участков</w:t>
      </w:r>
    </w:p>
    <w:p w14:paraId="13202295" w14:textId="77777777" w:rsidR="008D69B9" w:rsidRPr="006C4A07" w:rsidRDefault="008D69B9" w:rsidP="008D69B9">
      <w:pPr>
        <w:ind w:firstLine="708"/>
        <w:jc w:val="both"/>
        <w:rPr>
          <w:rFonts w:eastAsia="Calibri"/>
          <w:sz w:val="24"/>
          <w:szCs w:val="24"/>
        </w:rPr>
      </w:pPr>
      <w:r w:rsidRPr="006C4A07">
        <w:rPr>
          <w:rFonts w:eastAsia="Calibri"/>
          <w:sz w:val="24"/>
          <w:szCs w:val="24"/>
        </w:rPr>
        <w:t xml:space="preserve">2. </w:t>
      </w:r>
      <w:r>
        <w:rPr>
          <w:rFonts w:eastAsia="Calibri"/>
          <w:sz w:val="24"/>
          <w:szCs w:val="24"/>
        </w:rPr>
        <w:t>Обеспечить в</w:t>
      </w:r>
      <w:r w:rsidRPr="006C4A07">
        <w:rPr>
          <w:rFonts w:eastAsia="Calibri"/>
          <w:sz w:val="24"/>
          <w:szCs w:val="24"/>
        </w:rPr>
        <w:t xml:space="preserve">овлечение </w:t>
      </w:r>
      <w:proofErr w:type="gramStart"/>
      <w:r w:rsidRPr="00752356">
        <w:rPr>
          <w:rFonts w:eastAsia="Calibri"/>
          <w:sz w:val="24"/>
          <w:szCs w:val="24"/>
        </w:rPr>
        <w:t>муниципальных  земельных</w:t>
      </w:r>
      <w:proofErr w:type="gramEnd"/>
      <w:r w:rsidRPr="00752356">
        <w:rPr>
          <w:rFonts w:eastAsia="Calibri"/>
          <w:sz w:val="24"/>
          <w:szCs w:val="24"/>
        </w:rPr>
        <w:t xml:space="preserve"> участков</w:t>
      </w:r>
      <w:r w:rsidRPr="006C4A07">
        <w:rPr>
          <w:rFonts w:eastAsia="Calibri"/>
          <w:sz w:val="24"/>
          <w:szCs w:val="24"/>
        </w:rPr>
        <w:t xml:space="preserve"> в </w:t>
      </w:r>
      <w:r>
        <w:rPr>
          <w:rFonts w:eastAsia="Calibri"/>
          <w:sz w:val="24"/>
          <w:szCs w:val="24"/>
        </w:rPr>
        <w:t>гражданский</w:t>
      </w:r>
      <w:r w:rsidRPr="006C4A07">
        <w:rPr>
          <w:rFonts w:eastAsia="Calibri"/>
          <w:sz w:val="24"/>
          <w:szCs w:val="24"/>
        </w:rPr>
        <w:t xml:space="preserve"> оборот и увеличение доходов бюджета </w:t>
      </w:r>
      <w:r>
        <w:rPr>
          <w:rFonts w:eastAsia="Calibri"/>
          <w:sz w:val="24"/>
          <w:szCs w:val="24"/>
        </w:rPr>
        <w:t xml:space="preserve">городского округа </w:t>
      </w:r>
      <w:r w:rsidRPr="006C4A07">
        <w:rPr>
          <w:rFonts w:eastAsia="Calibri"/>
          <w:sz w:val="24"/>
          <w:szCs w:val="24"/>
        </w:rPr>
        <w:t xml:space="preserve">от </w:t>
      </w:r>
      <w:r>
        <w:rPr>
          <w:rFonts w:eastAsia="Calibri"/>
          <w:sz w:val="24"/>
          <w:szCs w:val="24"/>
        </w:rPr>
        <w:t>их использования</w:t>
      </w:r>
      <w:r w:rsidRPr="006C4A07">
        <w:rPr>
          <w:rFonts w:eastAsia="Calibri"/>
          <w:sz w:val="24"/>
          <w:szCs w:val="24"/>
        </w:rPr>
        <w:t xml:space="preserve">; </w:t>
      </w:r>
    </w:p>
    <w:p w14:paraId="52DB6CFE" w14:textId="0ADCC770" w:rsidR="008D69B9" w:rsidRPr="0049296E" w:rsidRDefault="008D69B9" w:rsidP="008D69B9">
      <w:pPr>
        <w:pStyle w:val="ConsPlusNormal"/>
        <w:ind w:firstLine="708"/>
        <w:jc w:val="both"/>
        <w:outlineLvl w:val="2"/>
        <w:rPr>
          <w:rFonts w:ascii="Times New Roman" w:hAnsi="Times New Roman" w:cs="Times New Roman"/>
          <w:sz w:val="24"/>
          <w:szCs w:val="24"/>
        </w:rPr>
      </w:pPr>
      <w:r w:rsidRPr="0049296E">
        <w:rPr>
          <w:rFonts w:ascii="Times New Roman" w:hAnsi="Times New Roman" w:cs="Times New Roman"/>
          <w:sz w:val="24"/>
          <w:szCs w:val="24"/>
        </w:rPr>
        <w:t>Задачи</w:t>
      </w:r>
      <w:r>
        <w:rPr>
          <w:rFonts w:ascii="Times New Roman" w:hAnsi="Times New Roman" w:cs="Times New Roman"/>
          <w:sz w:val="24"/>
          <w:szCs w:val="24"/>
        </w:rPr>
        <w:t xml:space="preserve"> подпрограммы</w:t>
      </w:r>
      <w:r w:rsidRPr="0049296E">
        <w:rPr>
          <w:rFonts w:ascii="Times New Roman" w:hAnsi="Times New Roman" w:cs="Times New Roman"/>
          <w:sz w:val="24"/>
          <w:szCs w:val="24"/>
        </w:rPr>
        <w:t>:</w:t>
      </w:r>
    </w:p>
    <w:p w14:paraId="46F13553" w14:textId="77777777" w:rsidR="008D69B9" w:rsidRDefault="008D69B9" w:rsidP="008D69B9">
      <w:pPr>
        <w:pStyle w:val="ConsPlusNormal"/>
        <w:ind w:firstLine="708"/>
        <w:jc w:val="both"/>
        <w:rPr>
          <w:rFonts w:ascii="Times New Roman" w:eastAsia="Calibri" w:hAnsi="Times New Roman" w:cs="Times New Roman"/>
          <w:sz w:val="24"/>
          <w:szCs w:val="24"/>
          <w:lang w:eastAsia="en-US"/>
        </w:rPr>
      </w:pPr>
      <w:r w:rsidRPr="0049296E">
        <w:rPr>
          <w:rFonts w:ascii="Times New Roman" w:hAnsi="Times New Roman" w:cs="Times New Roman"/>
          <w:sz w:val="24"/>
          <w:szCs w:val="24"/>
        </w:rPr>
        <w:lastRenderedPageBreak/>
        <w:t>1. </w:t>
      </w:r>
      <w:r>
        <w:rPr>
          <w:rFonts w:ascii="Times New Roman" w:hAnsi="Times New Roman" w:cs="Times New Roman"/>
          <w:sz w:val="24"/>
          <w:szCs w:val="24"/>
        </w:rPr>
        <w:t>Обеспечить инвентаризацию муниципальных земельных участков и п</w:t>
      </w:r>
      <w:r>
        <w:rPr>
          <w:rFonts w:ascii="Times New Roman" w:eastAsia="Calibri" w:hAnsi="Times New Roman" w:cs="Times New Roman"/>
          <w:sz w:val="24"/>
          <w:szCs w:val="24"/>
          <w:lang w:eastAsia="en-US"/>
        </w:rPr>
        <w:t xml:space="preserve">олное </w:t>
      </w:r>
      <w:r w:rsidRPr="00C8080F">
        <w:rPr>
          <w:rFonts w:ascii="Times New Roman" w:eastAsia="Calibri" w:hAnsi="Times New Roman" w:cs="Times New Roman"/>
          <w:sz w:val="24"/>
          <w:szCs w:val="24"/>
          <w:lang w:eastAsia="en-US"/>
        </w:rPr>
        <w:t xml:space="preserve">внесение данных </w:t>
      </w:r>
      <w:r>
        <w:rPr>
          <w:rFonts w:ascii="Times New Roman" w:eastAsia="Calibri" w:hAnsi="Times New Roman" w:cs="Times New Roman"/>
          <w:sz w:val="24"/>
          <w:szCs w:val="24"/>
          <w:lang w:eastAsia="en-US"/>
        </w:rPr>
        <w:t xml:space="preserve">о них </w:t>
      </w:r>
      <w:r w:rsidRPr="00C8080F">
        <w:rPr>
          <w:rFonts w:ascii="Times New Roman" w:eastAsia="Calibri" w:hAnsi="Times New Roman" w:cs="Times New Roman"/>
          <w:sz w:val="24"/>
          <w:szCs w:val="24"/>
          <w:lang w:eastAsia="en-US"/>
        </w:rPr>
        <w:t>в реестр муниципального имуществ</w:t>
      </w:r>
      <w:r>
        <w:rPr>
          <w:rFonts w:ascii="Times New Roman" w:eastAsia="Calibri" w:hAnsi="Times New Roman" w:cs="Times New Roman"/>
          <w:sz w:val="24"/>
          <w:szCs w:val="24"/>
          <w:lang w:eastAsia="en-US"/>
        </w:rPr>
        <w:t>а.</w:t>
      </w:r>
    </w:p>
    <w:p w14:paraId="2E977DF5" w14:textId="77777777" w:rsidR="008D69B9" w:rsidRDefault="008D69B9" w:rsidP="008D69B9">
      <w:pPr>
        <w:pStyle w:val="ConsPlusNorma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proofErr w:type="gramStart"/>
      <w:r>
        <w:rPr>
          <w:rFonts w:ascii="Times New Roman" w:eastAsia="Calibri" w:hAnsi="Times New Roman" w:cs="Times New Roman"/>
          <w:sz w:val="24"/>
          <w:szCs w:val="24"/>
          <w:lang w:eastAsia="en-US"/>
        </w:rPr>
        <w:t>Обеспечить  вовлечение</w:t>
      </w:r>
      <w:proofErr w:type="gramEnd"/>
      <w:r>
        <w:rPr>
          <w:rFonts w:ascii="Times New Roman" w:eastAsia="Calibri" w:hAnsi="Times New Roman" w:cs="Times New Roman"/>
          <w:sz w:val="24"/>
          <w:szCs w:val="24"/>
          <w:lang w:eastAsia="en-US"/>
        </w:rPr>
        <w:t xml:space="preserve"> в гражданский оборот  муниципальных земельных участков.</w:t>
      </w:r>
    </w:p>
    <w:p w14:paraId="78EAF0E3" w14:textId="124D7B99" w:rsidR="00AA0CF1" w:rsidRDefault="008D69B9" w:rsidP="008D69B9">
      <w:pPr>
        <w:pStyle w:val="ConsPlusNormal"/>
        <w:jc w:val="both"/>
        <w:outlineLvl w:val="3"/>
        <w:rPr>
          <w:rFonts w:ascii="Times New Roman" w:hAnsi="Times New Roman" w:cs="Times New Roman"/>
          <w:b/>
          <w:sz w:val="24"/>
          <w:szCs w:val="24"/>
        </w:rPr>
      </w:pPr>
      <w:r>
        <w:rPr>
          <w:rFonts w:ascii="Times New Roman" w:eastAsia="Calibri" w:hAnsi="Times New Roman" w:cs="Times New Roman"/>
          <w:sz w:val="24"/>
          <w:szCs w:val="24"/>
          <w:lang w:eastAsia="en-US"/>
        </w:rPr>
        <w:t xml:space="preserve">       3. Обеспечить исполнение</w:t>
      </w:r>
      <w:r w:rsidRPr="003B0654">
        <w:rPr>
          <w:rFonts w:ascii="Times New Roman" w:eastAsia="Calibri" w:hAnsi="Times New Roman" w:cs="Times New Roman"/>
          <w:sz w:val="24"/>
          <w:szCs w:val="24"/>
          <w:lang w:eastAsia="en-US"/>
        </w:rPr>
        <w:t xml:space="preserve"> доходов бюджета городского округа город </w:t>
      </w:r>
      <w:proofErr w:type="spellStart"/>
      <w:r w:rsidRPr="003B0654">
        <w:rPr>
          <w:rFonts w:ascii="Times New Roman" w:eastAsia="Calibri" w:hAnsi="Times New Roman" w:cs="Times New Roman"/>
          <w:sz w:val="24"/>
          <w:szCs w:val="24"/>
          <w:lang w:eastAsia="en-US"/>
        </w:rPr>
        <w:t>Окт</w:t>
      </w:r>
      <w:r>
        <w:rPr>
          <w:rFonts w:ascii="Times New Roman" w:eastAsia="Calibri" w:hAnsi="Times New Roman" w:cs="Times New Roman"/>
          <w:sz w:val="24"/>
          <w:szCs w:val="24"/>
          <w:lang w:eastAsia="en-US"/>
        </w:rPr>
        <w:t>ябрьский</w:t>
      </w:r>
      <w:r w:rsidRPr="003B0654">
        <w:rPr>
          <w:rFonts w:ascii="Times New Roman" w:eastAsia="Calibri" w:hAnsi="Times New Roman" w:cs="Times New Roman"/>
          <w:sz w:val="24"/>
          <w:szCs w:val="24"/>
          <w:lang w:eastAsia="en-US"/>
        </w:rPr>
        <w:t>Республики</w:t>
      </w:r>
      <w:proofErr w:type="spellEnd"/>
      <w:r w:rsidRPr="003B0654">
        <w:rPr>
          <w:rFonts w:ascii="Times New Roman" w:eastAsia="Calibri" w:hAnsi="Times New Roman" w:cs="Times New Roman"/>
          <w:sz w:val="24"/>
          <w:szCs w:val="24"/>
          <w:lang w:eastAsia="en-US"/>
        </w:rPr>
        <w:t xml:space="preserve"> Башкортостан от использования, продажи находящихся в муниципальной собственности земельных участков</w:t>
      </w:r>
    </w:p>
    <w:p w14:paraId="3D3DAE7D" w14:textId="77777777" w:rsidR="00CE73DE" w:rsidRPr="003132C5" w:rsidRDefault="00CE73DE" w:rsidP="00CE73DE">
      <w:pPr>
        <w:pStyle w:val="ConsPlusNormal"/>
        <w:ind w:firstLine="540"/>
        <w:contextualSpacing/>
        <w:jc w:val="both"/>
        <w:rPr>
          <w:rFonts w:ascii="Times New Roman" w:hAnsi="Times New Roman" w:cs="Times New Roman"/>
          <w:sz w:val="24"/>
          <w:szCs w:val="24"/>
        </w:rPr>
      </w:pPr>
    </w:p>
    <w:p w14:paraId="025BB6F3" w14:textId="77777777" w:rsidR="00CE73DE" w:rsidRPr="009640C8" w:rsidRDefault="00CE73DE" w:rsidP="00CE73DE">
      <w:pPr>
        <w:pStyle w:val="ConsPlusNormal"/>
        <w:jc w:val="center"/>
        <w:outlineLvl w:val="3"/>
        <w:rPr>
          <w:rFonts w:ascii="Times New Roman" w:hAnsi="Times New Roman" w:cs="Times New Roman"/>
          <w:b/>
          <w:sz w:val="24"/>
          <w:szCs w:val="24"/>
        </w:rPr>
      </w:pPr>
      <w:r w:rsidRPr="009640C8">
        <w:rPr>
          <w:rFonts w:ascii="Times New Roman" w:hAnsi="Times New Roman" w:cs="Times New Roman"/>
          <w:b/>
          <w:sz w:val="24"/>
          <w:szCs w:val="24"/>
        </w:rPr>
        <w:t>Целевые индикаторы и показатели подпрограммы</w:t>
      </w:r>
    </w:p>
    <w:p w14:paraId="13862AF9" w14:textId="77777777" w:rsidR="00CE73DE" w:rsidRPr="009640C8" w:rsidRDefault="00CE73DE" w:rsidP="00CE73DE">
      <w:pPr>
        <w:pStyle w:val="ConsPlusNormal"/>
        <w:jc w:val="center"/>
        <w:rPr>
          <w:rFonts w:ascii="Times New Roman" w:hAnsi="Times New Roman" w:cs="Times New Roman"/>
          <w:b/>
          <w:sz w:val="24"/>
          <w:szCs w:val="24"/>
        </w:rPr>
      </w:pPr>
      <w:r w:rsidRPr="009640C8">
        <w:rPr>
          <w:rFonts w:ascii="Times New Roman" w:hAnsi="Times New Roman" w:cs="Times New Roman"/>
          <w:b/>
          <w:sz w:val="24"/>
          <w:szCs w:val="24"/>
        </w:rPr>
        <w:t>и их взаимосвязь с показателями муниципальной программы</w:t>
      </w:r>
    </w:p>
    <w:p w14:paraId="1D2B49C2" w14:textId="77777777" w:rsidR="00CE73DE" w:rsidRPr="003132C5" w:rsidRDefault="00CE73DE" w:rsidP="00CE73DE">
      <w:pPr>
        <w:pStyle w:val="ConsPlusNormal"/>
        <w:ind w:firstLine="540"/>
        <w:jc w:val="both"/>
        <w:rPr>
          <w:rFonts w:ascii="Times New Roman" w:hAnsi="Times New Roman" w:cs="Times New Roman"/>
          <w:sz w:val="24"/>
          <w:szCs w:val="24"/>
        </w:rPr>
      </w:pPr>
    </w:p>
    <w:p w14:paraId="20B963E8" w14:textId="77777777" w:rsidR="00CE73DE" w:rsidRDefault="00CE73DE" w:rsidP="004133CD">
      <w:pPr>
        <w:pStyle w:val="ConsPlusNormal"/>
        <w:ind w:firstLine="540"/>
        <w:jc w:val="both"/>
        <w:rPr>
          <w:rFonts w:ascii="Times New Roman" w:hAnsi="Times New Roman" w:cs="Times New Roman"/>
          <w:sz w:val="24"/>
          <w:szCs w:val="24"/>
        </w:rPr>
      </w:pPr>
      <w:r w:rsidRPr="003132C5">
        <w:rPr>
          <w:rFonts w:ascii="Times New Roman" w:hAnsi="Times New Roman" w:cs="Times New Roman"/>
          <w:sz w:val="24"/>
          <w:szCs w:val="24"/>
        </w:rPr>
        <w:t xml:space="preserve">Формулировки и плановые значения целевых индикаторов и показателей подпрограммы в разбивке по годам ее реализации представлены в </w:t>
      </w:r>
      <w:hyperlink w:anchor="P665" w:history="1">
        <w:r w:rsidRPr="003132C5">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3132C5">
          <w:rPr>
            <w:rFonts w:ascii="Times New Roman" w:hAnsi="Times New Roman" w:cs="Times New Roman"/>
            <w:sz w:val="24"/>
            <w:szCs w:val="24"/>
          </w:rPr>
          <w:t xml:space="preserve"> 1</w:t>
        </w:r>
      </w:hyperlink>
      <w:r w:rsidRPr="003132C5">
        <w:rPr>
          <w:rFonts w:ascii="Times New Roman" w:hAnsi="Times New Roman" w:cs="Times New Roman"/>
          <w:sz w:val="24"/>
          <w:szCs w:val="24"/>
        </w:rPr>
        <w:t xml:space="preserve"> к муниципальной программе.</w:t>
      </w:r>
      <w:r>
        <w:rPr>
          <w:rFonts w:ascii="Times New Roman" w:hAnsi="Times New Roman" w:cs="Times New Roman"/>
          <w:sz w:val="24"/>
          <w:szCs w:val="24"/>
        </w:rPr>
        <w:t xml:space="preserve"> </w:t>
      </w:r>
      <w:r w:rsidRPr="003132C5">
        <w:rPr>
          <w:rFonts w:ascii="Times New Roman" w:hAnsi="Times New Roman" w:cs="Times New Roman"/>
          <w:sz w:val="24"/>
          <w:szCs w:val="24"/>
        </w:rPr>
        <w:t>Достижение плановых значений данных целевых индикаторов и показателей оказывает влияние на достижение плановых значений следующих целевых индикаторов и показателей муниципальной программы</w:t>
      </w:r>
      <w:r>
        <w:rPr>
          <w:rFonts w:ascii="Times New Roman" w:hAnsi="Times New Roman" w:cs="Times New Roman"/>
          <w:sz w:val="24"/>
          <w:szCs w:val="24"/>
        </w:rPr>
        <w:t>.</w:t>
      </w:r>
    </w:p>
    <w:p w14:paraId="70EAE259" w14:textId="77777777" w:rsidR="004133CD" w:rsidRPr="004133CD" w:rsidRDefault="004133CD" w:rsidP="004133CD">
      <w:pPr>
        <w:ind w:firstLine="540"/>
        <w:jc w:val="both"/>
        <w:rPr>
          <w:rFonts w:eastAsia="Calibri"/>
          <w:sz w:val="24"/>
          <w:szCs w:val="24"/>
        </w:rPr>
      </w:pPr>
      <w:r w:rsidRPr="004133CD">
        <w:rPr>
          <w:rFonts w:eastAsia="Calibri"/>
          <w:sz w:val="24"/>
          <w:szCs w:val="24"/>
        </w:rPr>
        <w:t xml:space="preserve">1. Полное и своевременное внесение данных в Реестр муниципального имущества городского округа город Октябрьский Республики Башкортостан </w:t>
      </w:r>
    </w:p>
    <w:p w14:paraId="3C7AE8C8" w14:textId="7DFA72A1" w:rsidR="00CE73DE" w:rsidRDefault="004133CD" w:rsidP="004133CD">
      <w:pPr>
        <w:ind w:firstLine="540"/>
        <w:jc w:val="both"/>
        <w:rPr>
          <w:rFonts w:eastAsia="Calibri"/>
          <w:sz w:val="24"/>
          <w:szCs w:val="24"/>
        </w:rPr>
      </w:pPr>
      <w:r w:rsidRPr="004133CD">
        <w:rPr>
          <w:rFonts w:eastAsia="Calibri"/>
          <w:sz w:val="24"/>
          <w:szCs w:val="24"/>
        </w:rPr>
        <w:t>2. Уровень исполнения плана по доходам от использования и продажи муниципального имущества и находящихся в муниципальной собственности земельных участков.</w:t>
      </w:r>
    </w:p>
    <w:p w14:paraId="0C0C85E6" w14:textId="19C90FAE" w:rsidR="004133CD" w:rsidRDefault="00AA0CF1" w:rsidP="00AA0CF1">
      <w:pPr>
        <w:ind w:firstLine="540"/>
        <w:jc w:val="center"/>
        <w:rPr>
          <w:rFonts w:eastAsia="Calibri"/>
          <w:color w:val="FF0000"/>
          <w:sz w:val="24"/>
          <w:szCs w:val="24"/>
        </w:rPr>
      </w:pPr>
      <w:r w:rsidRPr="00DF182D">
        <w:rPr>
          <w:rFonts w:eastAsia="Calibri"/>
          <w:color w:val="FF0000"/>
          <w:sz w:val="24"/>
          <w:szCs w:val="24"/>
        </w:rPr>
        <w:t>3. Доля вовлеченных объектов муниципальной собственности в гражданский оборот.</w:t>
      </w:r>
    </w:p>
    <w:p w14:paraId="516B5197" w14:textId="77777777" w:rsidR="00AA0CF1" w:rsidRDefault="00AA0CF1" w:rsidP="00CE73DE">
      <w:pPr>
        <w:jc w:val="center"/>
        <w:rPr>
          <w:b/>
          <w:sz w:val="24"/>
          <w:szCs w:val="24"/>
        </w:rPr>
      </w:pPr>
    </w:p>
    <w:p w14:paraId="52410909" w14:textId="77777777" w:rsidR="00CE73DE" w:rsidRDefault="00CE73DE" w:rsidP="00CE73DE">
      <w:pPr>
        <w:jc w:val="center"/>
        <w:rPr>
          <w:b/>
          <w:sz w:val="24"/>
          <w:szCs w:val="24"/>
        </w:rPr>
      </w:pPr>
      <w:r w:rsidRPr="009640C8">
        <w:rPr>
          <w:b/>
          <w:sz w:val="24"/>
          <w:szCs w:val="24"/>
        </w:rPr>
        <w:t>Ресурсное обеспечение подпрограммы</w:t>
      </w:r>
    </w:p>
    <w:p w14:paraId="240489F2" w14:textId="77777777" w:rsidR="00CE73DE" w:rsidRPr="009640C8" w:rsidRDefault="00CE73DE" w:rsidP="00CE73DE">
      <w:pPr>
        <w:ind w:firstLine="540"/>
        <w:jc w:val="center"/>
        <w:rPr>
          <w:b/>
          <w:sz w:val="24"/>
          <w:szCs w:val="24"/>
        </w:rPr>
      </w:pPr>
    </w:p>
    <w:p w14:paraId="5D2CBD10" w14:textId="77777777" w:rsidR="00CE73DE" w:rsidRPr="003132C5" w:rsidRDefault="00CE73DE" w:rsidP="00CE73DE">
      <w:pPr>
        <w:pStyle w:val="ConsPlusNormal"/>
        <w:ind w:firstLine="539"/>
        <w:jc w:val="both"/>
        <w:rPr>
          <w:rFonts w:ascii="Times New Roman" w:hAnsi="Times New Roman" w:cs="Times New Roman"/>
          <w:sz w:val="24"/>
          <w:szCs w:val="24"/>
        </w:rPr>
      </w:pPr>
      <w:r w:rsidRPr="003132C5">
        <w:rPr>
          <w:rFonts w:ascii="Times New Roman" w:hAnsi="Times New Roman" w:cs="Times New Roman"/>
          <w:sz w:val="24"/>
          <w:szCs w:val="24"/>
        </w:rPr>
        <w:t xml:space="preserve">Финансовое обеспечение подпрограммы осуществляется за счет средств бюджета </w:t>
      </w:r>
      <w:r w:rsidRPr="003132C5">
        <w:rPr>
          <w:rFonts w:ascii="Times New Roman" w:eastAsia="Calibri" w:hAnsi="Times New Roman" w:cs="Times New Roman"/>
          <w:sz w:val="24"/>
          <w:szCs w:val="24"/>
          <w:lang w:eastAsia="en-US"/>
        </w:rPr>
        <w:t>городского округа город Октябрьский Республики Башкортостан</w:t>
      </w:r>
      <w:r w:rsidRPr="003132C5">
        <w:rPr>
          <w:rFonts w:ascii="Times New Roman" w:hAnsi="Times New Roman" w:cs="Times New Roman"/>
          <w:sz w:val="24"/>
          <w:szCs w:val="24"/>
        </w:rPr>
        <w:t>.</w:t>
      </w:r>
    </w:p>
    <w:p w14:paraId="185DF8D7" w14:textId="77777777" w:rsidR="00CE73DE" w:rsidRPr="003132C5" w:rsidRDefault="00CE73DE" w:rsidP="00CE73DE">
      <w:pPr>
        <w:pStyle w:val="ConsPlusNormal"/>
        <w:ind w:firstLine="539"/>
        <w:jc w:val="both"/>
        <w:rPr>
          <w:rFonts w:ascii="Times New Roman" w:hAnsi="Times New Roman" w:cs="Times New Roman"/>
          <w:sz w:val="24"/>
          <w:szCs w:val="24"/>
        </w:rPr>
      </w:pPr>
      <w:r w:rsidRPr="003132C5">
        <w:rPr>
          <w:rFonts w:ascii="Times New Roman" w:hAnsi="Times New Roman" w:cs="Times New Roman"/>
          <w:sz w:val="24"/>
          <w:szCs w:val="24"/>
        </w:rPr>
        <w:t xml:space="preserve">Ресурсное обеспечение подпрограммы по годам ее реализации в разрезе программных мероприятий представлено в </w:t>
      </w:r>
      <w:hyperlink w:anchor="P1324" w:history="1">
        <w:r>
          <w:rPr>
            <w:rFonts w:ascii="Times New Roman" w:hAnsi="Times New Roman" w:cs="Times New Roman"/>
            <w:sz w:val="24"/>
            <w:szCs w:val="24"/>
          </w:rPr>
          <w:t>приложении №</w:t>
        </w:r>
        <w:r w:rsidRPr="003132C5">
          <w:rPr>
            <w:rFonts w:ascii="Times New Roman" w:hAnsi="Times New Roman" w:cs="Times New Roman"/>
            <w:sz w:val="24"/>
            <w:szCs w:val="24"/>
          </w:rPr>
          <w:t xml:space="preserve"> 2</w:t>
        </w:r>
      </w:hyperlink>
      <w:r w:rsidRPr="003132C5">
        <w:rPr>
          <w:rFonts w:ascii="Times New Roman" w:hAnsi="Times New Roman" w:cs="Times New Roman"/>
          <w:sz w:val="24"/>
          <w:szCs w:val="24"/>
        </w:rPr>
        <w:t xml:space="preserve"> к муниципальной программе.</w:t>
      </w:r>
    </w:p>
    <w:p w14:paraId="68200467" w14:textId="77777777" w:rsidR="00CE73DE" w:rsidRPr="009640C8" w:rsidRDefault="00CE73DE" w:rsidP="00CE73DE">
      <w:pPr>
        <w:pStyle w:val="ConsPlusNormal"/>
        <w:rPr>
          <w:rFonts w:ascii="Times New Roman" w:hAnsi="Times New Roman" w:cs="Times New Roman"/>
          <w:b/>
          <w:sz w:val="24"/>
          <w:szCs w:val="24"/>
        </w:rPr>
      </w:pPr>
    </w:p>
    <w:p w14:paraId="75B027BD" w14:textId="242AD415" w:rsidR="00CE73DE" w:rsidRDefault="004D45DF" w:rsidP="004D45DF">
      <w:pPr>
        <w:pStyle w:val="ConsPlusNormal"/>
        <w:numPr>
          <w:ilvl w:val="0"/>
          <w:numId w:val="23"/>
        </w:numPr>
        <w:ind w:left="0" w:firstLine="0"/>
        <w:jc w:val="center"/>
        <w:rPr>
          <w:rFonts w:ascii="Times New Roman" w:hAnsi="Times New Roman" w:cs="Times New Roman"/>
          <w:b/>
          <w:sz w:val="24"/>
          <w:szCs w:val="24"/>
        </w:rPr>
      </w:pPr>
      <w:r>
        <w:rPr>
          <w:rFonts w:ascii="Times New Roman" w:hAnsi="Times New Roman" w:cs="Times New Roman"/>
          <w:b/>
          <w:sz w:val="24"/>
          <w:szCs w:val="24"/>
        </w:rPr>
        <w:t>П</w:t>
      </w:r>
      <w:r w:rsidRPr="004D45DF">
        <w:rPr>
          <w:rFonts w:ascii="Times New Roman" w:hAnsi="Times New Roman" w:cs="Times New Roman"/>
          <w:b/>
          <w:sz w:val="24"/>
          <w:szCs w:val="24"/>
        </w:rPr>
        <w:t>лан реализации муниципальной программы</w:t>
      </w:r>
    </w:p>
    <w:p w14:paraId="557EFF3D" w14:textId="77777777" w:rsidR="004D45DF" w:rsidRPr="003132C5" w:rsidRDefault="004D45DF" w:rsidP="004D45DF">
      <w:pPr>
        <w:pStyle w:val="ConsPlusNormal"/>
        <w:ind w:left="2062"/>
        <w:rPr>
          <w:rFonts w:ascii="Times New Roman" w:hAnsi="Times New Roman" w:cs="Times New Roman"/>
          <w:sz w:val="24"/>
          <w:szCs w:val="24"/>
        </w:rPr>
      </w:pPr>
    </w:p>
    <w:p w14:paraId="01F16F68" w14:textId="77777777" w:rsidR="00CE73DE" w:rsidRPr="003132C5" w:rsidRDefault="00CE73DE" w:rsidP="00CE73DE">
      <w:pPr>
        <w:pStyle w:val="ConsPlusNormal"/>
        <w:ind w:firstLine="540"/>
        <w:jc w:val="both"/>
        <w:rPr>
          <w:rFonts w:ascii="Times New Roman" w:hAnsi="Times New Roman" w:cs="Times New Roman"/>
          <w:sz w:val="24"/>
          <w:szCs w:val="24"/>
        </w:rPr>
      </w:pPr>
      <w:r w:rsidRPr="003132C5">
        <w:rPr>
          <w:rFonts w:ascii="Times New Roman" w:hAnsi="Times New Roman" w:cs="Times New Roman"/>
          <w:sz w:val="24"/>
          <w:szCs w:val="24"/>
        </w:rPr>
        <w:t xml:space="preserve">Информация о реализации программных мероприятий, а также об их финансовом обеспечении в разбивке по подпрограммам и годам реализации муниципальной программы (основным мероприятиям/мероприятиям) представлена в </w:t>
      </w:r>
      <w:hyperlink w:anchor="P1324" w:history="1">
        <w:r w:rsidRPr="003132C5">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3132C5">
          <w:rPr>
            <w:rFonts w:ascii="Times New Roman" w:hAnsi="Times New Roman" w:cs="Times New Roman"/>
            <w:sz w:val="24"/>
            <w:szCs w:val="24"/>
          </w:rPr>
          <w:t xml:space="preserve"> 2</w:t>
        </w:r>
      </w:hyperlink>
      <w:r w:rsidRPr="003132C5">
        <w:rPr>
          <w:rFonts w:ascii="Times New Roman" w:hAnsi="Times New Roman" w:cs="Times New Roman"/>
          <w:sz w:val="24"/>
          <w:szCs w:val="24"/>
        </w:rPr>
        <w:t xml:space="preserve"> к ней.</w:t>
      </w:r>
    </w:p>
    <w:p w14:paraId="264B9212" w14:textId="77777777" w:rsidR="00CE73DE" w:rsidRPr="009640C8" w:rsidRDefault="00CE73DE" w:rsidP="00CE73DE">
      <w:pPr>
        <w:pStyle w:val="ConsPlusNormal"/>
        <w:ind w:firstLine="540"/>
        <w:jc w:val="both"/>
        <w:rPr>
          <w:rFonts w:ascii="Times New Roman" w:hAnsi="Times New Roman" w:cs="Times New Roman"/>
          <w:b/>
          <w:sz w:val="24"/>
          <w:szCs w:val="24"/>
        </w:rPr>
      </w:pPr>
    </w:p>
    <w:p w14:paraId="0364CC92" w14:textId="58DACD14" w:rsidR="00CE73DE" w:rsidRPr="004D45DF" w:rsidRDefault="00CE73DE" w:rsidP="004D45DF">
      <w:pPr>
        <w:pStyle w:val="ConsPlusNormal"/>
        <w:numPr>
          <w:ilvl w:val="0"/>
          <w:numId w:val="23"/>
        </w:numPr>
        <w:tabs>
          <w:tab w:val="left" w:pos="567"/>
        </w:tabs>
        <w:ind w:left="0" w:firstLine="0"/>
        <w:jc w:val="center"/>
        <w:outlineLvl w:val="1"/>
        <w:rPr>
          <w:rFonts w:ascii="Times New Roman" w:hAnsi="Times New Roman" w:cs="Times New Roman"/>
          <w:b/>
          <w:sz w:val="24"/>
          <w:szCs w:val="24"/>
          <w:highlight w:val="green"/>
        </w:rPr>
      </w:pPr>
      <w:r w:rsidRPr="004D45DF">
        <w:rPr>
          <w:rFonts w:ascii="Times New Roman" w:hAnsi="Times New Roman" w:cs="Times New Roman"/>
          <w:b/>
          <w:sz w:val="24"/>
          <w:szCs w:val="24"/>
          <w:highlight w:val="green"/>
        </w:rPr>
        <w:t>Оценка эффективности</w:t>
      </w:r>
      <w:r w:rsidR="004D45DF">
        <w:rPr>
          <w:rFonts w:ascii="Times New Roman" w:hAnsi="Times New Roman" w:cs="Times New Roman"/>
          <w:b/>
          <w:sz w:val="24"/>
          <w:szCs w:val="24"/>
          <w:highlight w:val="green"/>
        </w:rPr>
        <w:t xml:space="preserve"> </w:t>
      </w:r>
      <w:r w:rsidRPr="004D45DF">
        <w:rPr>
          <w:rFonts w:ascii="Times New Roman" w:hAnsi="Times New Roman" w:cs="Times New Roman"/>
          <w:b/>
          <w:sz w:val="24"/>
          <w:szCs w:val="24"/>
          <w:highlight w:val="green"/>
        </w:rPr>
        <w:t>реализации муниципальной программы</w:t>
      </w:r>
    </w:p>
    <w:p w14:paraId="4D08B59C" w14:textId="77777777" w:rsidR="00CE73DE" w:rsidRPr="004133CD" w:rsidRDefault="00CE73DE" w:rsidP="004D45DF">
      <w:pPr>
        <w:pStyle w:val="ConsPlusNormal"/>
        <w:ind w:firstLine="540"/>
        <w:jc w:val="center"/>
        <w:rPr>
          <w:rFonts w:ascii="Times New Roman" w:hAnsi="Times New Roman" w:cs="Times New Roman"/>
          <w:sz w:val="24"/>
          <w:szCs w:val="24"/>
          <w:highlight w:val="green"/>
        </w:rPr>
      </w:pPr>
    </w:p>
    <w:p w14:paraId="622C00D4" w14:textId="77777777" w:rsidR="00CE73DE" w:rsidRDefault="00CE73DE" w:rsidP="00CE73DE">
      <w:pPr>
        <w:pStyle w:val="ConsPlusNormal"/>
        <w:ind w:firstLine="540"/>
        <w:jc w:val="both"/>
        <w:rPr>
          <w:rFonts w:ascii="Times New Roman" w:hAnsi="Times New Roman" w:cs="Times New Roman"/>
          <w:sz w:val="24"/>
          <w:szCs w:val="24"/>
        </w:rPr>
      </w:pPr>
      <w:r w:rsidRPr="004133CD">
        <w:rPr>
          <w:rFonts w:ascii="Times New Roman" w:hAnsi="Times New Roman" w:cs="Times New Roman"/>
          <w:sz w:val="24"/>
          <w:szCs w:val="24"/>
          <w:highlight w:val="green"/>
        </w:rPr>
        <w:t xml:space="preserve">Оценка эффективности реализации муниципальной программы осуществляется в соответствии с </w:t>
      </w:r>
      <w:hyperlink r:id="rId8" w:history="1">
        <w:r w:rsidRPr="004133CD">
          <w:rPr>
            <w:rFonts w:ascii="Times New Roman" w:hAnsi="Times New Roman" w:cs="Times New Roman"/>
            <w:sz w:val="24"/>
            <w:szCs w:val="24"/>
            <w:highlight w:val="green"/>
          </w:rPr>
          <w:t>Порядком</w:t>
        </w:r>
      </w:hyperlink>
      <w:r w:rsidRPr="004133CD">
        <w:rPr>
          <w:rFonts w:ascii="Times New Roman" w:hAnsi="Times New Roman" w:cs="Times New Roman"/>
          <w:sz w:val="24"/>
          <w:szCs w:val="24"/>
          <w:highlight w:val="green"/>
        </w:rPr>
        <w:t xml:space="preserve"> оценки эффективности реализации муниципальных </w:t>
      </w:r>
      <w:proofErr w:type="gramStart"/>
      <w:r w:rsidRPr="004133CD">
        <w:rPr>
          <w:rFonts w:ascii="Times New Roman" w:hAnsi="Times New Roman" w:cs="Times New Roman"/>
          <w:sz w:val="24"/>
          <w:szCs w:val="24"/>
          <w:highlight w:val="green"/>
        </w:rPr>
        <w:t xml:space="preserve">программ, </w:t>
      </w:r>
      <w:r w:rsidRPr="004133CD">
        <w:rPr>
          <w:rFonts w:ascii="Times New Roman" w:hAnsi="Times New Roman" w:cs="Times New Roman"/>
          <w:color w:val="000000"/>
          <w:sz w:val="24"/>
          <w:szCs w:val="24"/>
          <w:highlight w:val="green"/>
        </w:rPr>
        <w:t xml:space="preserve"> позволяющим</w:t>
      </w:r>
      <w:proofErr w:type="gramEnd"/>
      <w:r w:rsidRPr="004133CD">
        <w:rPr>
          <w:rFonts w:ascii="Times New Roman" w:hAnsi="Times New Roman" w:cs="Times New Roman"/>
          <w:color w:val="000000"/>
          <w:sz w:val="24"/>
          <w:szCs w:val="24"/>
          <w:highlight w:val="green"/>
        </w:rPr>
        <w:t xml:space="preserve"> определить степень достижения целей и решения задач программы, установленным постановлением администрации городского округа город Октябрьский Республики Башкортостан. Сведения об оценке эффективности реализации каждой муниципальной программы включаются в сводный годовой отчет об итогах реализации муниципальных программ.</w:t>
      </w:r>
      <w:r>
        <w:rPr>
          <w:rFonts w:ascii="Times New Roman" w:hAnsi="Times New Roman" w:cs="Times New Roman"/>
          <w:sz w:val="24"/>
          <w:szCs w:val="24"/>
        </w:rPr>
        <w:t xml:space="preserve">           </w:t>
      </w:r>
    </w:p>
    <w:p w14:paraId="4D28B914" w14:textId="77777777" w:rsidR="00CE73DE" w:rsidRDefault="00CE73DE" w:rsidP="00CE73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14:paraId="578216E4" w14:textId="77777777" w:rsidR="00CE73DE" w:rsidRDefault="00CE73DE" w:rsidP="00C14E1A">
      <w:pPr>
        <w:pStyle w:val="ConsPlusNormal"/>
        <w:ind w:firstLine="567"/>
        <w:jc w:val="both"/>
        <w:rPr>
          <w:rFonts w:ascii="Times New Roman" w:hAnsi="Times New Roman" w:cs="Times New Roman"/>
          <w:sz w:val="24"/>
          <w:szCs w:val="24"/>
        </w:rPr>
      </w:pPr>
    </w:p>
    <w:p w14:paraId="34B50D75" w14:textId="77777777" w:rsidR="00CE73DE" w:rsidRDefault="00CE73DE" w:rsidP="00C14E1A">
      <w:pPr>
        <w:pStyle w:val="ConsPlusNormal"/>
        <w:ind w:firstLine="567"/>
        <w:jc w:val="both"/>
        <w:rPr>
          <w:rFonts w:ascii="Times New Roman" w:hAnsi="Times New Roman" w:cs="Times New Roman"/>
          <w:sz w:val="24"/>
          <w:szCs w:val="24"/>
        </w:rPr>
      </w:pPr>
    </w:p>
    <w:p w14:paraId="6411DA2C" w14:textId="77777777" w:rsidR="00C14E1A" w:rsidRDefault="00C14E1A" w:rsidP="00C14E1A">
      <w:pPr>
        <w:pStyle w:val="ConsPlusNormal"/>
        <w:ind w:firstLine="567"/>
        <w:jc w:val="both"/>
        <w:rPr>
          <w:rFonts w:ascii="Times New Roman" w:hAnsi="Times New Roman" w:cs="Times New Roman"/>
          <w:sz w:val="24"/>
          <w:szCs w:val="24"/>
        </w:rPr>
        <w:sectPr w:rsidR="00C14E1A" w:rsidSect="009D682A">
          <w:pgSz w:w="11905" w:h="16838"/>
          <w:pgMar w:top="567" w:right="706" w:bottom="1134" w:left="1701" w:header="0" w:footer="0" w:gutter="0"/>
          <w:cols w:space="720"/>
        </w:sectPr>
      </w:pPr>
    </w:p>
    <w:p w14:paraId="1BEBB6EF" w14:textId="7F872AAA" w:rsidR="00FD0C13" w:rsidRPr="00FD0C13" w:rsidRDefault="00FD0C13" w:rsidP="00FD0C13">
      <w:pPr>
        <w:widowControl w:val="0"/>
        <w:autoSpaceDE w:val="0"/>
        <w:autoSpaceDN w:val="0"/>
        <w:ind w:left="9180" w:firstLine="720"/>
        <w:jc w:val="both"/>
        <w:outlineLvl w:val="1"/>
        <w:rPr>
          <w:sz w:val="24"/>
          <w:szCs w:val="24"/>
        </w:rPr>
      </w:pPr>
      <w:bookmarkStart w:id="16" w:name="_Hlk77754178"/>
      <w:r w:rsidRPr="00FD0C13">
        <w:rPr>
          <w:sz w:val="24"/>
          <w:szCs w:val="24"/>
        </w:rPr>
        <w:lastRenderedPageBreak/>
        <w:t>Приложение</w:t>
      </w:r>
      <w:r>
        <w:rPr>
          <w:sz w:val="24"/>
          <w:szCs w:val="24"/>
        </w:rPr>
        <w:t xml:space="preserve"> № </w:t>
      </w:r>
      <w:r w:rsidR="00911F01">
        <w:rPr>
          <w:sz w:val="24"/>
          <w:szCs w:val="24"/>
        </w:rPr>
        <w:t>1</w:t>
      </w:r>
    </w:p>
    <w:p w14:paraId="3CD5A659" w14:textId="77777777" w:rsidR="00FD0C13" w:rsidRDefault="00FD0C13" w:rsidP="00911F01">
      <w:pPr>
        <w:widowControl w:val="0"/>
        <w:autoSpaceDE w:val="0"/>
        <w:autoSpaceDN w:val="0"/>
        <w:ind w:left="9192" w:firstLine="708"/>
        <w:jc w:val="both"/>
        <w:rPr>
          <w:sz w:val="24"/>
          <w:szCs w:val="24"/>
        </w:rPr>
      </w:pPr>
      <w:bookmarkStart w:id="17" w:name="_Hlk77773402"/>
      <w:r w:rsidRPr="00FD0C13">
        <w:rPr>
          <w:sz w:val="24"/>
          <w:szCs w:val="24"/>
        </w:rPr>
        <w:t xml:space="preserve">к </w:t>
      </w:r>
      <w:r w:rsidR="00911F01">
        <w:rPr>
          <w:sz w:val="24"/>
          <w:szCs w:val="24"/>
        </w:rPr>
        <w:t>муниципальной программе</w:t>
      </w:r>
      <w:bookmarkEnd w:id="17"/>
      <w:r w:rsidR="00911F01">
        <w:rPr>
          <w:sz w:val="24"/>
          <w:szCs w:val="24"/>
        </w:rPr>
        <w:t xml:space="preserve"> </w:t>
      </w:r>
    </w:p>
    <w:p w14:paraId="6B5B6EA9" w14:textId="2D2BC669" w:rsidR="00911F01" w:rsidRPr="00FD0C13" w:rsidRDefault="00911F01" w:rsidP="00911F01">
      <w:pPr>
        <w:widowControl w:val="0"/>
        <w:autoSpaceDE w:val="0"/>
        <w:autoSpaceDN w:val="0"/>
        <w:ind w:left="9912"/>
        <w:jc w:val="both"/>
        <w:rPr>
          <w:sz w:val="24"/>
          <w:szCs w:val="24"/>
        </w:rPr>
      </w:pPr>
      <w:bookmarkStart w:id="18" w:name="_Hlk77773436"/>
      <w:r>
        <w:rPr>
          <w:sz w:val="24"/>
          <w:szCs w:val="24"/>
        </w:rPr>
        <w:t>«</w:t>
      </w:r>
      <w:r w:rsidR="009D682A" w:rsidRPr="004354A8">
        <w:rPr>
          <w:sz w:val="24"/>
          <w:szCs w:val="24"/>
        </w:rPr>
        <w:t>Развитие земельных и имущественных отношений на территории городского округа город Октябрьский Республики Башкортостан на 2023-202</w:t>
      </w:r>
      <w:r w:rsidR="009D682A">
        <w:rPr>
          <w:sz w:val="24"/>
          <w:szCs w:val="24"/>
        </w:rPr>
        <w:t>8</w:t>
      </w:r>
      <w:r w:rsidR="009D682A" w:rsidRPr="004354A8">
        <w:rPr>
          <w:sz w:val="24"/>
          <w:szCs w:val="24"/>
        </w:rPr>
        <w:t xml:space="preserve"> годы</w:t>
      </w:r>
      <w:r>
        <w:rPr>
          <w:sz w:val="24"/>
          <w:szCs w:val="24"/>
        </w:rPr>
        <w:t>»</w:t>
      </w:r>
    </w:p>
    <w:bookmarkEnd w:id="16"/>
    <w:bookmarkEnd w:id="18"/>
    <w:p w14:paraId="2DB12A6E" w14:textId="77777777" w:rsidR="007A4744" w:rsidRPr="00D06607" w:rsidRDefault="007A4744" w:rsidP="007A4744">
      <w:pPr>
        <w:pStyle w:val="ConsPlusNormal"/>
        <w:jc w:val="center"/>
        <w:rPr>
          <w:rFonts w:ascii="Times New Roman" w:hAnsi="Times New Roman" w:cs="Times New Roman"/>
          <w:sz w:val="24"/>
          <w:szCs w:val="24"/>
        </w:rPr>
      </w:pPr>
    </w:p>
    <w:p w14:paraId="00B57A22" w14:textId="77777777" w:rsidR="007A4744" w:rsidRPr="00D06607" w:rsidRDefault="007A4744" w:rsidP="007A4744">
      <w:pPr>
        <w:pStyle w:val="ConsPlusNormal"/>
        <w:jc w:val="center"/>
        <w:rPr>
          <w:rFonts w:ascii="Times New Roman" w:hAnsi="Times New Roman" w:cs="Times New Roman"/>
          <w:sz w:val="24"/>
          <w:szCs w:val="24"/>
        </w:rPr>
      </w:pPr>
      <w:bookmarkStart w:id="19" w:name="P665"/>
      <w:bookmarkEnd w:id="19"/>
      <w:r w:rsidRPr="00D06607">
        <w:rPr>
          <w:rFonts w:ascii="Times New Roman" w:hAnsi="Times New Roman" w:cs="Times New Roman"/>
          <w:sz w:val="24"/>
          <w:szCs w:val="24"/>
        </w:rPr>
        <w:t>ПЕРЕЧЕНЬ</w:t>
      </w:r>
    </w:p>
    <w:p w14:paraId="4D1B185B" w14:textId="77777777" w:rsidR="007A4744" w:rsidRPr="00D06607" w:rsidRDefault="007A4744" w:rsidP="007A4744">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 xml:space="preserve">ЦЕЛЕВЫХ ИНДИКАТОРОВ И ПОКАЗАТЕЛЕЙ </w:t>
      </w:r>
    </w:p>
    <w:p w14:paraId="23824922" w14:textId="77777777" w:rsidR="007A4744" w:rsidRPr="00D06607" w:rsidRDefault="007A4744" w:rsidP="007A4744">
      <w:pPr>
        <w:pStyle w:val="ConsPlusNormal"/>
        <w:jc w:val="center"/>
        <w:rPr>
          <w:rFonts w:ascii="Times New Roman" w:hAnsi="Times New Roman" w:cs="Times New Roman"/>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188"/>
        <w:gridCol w:w="1667"/>
        <w:gridCol w:w="34"/>
        <w:gridCol w:w="816"/>
        <w:gridCol w:w="744"/>
        <w:gridCol w:w="956"/>
        <w:gridCol w:w="794"/>
        <w:gridCol w:w="907"/>
        <w:gridCol w:w="850"/>
        <w:gridCol w:w="5639"/>
      </w:tblGrid>
      <w:tr w:rsidR="007A4744" w:rsidRPr="00D06607" w14:paraId="6BDECFB8" w14:textId="77777777" w:rsidTr="00AC47D1">
        <w:tc>
          <w:tcPr>
            <w:tcW w:w="709" w:type="dxa"/>
            <w:vMerge w:val="restart"/>
            <w:vAlign w:val="center"/>
          </w:tcPr>
          <w:p w14:paraId="583C55C5" w14:textId="77777777" w:rsidR="007A4744" w:rsidRPr="00D06607" w:rsidRDefault="007A4744" w:rsidP="00C01CD6">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N</w:t>
            </w:r>
          </w:p>
          <w:p w14:paraId="1DB35E28" w14:textId="77777777" w:rsidR="007A4744" w:rsidRPr="00D06607" w:rsidRDefault="007A4744" w:rsidP="00C01CD6">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п/п</w:t>
            </w:r>
          </w:p>
        </w:tc>
        <w:tc>
          <w:tcPr>
            <w:tcW w:w="2188" w:type="dxa"/>
            <w:vMerge w:val="restart"/>
            <w:vAlign w:val="center"/>
          </w:tcPr>
          <w:p w14:paraId="052FD41D" w14:textId="77777777" w:rsidR="007A4744" w:rsidRDefault="007A4744" w:rsidP="00C01CD6">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 xml:space="preserve">Наименование целевого индикатора и показателя муниципальной программы, </w:t>
            </w:r>
          </w:p>
          <w:p w14:paraId="16E91D20" w14:textId="77777777" w:rsidR="007A4744" w:rsidRPr="00D06607" w:rsidRDefault="007A4744" w:rsidP="00C01CD6">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единица измерения</w:t>
            </w:r>
          </w:p>
        </w:tc>
        <w:tc>
          <w:tcPr>
            <w:tcW w:w="1701" w:type="dxa"/>
            <w:gridSpan w:val="2"/>
            <w:vMerge w:val="restart"/>
            <w:vAlign w:val="center"/>
          </w:tcPr>
          <w:p w14:paraId="080F1E22" w14:textId="77777777" w:rsidR="007A4744" w:rsidRPr="00D06607" w:rsidRDefault="007A4744" w:rsidP="00C01CD6">
            <w:pPr>
              <w:pStyle w:val="ConsPlusNormal"/>
              <w:ind w:left="-62" w:right="-96"/>
              <w:jc w:val="center"/>
              <w:rPr>
                <w:rFonts w:ascii="Times New Roman" w:hAnsi="Times New Roman" w:cs="Times New Roman"/>
                <w:sz w:val="24"/>
                <w:szCs w:val="24"/>
              </w:rPr>
            </w:pPr>
            <w:r w:rsidRPr="00D06607">
              <w:rPr>
                <w:rFonts w:ascii="Times New Roman" w:hAnsi="Times New Roman" w:cs="Times New Roman"/>
                <w:sz w:val="24"/>
                <w:szCs w:val="24"/>
              </w:rPr>
              <w:t>Фактическое значение целевого индикатора и показателя на момент разработки муниципальной программы</w:t>
            </w:r>
          </w:p>
        </w:tc>
        <w:tc>
          <w:tcPr>
            <w:tcW w:w="5067" w:type="dxa"/>
            <w:gridSpan w:val="6"/>
            <w:vAlign w:val="center"/>
          </w:tcPr>
          <w:p w14:paraId="4703B918" w14:textId="77777777" w:rsidR="007A4744" w:rsidRPr="00D06607" w:rsidRDefault="007A4744" w:rsidP="00C01CD6">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Значения целевого индикатора и показателя по годам реализации муниципальной программы</w:t>
            </w:r>
          </w:p>
        </w:tc>
        <w:tc>
          <w:tcPr>
            <w:tcW w:w="5639" w:type="dxa"/>
            <w:vMerge w:val="restart"/>
            <w:vAlign w:val="center"/>
          </w:tcPr>
          <w:p w14:paraId="74E0B724" w14:textId="77777777" w:rsidR="007A4744" w:rsidRPr="00D06607" w:rsidRDefault="007A4744" w:rsidP="00C01CD6">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Методика расчета значений целевого индикатора и показателя муниципальной программы</w:t>
            </w:r>
          </w:p>
        </w:tc>
      </w:tr>
      <w:tr w:rsidR="007A4744" w:rsidRPr="00D06607" w14:paraId="1C5E2121" w14:textId="77777777" w:rsidTr="00AC47D1">
        <w:tc>
          <w:tcPr>
            <w:tcW w:w="709" w:type="dxa"/>
            <w:vMerge/>
          </w:tcPr>
          <w:p w14:paraId="5DD3B88F" w14:textId="77777777" w:rsidR="007A4744" w:rsidRPr="00D06607" w:rsidRDefault="007A4744" w:rsidP="00C01CD6">
            <w:pPr>
              <w:rPr>
                <w:sz w:val="24"/>
                <w:szCs w:val="24"/>
              </w:rPr>
            </w:pPr>
          </w:p>
        </w:tc>
        <w:tc>
          <w:tcPr>
            <w:tcW w:w="2188" w:type="dxa"/>
            <w:vMerge/>
          </w:tcPr>
          <w:p w14:paraId="1E5C2363" w14:textId="77777777" w:rsidR="007A4744" w:rsidRPr="00D06607" w:rsidRDefault="007A4744" w:rsidP="00C01CD6">
            <w:pPr>
              <w:rPr>
                <w:sz w:val="24"/>
                <w:szCs w:val="24"/>
              </w:rPr>
            </w:pPr>
          </w:p>
        </w:tc>
        <w:tc>
          <w:tcPr>
            <w:tcW w:w="1701" w:type="dxa"/>
            <w:gridSpan w:val="2"/>
            <w:vMerge/>
          </w:tcPr>
          <w:p w14:paraId="4FC653D9" w14:textId="77777777" w:rsidR="007A4744" w:rsidRPr="00D06607" w:rsidRDefault="007A4744" w:rsidP="00C01CD6">
            <w:pPr>
              <w:rPr>
                <w:sz w:val="24"/>
                <w:szCs w:val="24"/>
              </w:rPr>
            </w:pPr>
          </w:p>
        </w:tc>
        <w:tc>
          <w:tcPr>
            <w:tcW w:w="816" w:type="dxa"/>
            <w:vAlign w:val="center"/>
          </w:tcPr>
          <w:p w14:paraId="068B7F3B" w14:textId="41BE5968" w:rsidR="007A4744" w:rsidRPr="00D06607" w:rsidRDefault="007A4744" w:rsidP="009D682A">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w:t>
            </w:r>
            <w:r w:rsidR="009D682A">
              <w:rPr>
                <w:rFonts w:ascii="Times New Roman" w:hAnsi="Times New Roman" w:cs="Times New Roman"/>
                <w:sz w:val="24"/>
                <w:szCs w:val="24"/>
              </w:rPr>
              <w:t>23</w:t>
            </w:r>
          </w:p>
        </w:tc>
        <w:tc>
          <w:tcPr>
            <w:tcW w:w="744" w:type="dxa"/>
            <w:vAlign w:val="center"/>
          </w:tcPr>
          <w:p w14:paraId="309CB448" w14:textId="38B1A9BB" w:rsidR="007A4744" w:rsidRPr="00D06607" w:rsidRDefault="007A4744" w:rsidP="009D682A">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202</w:t>
            </w:r>
            <w:r w:rsidR="009D682A">
              <w:rPr>
                <w:rFonts w:ascii="Times New Roman" w:hAnsi="Times New Roman" w:cs="Times New Roman"/>
                <w:sz w:val="24"/>
                <w:szCs w:val="24"/>
              </w:rPr>
              <w:t>4</w:t>
            </w:r>
          </w:p>
        </w:tc>
        <w:tc>
          <w:tcPr>
            <w:tcW w:w="956" w:type="dxa"/>
            <w:vAlign w:val="center"/>
          </w:tcPr>
          <w:p w14:paraId="06BCEA54" w14:textId="4BA2D128" w:rsidR="007A4744" w:rsidRPr="00D06607" w:rsidRDefault="007A4744" w:rsidP="009D682A">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202</w:t>
            </w:r>
            <w:r w:rsidR="009D682A">
              <w:rPr>
                <w:rFonts w:ascii="Times New Roman" w:hAnsi="Times New Roman" w:cs="Times New Roman"/>
                <w:sz w:val="24"/>
                <w:szCs w:val="24"/>
              </w:rPr>
              <w:t>5</w:t>
            </w:r>
          </w:p>
        </w:tc>
        <w:tc>
          <w:tcPr>
            <w:tcW w:w="794" w:type="dxa"/>
            <w:vAlign w:val="center"/>
          </w:tcPr>
          <w:p w14:paraId="18764686" w14:textId="444BD1FE" w:rsidR="007A4744" w:rsidRPr="00D06607" w:rsidRDefault="007A4744" w:rsidP="009D682A">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202</w:t>
            </w:r>
            <w:r w:rsidR="009D682A">
              <w:rPr>
                <w:rFonts w:ascii="Times New Roman" w:hAnsi="Times New Roman" w:cs="Times New Roman"/>
                <w:sz w:val="24"/>
                <w:szCs w:val="24"/>
              </w:rPr>
              <w:t>6</w:t>
            </w:r>
          </w:p>
        </w:tc>
        <w:tc>
          <w:tcPr>
            <w:tcW w:w="907" w:type="dxa"/>
            <w:vAlign w:val="center"/>
          </w:tcPr>
          <w:p w14:paraId="0C7C4A64" w14:textId="134E4324" w:rsidR="007A4744" w:rsidRPr="00D06607" w:rsidRDefault="007A4744" w:rsidP="009D682A">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202</w:t>
            </w:r>
            <w:r w:rsidR="009D682A">
              <w:rPr>
                <w:rFonts w:ascii="Times New Roman" w:hAnsi="Times New Roman" w:cs="Times New Roman"/>
                <w:sz w:val="24"/>
                <w:szCs w:val="24"/>
              </w:rPr>
              <w:t>7</w:t>
            </w:r>
          </w:p>
        </w:tc>
        <w:tc>
          <w:tcPr>
            <w:tcW w:w="850" w:type="dxa"/>
            <w:vAlign w:val="center"/>
          </w:tcPr>
          <w:p w14:paraId="173E8B4A" w14:textId="0EBB1A6A" w:rsidR="007A4744" w:rsidRPr="00D06607" w:rsidRDefault="007A4744" w:rsidP="009D682A">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202</w:t>
            </w:r>
            <w:r w:rsidR="009D682A">
              <w:rPr>
                <w:rFonts w:ascii="Times New Roman" w:hAnsi="Times New Roman" w:cs="Times New Roman"/>
                <w:sz w:val="24"/>
                <w:szCs w:val="24"/>
              </w:rPr>
              <w:t>8</w:t>
            </w:r>
          </w:p>
        </w:tc>
        <w:tc>
          <w:tcPr>
            <w:tcW w:w="5639" w:type="dxa"/>
            <w:vMerge/>
          </w:tcPr>
          <w:p w14:paraId="557248C2" w14:textId="77777777" w:rsidR="007A4744" w:rsidRPr="00D06607" w:rsidRDefault="007A4744" w:rsidP="00C01CD6">
            <w:pPr>
              <w:rPr>
                <w:sz w:val="24"/>
                <w:szCs w:val="24"/>
              </w:rPr>
            </w:pPr>
          </w:p>
        </w:tc>
      </w:tr>
      <w:tr w:rsidR="007A4744" w:rsidRPr="00D06607" w14:paraId="73534B9A" w14:textId="77777777" w:rsidTr="00AC47D1">
        <w:tc>
          <w:tcPr>
            <w:tcW w:w="709" w:type="dxa"/>
            <w:vAlign w:val="center"/>
          </w:tcPr>
          <w:p w14:paraId="6229C2FB" w14:textId="77777777" w:rsidR="007A4744" w:rsidRPr="00D06607" w:rsidRDefault="007A4744" w:rsidP="00C01CD6">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1</w:t>
            </w:r>
          </w:p>
        </w:tc>
        <w:tc>
          <w:tcPr>
            <w:tcW w:w="2188" w:type="dxa"/>
            <w:vAlign w:val="center"/>
          </w:tcPr>
          <w:p w14:paraId="772A08C6" w14:textId="77777777" w:rsidR="007A4744" w:rsidRPr="00D06607" w:rsidRDefault="007A4744" w:rsidP="00C01CD6">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w:t>
            </w:r>
          </w:p>
        </w:tc>
        <w:tc>
          <w:tcPr>
            <w:tcW w:w="1701" w:type="dxa"/>
            <w:gridSpan w:val="2"/>
            <w:vAlign w:val="center"/>
          </w:tcPr>
          <w:p w14:paraId="229F7BDB" w14:textId="77777777" w:rsidR="007A4744" w:rsidRPr="00D06607" w:rsidRDefault="007A4744" w:rsidP="00C01CD6">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3</w:t>
            </w:r>
          </w:p>
        </w:tc>
        <w:tc>
          <w:tcPr>
            <w:tcW w:w="816" w:type="dxa"/>
            <w:vAlign w:val="center"/>
          </w:tcPr>
          <w:p w14:paraId="5B5F5800" w14:textId="77777777" w:rsidR="007A4744" w:rsidRPr="00D06607" w:rsidRDefault="007A4744" w:rsidP="00C01CD6">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4</w:t>
            </w:r>
          </w:p>
        </w:tc>
        <w:tc>
          <w:tcPr>
            <w:tcW w:w="744" w:type="dxa"/>
            <w:vAlign w:val="center"/>
          </w:tcPr>
          <w:p w14:paraId="73BFD0DD" w14:textId="77777777" w:rsidR="007A4744" w:rsidRPr="00D06607" w:rsidRDefault="007A4744" w:rsidP="00C01CD6">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5</w:t>
            </w:r>
          </w:p>
        </w:tc>
        <w:tc>
          <w:tcPr>
            <w:tcW w:w="956" w:type="dxa"/>
            <w:vAlign w:val="center"/>
          </w:tcPr>
          <w:p w14:paraId="20BC9876" w14:textId="77777777" w:rsidR="007A4744" w:rsidRPr="00D06607" w:rsidRDefault="007A4744" w:rsidP="00C01CD6">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6</w:t>
            </w:r>
          </w:p>
        </w:tc>
        <w:tc>
          <w:tcPr>
            <w:tcW w:w="794" w:type="dxa"/>
            <w:vAlign w:val="center"/>
          </w:tcPr>
          <w:p w14:paraId="7E31A92D" w14:textId="77777777" w:rsidR="007A4744" w:rsidRPr="00D06607" w:rsidRDefault="007A4744" w:rsidP="00C01CD6">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7</w:t>
            </w:r>
          </w:p>
        </w:tc>
        <w:tc>
          <w:tcPr>
            <w:tcW w:w="907" w:type="dxa"/>
            <w:vAlign w:val="center"/>
          </w:tcPr>
          <w:p w14:paraId="52341A09" w14:textId="77777777" w:rsidR="007A4744" w:rsidRPr="00D06607" w:rsidRDefault="007A4744" w:rsidP="00C01CD6">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8</w:t>
            </w:r>
          </w:p>
        </w:tc>
        <w:tc>
          <w:tcPr>
            <w:tcW w:w="850" w:type="dxa"/>
            <w:vAlign w:val="center"/>
          </w:tcPr>
          <w:p w14:paraId="33D79A52" w14:textId="77777777" w:rsidR="007A4744" w:rsidRPr="00D06607" w:rsidRDefault="007A4744" w:rsidP="00C01CD6">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9</w:t>
            </w:r>
          </w:p>
        </w:tc>
        <w:tc>
          <w:tcPr>
            <w:tcW w:w="5639" w:type="dxa"/>
            <w:vAlign w:val="center"/>
          </w:tcPr>
          <w:p w14:paraId="71480777" w14:textId="77777777" w:rsidR="007A4744" w:rsidRPr="00D06607" w:rsidRDefault="007A4744" w:rsidP="00C01CD6">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10</w:t>
            </w:r>
          </w:p>
        </w:tc>
      </w:tr>
      <w:tr w:rsidR="007A4744" w:rsidRPr="00D06607" w14:paraId="430C0729" w14:textId="77777777" w:rsidTr="00AC47D1">
        <w:tc>
          <w:tcPr>
            <w:tcW w:w="15304" w:type="dxa"/>
            <w:gridSpan w:val="11"/>
            <w:vAlign w:val="center"/>
          </w:tcPr>
          <w:p w14:paraId="4DDA195E" w14:textId="39B06917" w:rsidR="007A4744" w:rsidRPr="00D06607" w:rsidRDefault="007A4744" w:rsidP="00F91A11">
            <w:pPr>
              <w:pStyle w:val="ConsPlusNormal"/>
              <w:numPr>
                <w:ilvl w:val="0"/>
                <w:numId w:val="21"/>
              </w:numPr>
              <w:jc w:val="center"/>
              <w:rPr>
                <w:rFonts w:ascii="Times New Roman" w:hAnsi="Times New Roman" w:cs="Times New Roman"/>
                <w:sz w:val="24"/>
                <w:szCs w:val="24"/>
              </w:rPr>
            </w:pPr>
            <w:r w:rsidRPr="00D06607">
              <w:rPr>
                <w:rFonts w:ascii="Times New Roman" w:hAnsi="Times New Roman" w:cs="Times New Roman"/>
                <w:sz w:val="24"/>
                <w:szCs w:val="24"/>
              </w:rPr>
              <w:t>Муниципальная программа «</w:t>
            </w:r>
            <w:r w:rsidR="00D24DE6" w:rsidRPr="00D24DE6">
              <w:rPr>
                <w:rFonts w:ascii="Times New Roman" w:hAnsi="Times New Roman" w:cs="Times New Roman"/>
                <w:sz w:val="24"/>
                <w:szCs w:val="24"/>
              </w:rPr>
              <w:t>Развитие земельных и имущественных отношений на территории городского округа город Октябрьский Республики Башкортостан на 2023-2028 годы</w:t>
            </w:r>
            <w:r w:rsidRPr="00D06607">
              <w:rPr>
                <w:rFonts w:ascii="Times New Roman" w:hAnsi="Times New Roman" w:cs="Times New Roman"/>
                <w:sz w:val="24"/>
                <w:szCs w:val="24"/>
              </w:rPr>
              <w:t>»</w:t>
            </w:r>
          </w:p>
        </w:tc>
      </w:tr>
      <w:tr w:rsidR="007A4744" w:rsidRPr="00D06607" w14:paraId="617B126C" w14:textId="77777777" w:rsidTr="00AC47D1">
        <w:tc>
          <w:tcPr>
            <w:tcW w:w="15304" w:type="dxa"/>
            <w:gridSpan w:val="11"/>
            <w:vAlign w:val="center"/>
          </w:tcPr>
          <w:p w14:paraId="01B03F5A" w14:textId="158B0C0A" w:rsidR="00A03F46" w:rsidRPr="00D06607" w:rsidRDefault="00A03F46" w:rsidP="00EC68AB">
            <w:pPr>
              <w:pStyle w:val="ConsPlusNormal"/>
              <w:jc w:val="center"/>
              <w:rPr>
                <w:rFonts w:ascii="Times New Roman" w:hAnsi="Times New Roman" w:cs="Times New Roman"/>
                <w:sz w:val="24"/>
                <w:szCs w:val="24"/>
              </w:rPr>
            </w:pPr>
          </w:p>
        </w:tc>
      </w:tr>
      <w:tr w:rsidR="00EC68AB" w:rsidRPr="00D06607" w14:paraId="559B3C2C" w14:textId="77777777" w:rsidTr="00F87418">
        <w:trPr>
          <w:trHeight w:val="320"/>
        </w:trPr>
        <w:tc>
          <w:tcPr>
            <w:tcW w:w="709" w:type="dxa"/>
          </w:tcPr>
          <w:p w14:paraId="7FB5CE87" w14:textId="52B04F4B" w:rsidR="00EC68AB" w:rsidRDefault="00F91A11" w:rsidP="00426D0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188" w:type="dxa"/>
          </w:tcPr>
          <w:p w14:paraId="7CC10B19" w14:textId="4B1FDC47" w:rsidR="00EC68AB" w:rsidRPr="003F4677" w:rsidRDefault="00EC68AB" w:rsidP="00C01CD6">
            <w:pPr>
              <w:adjustRightInd w:val="0"/>
              <w:rPr>
                <w:color w:val="000000" w:themeColor="text1"/>
                <w:sz w:val="24"/>
                <w:szCs w:val="24"/>
              </w:rPr>
            </w:pPr>
            <w:r w:rsidRPr="00EC68AB">
              <w:rPr>
                <w:color w:val="000000" w:themeColor="text1"/>
                <w:sz w:val="24"/>
                <w:szCs w:val="24"/>
              </w:rPr>
              <w:t xml:space="preserve">Полное и своевременное внесение данных в </w:t>
            </w:r>
            <w:r w:rsidRPr="00EC68AB">
              <w:rPr>
                <w:color w:val="000000" w:themeColor="text1"/>
                <w:sz w:val="24"/>
                <w:szCs w:val="24"/>
              </w:rPr>
              <w:lastRenderedPageBreak/>
              <w:t>Реестр муниципального имущества городского округа город Октябрьский Республики Башкортостан</w:t>
            </w:r>
            <w:r w:rsidR="004921B8">
              <w:rPr>
                <w:color w:val="000000" w:themeColor="text1"/>
                <w:sz w:val="24"/>
                <w:szCs w:val="24"/>
              </w:rPr>
              <w:t>, %</w:t>
            </w:r>
          </w:p>
        </w:tc>
        <w:tc>
          <w:tcPr>
            <w:tcW w:w="1667" w:type="dxa"/>
          </w:tcPr>
          <w:p w14:paraId="14D3BA3E" w14:textId="77777777" w:rsidR="00EC68AB" w:rsidRPr="00643C4F" w:rsidRDefault="00EC68AB" w:rsidP="00C01CD6">
            <w:pPr>
              <w:pStyle w:val="ConsPlusNormal"/>
              <w:jc w:val="center"/>
              <w:rPr>
                <w:rFonts w:ascii="Times New Roman" w:hAnsi="Times New Roman" w:cs="Times New Roman"/>
                <w:sz w:val="24"/>
                <w:szCs w:val="24"/>
              </w:rPr>
            </w:pPr>
          </w:p>
        </w:tc>
        <w:tc>
          <w:tcPr>
            <w:tcW w:w="850" w:type="dxa"/>
            <w:gridSpan w:val="2"/>
          </w:tcPr>
          <w:p w14:paraId="199C8F41" w14:textId="1302861B" w:rsidR="00EC68AB" w:rsidRPr="00D06607" w:rsidRDefault="00080CB3" w:rsidP="00911F01">
            <w:pPr>
              <w:pStyle w:val="ConsPlusNormal"/>
              <w:jc w:val="center"/>
              <w:rPr>
                <w:rFonts w:ascii="Times New Roman" w:hAnsi="Times New Roman" w:cs="Times New Roman"/>
                <w:sz w:val="24"/>
                <w:szCs w:val="24"/>
              </w:rPr>
            </w:pPr>
            <w:r>
              <w:rPr>
                <w:rFonts w:ascii="Times New Roman" w:hAnsi="Times New Roman" w:cs="Times New Roman"/>
                <w:sz w:val="24"/>
                <w:szCs w:val="24"/>
              </w:rPr>
              <w:t>95</w:t>
            </w:r>
            <w:r w:rsidR="004921B8">
              <w:rPr>
                <w:rFonts w:ascii="Times New Roman" w:hAnsi="Times New Roman" w:cs="Times New Roman"/>
                <w:sz w:val="24"/>
                <w:szCs w:val="24"/>
              </w:rPr>
              <w:t>,0</w:t>
            </w:r>
          </w:p>
        </w:tc>
        <w:tc>
          <w:tcPr>
            <w:tcW w:w="744" w:type="dxa"/>
          </w:tcPr>
          <w:p w14:paraId="263062F8" w14:textId="68F062BA" w:rsidR="00EC68AB" w:rsidRPr="00D06607" w:rsidRDefault="00080CB3" w:rsidP="00080CB3">
            <w:pPr>
              <w:pStyle w:val="ConsPlusNormal"/>
              <w:jc w:val="center"/>
              <w:rPr>
                <w:rFonts w:ascii="Times New Roman" w:hAnsi="Times New Roman" w:cs="Times New Roman"/>
                <w:sz w:val="24"/>
                <w:szCs w:val="24"/>
              </w:rPr>
            </w:pPr>
            <w:r>
              <w:rPr>
                <w:rFonts w:ascii="Times New Roman" w:hAnsi="Times New Roman" w:cs="Times New Roman"/>
                <w:sz w:val="24"/>
                <w:szCs w:val="24"/>
              </w:rPr>
              <w:t>96</w:t>
            </w:r>
            <w:r w:rsidR="004921B8">
              <w:rPr>
                <w:rFonts w:ascii="Times New Roman" w:hAnsi="Times New Roman" w:cs="Times New Roman"/>
                <w:sz w:val="24"/>
                <w:szCs w:val="24"/>
              </w:rPr>
              <w:t>,0</w:t>
            </w:r>
          </w:p>
        </w:tc>
        <w:tc>
          <w:tcPr>
            <w:tcW w:w="956" w:type="dxa"/>
          </w:tcPr>
          <w:p w14:paraId="295179F8" w14:textId="433A06C1" w:rsidR="00EC68AB" w:rsidRPr="00D06607" w:rsidRDefault="00080CB3" w:rsidP="00080CB3">
            <w:pPr>
              <w:pStyle w:val="ConsPlusNormal"/>
              <w:jc w:val="center"/>
              <w:rPr>
                <w:rFonts w:ascii="Times New Roman" w:hAnsi="Times New Roman" w:cs="Times New Roman"/>
                <w:sz w:val="24"/>
                <w:szCs w:val="24"/>
              </w:rPr>
            </w:pPr>
            <w:r>
              <w:rPr>
                <w:rFonts w:ascii="Times New Roman" w:hAnsi="Times New Roman" w:cs="Times New Roman"/>
                <w:sz w:val="24"/>
                <w:szCs w:val="24"/>
              </w:rPr>
              <w:t>97</w:t>
            </w:r>
            <w:r w:rsidR="004921B8">
              <w:rPr>
                <w:rFonts w:ascii="Times New Roman" w:hAnsi="Times New Roman" w:cs="Times New Roman"/>
                <w:sz w:val="24"/>
                <w:szCs w:val="24"/>
              </w:rPr>
              <w:t>,0</w:t>
            </w:r>
          </w:p>
        </w:tc>
        <w:tc>
          <w:tcPr>
            <w:tcW w:w="794" w:type="dxa"/>
          </w:tcPr>
          <w:p w14:paraId="35C0E993" w14:textId="1956CF34" w:rsidR="00EC68AB" w:rsidRPr="00D06607" w:rsidRDefault="00080CB3" w:rsidP="00080CB3">
            <w:pPr>
              <w:pStyle w:val="ConsPlusNormal"/>
              <w:jc w:val="center"/>
              <w:rPr>
                <w:rFonts w:ascii="Times New Roman" w:hAnsi="Times New Roman" w:cs="Times New Roman"/>
                <w:sz w:val="24"/>
                <w:szCs w:val="24"/>
              </w:rPr>
            </w:pPr>
            <w:r>
              <w:rPr>
                <w:rFonts w:ascii="Times New Roman" w:hAnsi="Times New Roman" w:cs="Times New Roman"/>
                <w:sz w:val="24"/>
                <w:szCs w:val="24"/>
              </w:rPr>
              <w:t>98</w:t>
            </w:r>
            <w:r w:rsidR="004921B8">
              <w:rPr>
                <w:rFonts w:ascii="Times New Roman" w:hAnsi="Times New Roman" w:cs="Times New Roman"/>
                <w:sz w:val="24"/>
                <w:szCs w:val="24"/>
              </w:rPr>
              <w:t>,0</w:t>
            </w:r>
          </w:p>
        </w:tc>
        <w:tc>
          <w:tcPr>
            <w:tcW w:w="907" w:type="dxa"/>
          </w:tcPr>
          <w:p w14:paraId="44CD7502" w14:textId="619E8959" w:rsidR="00EC68AB" w:rsidRPr="00D06607" w:rsidRDefault="00080CB3" w:rsidP="00911F01">
            <w:pPr>
              <w:pStyle w:val="ConsPlusNormal"/>
              <w:jc w:val="center"/>
              <w:rPr>
                <w:rFonts w:ascii="Times New Roman" w:hAnsi="Times New Roman" w:cs="Times New Roman"/>
                <w:sz w:val="24"/>
                <w:szCs w:val="24"/>
              </w:rPr>
            </w:pPr>
            <w:r>
              <w:rPr>
                <w:rFonts w:ascii="Times New Roman" w:hAnsi="Times New Roman" w:cs="Times New Roman"/>
                <w:sz w:val="24"/>
                <w:szCs w:val="24"/>
              </w:rPr>
              <w:t>99</w:t>
            </w:r>
            <w:r w:rsidR="004921B8">
              <w:rPr>
                <w:rFonts w:ascii="Times New Roman" w:hAnsi="Times New Roman" w:cs="Times New Roman"/>
                <w:sz w:val="24"/>
                <w:szCs w:val="24"/>
              </w:rPr>
              <w:t>,0</w:t>
            </w:r>
          </w:p>
        </w:tc>
        <w:tc>
          <w:tcPr>
            <w:tcW w:w="850" w:type="dxa"/>
          </w:tcPr>
          <w:p w14:paraId="190EA7F1" w14:textId="6A881DC3" w:rsidR="00EC68AB" w:rsidRPr="00D06607" w:rsidRDefault="004921B8" w:rsidP="00911F01">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5639" w:type="dxa"/>
          </w:tcPr>
          <w:p w14:paraId="2477EF61" w14:textId="3CF6BCD4" w:rsidR="00080CB3" w:rsidRPr="00080CB3" w:rsidRDefault="00080CB3" w:rsidP="00080CB3">
            <w:pPr>
              <w:pStyle w:val="ConsPlusNormal"/>
              <w:rPr>
                <w:rFonts w:ascii="Times New Roman" w:hAnsi="Times New Roman" w:cs="Times New Roman"/>
                <w:sz w:val="24"/>
                <w:szCs w:val="24"/>
              </w:rPr>
            </w:pPr>
            <w:r>
              <w:rPr>
                <w:rFonts w:ascii="Times New Roman" w:hAnsi="Times New Roman" w:cs="Times New Roman"/>
                <w:sz w:val="24"/>
                <w:szCs w:val="24"/>
              </w:rPr>
              <w:t>ПВС=КВМ</w:t>
            </w:r>
            <w:r w:rsidR="00D72BA2">
              <w:rPr>
                <w:rFonts w:ascii="Times New Roman" w:hAnsi="Times New Roman" w:cs="Times New Roman"/>
                <w:sz w:val="24"/>
                <w:szCs w:val="24"/>
              </w:rPr>
              <w:t>И</w:t>
            </w:r>
            <w:r w:rsidRPr="00080CB3">
              <w:rPr>
                <w:rFonts w:ascii="Times New Roman" w:hAnsi="Times New Roman" w:cs="Times New Roman"/>
                <w:sz w:val="24"/>
                <w:szCs w:val="24"/>
              </w:rPr>
              <w:t>*100/ОКП</w:t>
            </w:r>
            <w:r>
              <w:rPr>
                <w:rFonts w:ascii="Times New Roman" w:hAnsi="Times New Roman" w:cs="Times New Roman"/>
                <w:sz w:val="24"/>
                <w:szCs w:val="24"/>
              </w:rPr>
              <w:t>В</w:t>
            </w:r>
            <w:r w:rsidRPr="00080CB3">
              <w:rPr>
                <w:rFonts w:ascii="Times New Roman" w:hAnsi="Times New Roman" w:cs="Times New Roman"/>
                <w:sz w:val="24"/>
                <w:szCs w:val="24"/>
              </w:rPr>
              <w:t xml:space="preserve">, где </w:t>
            </w:r>
          </w:p>
          <w:p w14:paraId="282724FF" w14:textId="14239C51" w:rsidR="00080CB3" w:rsidRPr="00080CB3" w:rsidRDefault="00080CB3" w:rsidP="00080CB3">
            <w:pPr>
              <w:pStyle w:val="ConsPlusNormal"/>
              <w:rPr>
                <w:rFonts w:ascii="Times New Roman" w:hAnsi="Times New Roman" w:cs="Times New Roman"/>
                <w:sz w:val="24"/>
                <w:szCs w:val="24"/>
              </w:rPr>
            </w:pPr>
            <w:r>
              <w:rPr>
                <w:rFonts w:ascii="Times New Roman" w:hAnsi="Times New Roman" w:cs="Times New Roman"/>
                <w:sz w:val="24"/>
                <w:szCs w:val="24"/>
              </w:rPr>
              <w:t>ПВС</w:t>
            </w:r>
            <w:r w:rsidRPr="00080CB3">
              <w:rPr>
                <w:rFonts w:ascii="Times New Roman" w:hAnsi="Times New Roman" w:cs="Times New Roman"/>
                <w:sz w:val="24"/>
                <w:szCs w:val="24"/>
              </w:rPr>
              <w:t xml:space="preserve"> - </w:t>
            </w:r>
            <w:r>
              <w:rPr>
                <w:rFonts w:ascii="Times New Roman" w:hAnsi="Times New Roman" w:cs="Times New Roman"/>
                <w:sz w:val="24"/>
                <w:szCs w:val="24"/>
              </w:rPr>
              <w:t>процент</w:t>
            </w:r>
            <w:r w:rsidRPr="00080CB3">
              <w:rPr>
                <w:rFonts w:ascii="Times New Roman" w:hAnsi="Times New Roman" w:cs="Times New Roman"/>
                <w:sz w:val="24"/>
                <w:szCs w:val="24"/>
              </w:rPr>
              <w:t xml:space="preserve"> внесенных в Реестр муниц</w:t>
            </w:r>
            <w:r>
              <w:rPr>
                <w:rFonts w:ascii="Times New Roman" w:hAnsi="Times New Roman" w:cs="Times New Roman"/>
                <w:sz w:val="24"/>
                <w:szCs w:val="24"/>
              </w:rPr>
              <w:t xml:space="preserve">ипального имущества сведений о муниципальном имуществе </w:t>
            </w:r>
            <w:r w:rsidRPr="00080CB3">
              <w:rPr>
                <w:rFonts w:ascii="Times New Roman" w:hAnsi="Times New Roman" w:cs="Times New Roman"/>
                <w:sz w:val="24"/>
                <w:szCs w:val="24"/>
              </w:rPr>
              <w:t xml:space="preserve">от </w:t>
            </w:r>
            <w:r w:rsidRPr="00080CB3">
              <w:rPr>
                <w:rFonts w:ascii="Times New Roman" w:hAnsi="Times New Roman" w:cs="Times New Roman"/>
                <w:sz w:val="24"/>
                <w:szCs w:val="24"/>
              </w:rPr>
              <w:lastRenderedPageBreak/>
              <w:t xml:space="preserve">общего количества </w:t>
            </w:r>
            <w:r>
              <w:rPr>
                <w:rFonts w:ascii="Times New Roman" w:hAnsi="Times New Roman" w:cs="Times New Roman"/>
                <w:sz w:val="24"/>
                <w:szCs w:val="24"/>
              </w:rPr>
              <w:t>подлежащего внесению муниципального имущества</w:t>
            </w:r>
          </w:p>
          <w:p w14:paraId="00C30C6E" w14:textId="2117C9B9" w:rsidR="00080CB3" w:rsidRPr="00080CB3" w:rsidRDefault="00080CB3" w:rsidP="00080CB3">
            <w:pPr>
              <w:pStyle w:val="ConsPlusNormal"/>
              <w:rPr>
                <w:rFonts w:ascii="Times New Roman" w:hAnsi="Times New Roman" w:cs="Times New Roman"/>
                <w:sz w:val="24"/>
                <w:szCs w:val="24"/>
              </w:rPr>
            </w:pPr>
            <w:r w:rsidRPr="00080CB3">
              <w:rPr>
                <w:rFonts w:ascii="Times New Roman" w:hAnsi="Times New Roman" w:cs="Times New Roman"/>
                <w:sz w:val="24"/>
                <w:szCs w:val="24"/>
              </w:rPr>
              <w:t>КВ</w:t>
            </w:r>
            <w:r>
              <w:rPr>
                <w:rFonts w:ascii="Times New Roman" w:hAnsi="Times New Roman" w:cs="Times New Roman"/>
                <w:sz w:val="24"/>
                <w:szCs w:val="24"/>
              </w:rPr>
              <w:t>МИ-  количество внесенного муниципального имущества</w:t>
            </w:r>
            <w:r w:rsidRPr="00080CB3">
              <w:rPr>
                <w:rFonts w:ascii="Times New Roman" w:hAnsi="Times New Roman" w:cs="Times New Roman"/>
                <w:sz w:val="24"/>
                <w:szCs w:val="24"/>
              </w:rPr>
              <w:t xml:space="preserve"> к году расчета целевого индикатора</w:t>
            </w:r>
          </w:p>
          <w:p w14:paraId="624D96B3" w14:textId="75BA35A8" w:rsidR="00EC68AB" w:rsidRDefault="00080CB3" w:rsidP="00080CB3">
            <w:pPr>
              <w:pStyle w:val="ConsPlusNormal"/>
              <w:rPr>
                <w:rFonts w:ascii="Times New Roman" w:hAnsi="Times New Roman" w:cs="Times New Roman"/>
                <w:sz w:val="24"/>
                <w:szCs w:val="24"/>
              </w:rPr>
            </w:pPr>
            <w:r w:rsidRPr="00080CB3">
              <w:rPr>
                <w:rFonts w:ascii="Times New Roman" w:hAnsi="Times New Roman" w:cs="Times New Roman"/>
                <w:sz w:val="24"/>
                <w:szCs w:val="24"/>
              </w:rPr>
              <w:t>ОКП</w:t>
            </w:r>
            <w:r>
              <w:rPr>
                <w:rFonts w:ascii="Times New Roman" w:hAnsi="Times New Roman" w:cs="Times New Roman"/>
                <w:sz w:val="24"/>
                <w:szCs w:val="24"/>
              </w:rPr>
              <w:t>В</w:t>
            </w:r>
            <w:r w:rsidRPr="00080CB3">
              <w:rPr>
                <w:rFonts w:ascii="Times New Roman" w:hAnsi="Times New Roman" w:cs="Times New Roman"/>
                <w:sz w:val="24"/>
                <w:szCs w:val="24"/>
              </w:rPr>
              <w:t xml:space="preserve"> – общее количество </w:t>
            </w:r>
            <w:r>
              <w:rPr>
                <w:rFonts w:ascii="Times New Roman" w:hAnsi="Times New Roman" w:cs="Times New Roman"/>
                <w:sz w:val="24"/>
                <w:szCs w:val="24"/>
              </w:rPr>
              <w:t xml:space="preserve">подлежащего внесению муниципального имущества </w:t>
            </w:r>
            <w:r w:rsidRPr="00080CB3">
              <w:rPr>
                <w:rFonts w:ascii="Times New Roman" w:hAnsi="Times New Roman" w:cs="Times New Roman"/>
                <w:sz w:val="24"/>
                <w:szCs w:val="24"/>
              </w:rPr>
              <w:t>к году расчета целевого индикатора</w:t>
            </w:r>
          </w:p>
        </w:tc>
      </w:tr>
      <w:tr w:rsidR="00EC68AB" w:rsidRPr="00D06607" w14:paraId="75E4CA51" w14:textId="77777777" w:rsidTr="00F87418">
        <w:trPr>
          <w:trHeight w:val="320"/>
        </w:trPr>
        <w:tc>
          <w:tcPr>
            <w:tcW w:w="709" w:type="dxa"/>
          </w:tcPr>
          <w:p w14:paraId="2320AFAB" w14:textId="11261B33" w:rsidR="00EC68AB" w:rsidRDefault="00F91A11" w:rsidP="00C01CD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88" w:type="dxa"/>
          </w:tcPr>
          <w:p w14:paraId="37FFEF11" w14:textId="40634885" w:rsidR="00EC68AB" w:rsidRPr="00EC68AB" w:rsidRDefault="00542352" w:rsidP="00C01CD6">
            <w:pPr>
              <w:adjustRightInd w:val="0"/>
              <w:rPr>
                <w:color w:val="000000" w:themeColor="text1"/>
                <w:sz w:val="24"/>
                <w:szCs w:val="24"/>
              </w:rPr>
            </w:pPr>
            <w:r w:rsidRPr="00542352">
              <w:rPr>
                <w:color w:val="000000" w:themeColor="text1"/>
                <w:sz w:val="24"/>
                <w:szCs w:val="24"/>
              </w:rPr>
              <w:t>Уровень исполнения доходов от использования, продажи муниципального имущества и использования находящихся в муниципальной собственности земельных участков</w:t>
            </w:r>
            <w:r w:rsidR="003A62B8">
              <w:rPr>
                <w:color w:val="000000" w:themeColor="text1"/>
                <w:sz w:val="24"/>
                <w:szCs w:val="24"/>
              </w:rPr>
              <w:t>, %</w:t>
            </w:r>
          </w:p>
        </w:tc>
        <w:tc>
          <w:tcPr>
            <w:tcW w:w="1667" w:type="dxa"/>
          </w:tcPr>
          <w:p w14:paraId="70831EA3" w14:textId="77777777" w:rsidR="00EC68AB" w:rsidRPr="00643C4F" w:rsidRDefault="00EC68AB" w:rsidP="00C01CD6">
            <w:pPr>
              <w:pStyle w:val="ConsPlusNormal"/>
              <w:jc w:val="center"/>
              <w:rPr>
                <w:rFonts w:ascii="Times New Roman" w:hAnsi="Times New Roman" w:cs="Times New Roman"/>
                <w:sz w:val="24"/>
                <w:szCs w:val="24"/>
              </w:rPr>
            </w:pPr>
          </w:p>
        </w:tc>
        <w:tc>
          <w:tcPr>
            <w:tcW w:w="850" w:type="dxa"/>
            <w:gridSpan w:val="2"/>
          </w:tcPr>
          <w:p w14:paraId="713B4DA5" w14:textId="713CDF85" w:rsidR="00EC68AB" w:rsidRPr="00D06607" w:rsidRDefault="0078543A" w:rsidP="00911F01">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744" w:type="dxa"/>
          </w:tcPr>
          <w:p w14:paraId="0B1EABA8" w14:textId="2300D01E" w:rsidR="00EC68AB" w:rsidRPr="00D06607" w:rsidRDefault="0078543A" w:rsidP="00911F01">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56" w:type="dxa"/>
          </w:tcPr>
          <w:p w14:paraId="32ABF11F" w14:textId="4531CFE1" w:rsidR="00EC68AB" w:rsidRPr="00D06607" w:rsidRDefault="0078543A" w:rsidP="00911F01">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794" w:type="dxa"/>
          </w:tcPr>
          <w:p w14:paraId="094E08BC" w14:textId="5AA69F15" w:rsidR="00EC68AB" w:rsidRPr="00D06607" w:rsidRDefault="0078543A" w:rsidP="00911F01">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07" w:type="dxa"/>
          </w:tcPr>
          <w:p w14:paraId="11B1B8F1" w14:textId="4E580750" w:rsidR="00EC68AB" w:rsidRPr="00D06607" w:rsidRDefault="0078543A" w:rsidP="00911F01">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50" w:type="dxa"/>
          </w:tcPr>
          <w:p w14:paraId="6A10A235" w14:textId="221D5730" w:rsidR="00EC68AB" w:rsidRPr="00D06607" w:rsidRDefault="0078543A" w:rsidP="00911F01">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5639" w:type="dxa"/>
          </w:tcPr>
          <w:p w14:paraId="46A9D612" w14:textId="77777777" w:rsidR="0078543A" w:rsidRPr="0078543A" w:rsidRDefault="0078543A" w:rsidP="0078543A">
            <w:pPr>
              <w:pStyle w:val="ConsPlusNormal"/>
              <w:rPr>
                <w:rFonts w:ascii="Times New Roman" w:hAnsi="Times New Roman" w:cs="Times New Roman"/>
                <w:sz w:val="24"/>
                <w:szCs w:val="24"/>
              </w:rPr>
            </w:pPr>
            <w:r w:rsidRPr="0078543A">
              <w:rPr>
                <w:rFonts w:ascii="Times New Roman" w:hAnsi="Times New Roman" w:cs="Times New Roman"/>
                <w:sz w:val="24"/>
                <w:szCs w:val="24"/>
              </w:rPr>
              <w:t xml:space="preserve">ПВ= (Ф / </w:t>
            </w:r>
            <w:proofErr w:type="gramStart"/>
            <w:r w:rsidRPr="0078543A">
              <w:rPr>
                <w:rFonts w:ascii="Times New Roman" w:hAnsi="Times New Roman" w:cs="Times New Roman"/>
                <w:sz w:val="24"/>
                <w:szCs w:val="24"/>
              </w:rPr>
              <w:t>П)*</w:t>
            </w:r>
            <w:proofErr w:type="gramEnd"/>
            <w:r w:rsidRPr="0078543A">
              <w:rPr>
                <w:rFonts w:ascii="Times New Roman" w:hAnsi="Times New Roman" w:cs="Times New Roman"/>
                <w:sz w:val="24"/>
                <w:szCs w:val="24"/>
              </w:rPr>
              <w:t>100, где</w:t>
            </w:r>
          </w:p>
          <w:p w14:paraId="7C865C35" w14:textId="77777777" w:rsidR="0078543A" w:rsidRPr="0078543A" w:rsidRDefault="0078543A" w:rsidP="0078543A">
            <w:pPr>
              <w:pStyle w:val="ConsPlusNormal"/>
              <w:rPr>
                <w:rFonts w:ascii="Times New Roman" w:hAnsi="Times New Roman" w:cs="Times New Roman"/>
                <w:sz w:val="24"/>
                <w:szCs w:val="24"/>
              </w:rPr>
            </w:pPr>
          </w:p>
          <w:p w14:paraId="498C5E21" w14:textId="4757DC3D" w:rsidR="0078543A" w:rsidRPr="0078543A" w:rsidRDefault="0078543A" w:rsidP="0078543A">
            <w:pPr>
              <w:pStyle w:val="ConsPlusNormal"/>
              <w:rPr>
                <w:rFonts w:ascii="Times New Roman" w:hAnsi="Times New Roman" w:cs="Times New Roman"/>
                <w:sz w:val="24"/>
                <w:szCs w:val="24"/>
              </w:rPr>
            </w:pPr>
            <w:r w:rsidRPr="0078543A">
              <w:rPr>
                <w:rFonts w:ascii="Times New Roman" w:hAnsi="Times New Roman" w:cs="Times New Roman"/>
                <w:sz w:val="24"/>
                <w:szCs w:val="24"/>
              </w:rPr>
              <w:t>ПВ - процент выполнения плана по неналоговым доходам бюджета городского округа от использования, продажи муниципального имущества</w:t>
            </w:r>
            <w:r>
              <w:rPr>
                <w:rFonts w:ascii="Times New Roman" w:hAnsi="Times New Roman" w:cs="Times New Roman"/>
                <w:sz w:val="24"/>
                <w:szCs w:val="24"/>
              </w:rPr>
              <w:t xml:space="preserve"> и земельных участков</w:t>
            </w:r>
            <w:r w:rsidRPr="0078543A">
              <w:rPr>
                <w:rFonts w:ascii="Times New Roman" w:hAnsi="Times New Roman" w:cs="Times New Roman"/>
                <w:sz w:val="24"/>
                <w:szCs w:val="24"/>
              </w:rPr>
              <w:t>;</w:t>
            </w:r>
          </w:p>
          <w:p w14:paraId="29040203" w14:textId="10A8F1CC" w:rsidR="0078543A" w:rsidRPr="0078543A" w:rsidRDefault="0078543A" w:rsidP="0078543A">
            <w:pPr>
              <w:pStyle w:val="ConsPlusNormal"/>
              <w:rPr>
                <w:rFonts w:ascii="Times New Roman" w:hAnsi="Times New Roman" w:cs="Times New Roman"/>
                <w:sz w:val="24"/>
                <w:szCs w:val="24"/>
              </w:rPr>
            </w:pPr>
            <w:r w:rsidRPr="0078543A">
              <w:rPr>
                <w:rFonts w:ascii="Times New Roman" w:hAnsi="Times New Roman" w:cs="Times New Roman"/>
                <w:sz w:val="24"/>
                <w:szCs w:val="24"/>
              </w:rPr>
              <w:t>Ф - фактический объем неналоговых доходов бюджета городского округа от использования и продажи муниципального имущества</w:t>
            </w:r>
            <w:r>
              <w:rPr>
                <w:rFonts w:ascii="Times New Roman" w:hAnsi="Times New Roman" w:cs="Times New Roman"/>
                <w:sz w:val="24"/>
                <w:szCs w:val="24"/>
              </w:rPr>
              <w:t xml:space="preserve"> и земельных </w:t>
            </w:r>
            <w:proofErr w:type="gramStart"/>
            <w:r>
              <w:rPr>
                <w:rFonts w:ascii="Times New Roman" w:hAnsi="Times New Roman" w:cs="Times New Roman"/>
                <w:sz w:val="24"/>
                <w:szCs w:val="24"/>
              </w:rPr>
              <w:t xml:space="preserve">участков </w:t>
            </w:r>
            <w:r w:rsidRPr="0078543A">
              <w:rPr>
                <w:rFonts w:ascii="Times New Roman" w:hAnsi="Times New Roman" w:cs="Times New Roman"/>
                <w:sz w:val="24"/>
                <w:szCs w:val="24"/>
              </w:rPr>
              <w:t xml:space="preserve"> за</w:t>
            </w:r>
            <w:proofErr w:type="gramEnd"/>
            <w:r w:rsidRPr="0078543A">
              <w:rPr>
                <w:rFonts w:ascii="Times New Roman" w:hAnsi="Times New Roman" w:cs="Times New Roman"/>
                <w:sz w:val="24"/>
                <w:szCs w:val="24"/>
              </w:rPr>
              <w:t xml:space="preserve"> отчетный год;</w:t>
            </w:r>
          </w:p>
          <w:p w14:paraId="1B2BAEFC" w14:textId="19CE07C1" w:rsidR="00EC68AB" w:rsidRDefault="0078543A" w:rsidP="0078543A">
            <w:pPr>
              <w:pStyle w:val="ConsPlusNormal"/>
              <w:rPr>
                <w:rFonts w:ascii="Times New Roman" w:hAnsi="Times New Roman" w:cs="Times New Roman"/>
                <w:sz w:val="24"/>
                <w:szCs w:val="24"/>
              </w:rPr>
            </w:pPr>
            <w:r w:rsidRPr="0078543A">
              <w:rPr>
                <w:rFonts w:ascii="Times New Roman" w:hAnsi="Times New Roman" w:cs="Times New Roman"/>
                <w:sz w:val="24"/>
                <w:szCs w:val="24"/>
              </w:rPr>
              <w:t xml:space="preserve">П - плановый </w:t>
            </w:r>
            <w:proofErr w:type="gramStart"/>
            <w:r w:rsidRPr="0078543A">
              <w:rPr>
                <w:rFonts w:ascii="Times New Roman" w:hAnsi="Times New Roman" w:cs="Times New Roman"/>
                <w:sz w:val="24"/>
                <w:szCs w:val="24"/>
              </w:rPr>
              <w:t>объем  неналоговых</w:t>
            </w:r>
            <w:proofErr w:type="gramEnd"/>
            <w:r w:rsidRPr="0078543A">
              <w:rPr>
                <w:rFonts w:ascii="Times New Roman" w:hAnsi="Times New Roman" w:cs="Times New Roman"/>
                <w:sz w:val="24"/>
                <w:szCs w:val="24"/>
              </w:rPr>
              <w:t xml:space="preserve"> доходов бюджета</w:t>
            </w:r>
          </w:p>
        </w:tc>
      </w:tr>
      <w:tr w:rsidR="006E1546" w:rsidRPr="00D06607" w14:paraId="63DEA544" w14:textId="77777777" w:rsidTr="00F87418">
        <w:trPr>
          <w:trHeight w:val="320"/>
        </w:trPr>
        <w:tc>
          <w:tcPr>
            <w:tcW w:w="709" w:type="dxa"/>
          </w:tcPr>
          <w:p w14:paraId="1981D876" w14:textId="6F770EB9" w:rsidR="006E1546" w:rsidRDefault="006E1546" w:rsidP="00C01CD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188" w:type="dxa"/>
          </w:tcPr>
          <w:p w14:paraId="2559E31D" w14:textId="457CB40F" w:rsidR="006E1546" w:rsidRPr="00542352" w:rsidRDefault="006E1546" w:rsidP="00C01CD6">
            <w:pPr>
              <w:adjustRightInd w:val="0"/>
              <w:rPr>
                <w:color w:val="000000" w:themeColor="text1"/>
                <w:sz w:val="24"/>
                <w:szCs w:val="24"/>
              </w:rPr>
            </w:pPr>
            <w:r w:rsidRPr="006E1546">
              <w:rPr>
                <w:rFonts w:eastAsia="Calibri"/>
                <w:sz w:val="24"/>
                <w:szCs w:val="24"/>
              </w:rPr>
              <w:t>Доля вовлеченных объектов муниципальной собственности в гражданский оборот.</w:t>
            </w:r>
          </w:p>
        </w:tc>
        <w:tc>
          <w:tcPr>
            <w:tcW w:w="1667" w:type="dxa"/>
          </w:tcPr>
          <w:p w14:paraId="046A8483" w14:textId="77777777" w:rsidR="006E1546" w:rsidRPr="00643C4F" w:rsidRDefault="006E1546" w:rsidP="00C01CD6">
            <w:pPr>
              <w:pStyle w:val="ConsPlusNormal"/>
              <w:jc w:val="center"/>
              <w:rPr>
                <w:rFonts w:ascii="Times New Roman" w:hAnsi="Times New Roman" w:cs="Times New Roman"/>
                <w:sz w:val="24"/>
                <w:szCs w:val="24"/>
              </w:rPr>
            </w:pPr>
          </w:p>
        </w:tc>
        <w:tc>
          <w:tcPr>
            <w:tcW w:w="850" w:type="dxa"/>
            <w:gridSpan w:val="2"/>
          </w:tcPr>
          <w:p w14:paraId="056A592E" w14:textId="77777777" w:rsidR="006E1546" w:rsidRDefault="006E1546" w:rsidP="00911F01">
            <w:pPr>
              <w:pStyle w:val="ConsPlusNormal"/>
              <w:jc w:val="center"/>
              <w:rPr>
                <w:rFonts w:ascii="Times New Roman" w:hAnsi="Times New Roman" w:cs="Times New Roman"/>
                <w:sz w:val="24"/>
                <w:szCs w:val="24"/>
              </w:rPr>
            </w:pPr>
          </w:p>
        </w:tc>
        <w:tc>
          <w:tcPr>
            <w:tcW w:w="744" w:type="dxa"/>
          </w:tcPr>
          <w:p w14:paraId="5BEBE70B" w14:textId="77777777" w:rsidR="006E1546" w:rsidRDefault="006E1546" w:rsidP="00911F01">
            <w:pPr>
              <w:pStyle w:val="ConsPlusNormal"/>
              <w:jc w:val="center"/>
              <w:rPr>
                <w:rFonts w:ascii="Times New Roman" w:hAnsi="Times New Roman" w:cs="Times New Roman"/>
                <w:sz w:val="24"/>
                <w:szCs w:val="24"/>
              </w:rPr>
            </w:pPr>
          </w:p>
        </w:tc>
        <w:tc>
          <w:tcPr>
            <w:tcW w:w="956" w:type="dxa"/>
          </w:tcPr>
          <w:p w14:paraId="040B66B8" w14:textId="77777777" w:rsidR="006E1546" w:rsidRDefault="006E1546" w:rsidP="00911F01">
            <w:pPr>
              <w:pStyle w:val="ConsPlusNormal"/>
              <w:jc w:val="center"/>
              <w:rPr>
                <w:rFonts w:ascii="Times New Roman" w:hAnsi="Times New Roman" w:cs="Times New Roman"/>
                <w:sz w:val="24"/>
                <w:szCs w:val="24"/>
              </w:rPr>
            </w:pPr>
          </w:p>
        </w:tc>
        <w:tc>
          <w:tcPr>
            <w:tcW w:w="794" w:type="dxa"/>
          </w:tcPr>
          <w:p w14:paraId="44704C87" w14:textId="77777777" w:rsidR="006E1546" w:rsidRDefault="006E1546" w:rsidP="00911F01">
            <w:pPr>
              <w:pStyle w:val="ConsPlusNormal"/>
              <w:jc w:val="center"/>
              <w:rPr>
                <w:rFonts w:ascii="Times New Roman" w:hAnsi="Times New Roman" w:cs="Times New Roman"/>
                <w:sz w:val="24"/>
                <w:szCs w:val="24"/>
              </w:rPr>
            </w:pPr>
          </w:p>
        </w:tc>
        <w:tc>
          <w:tcPr>
            <w:tcW w:w="907" w:type="dxa"/>
          </w:tcPr>
          <w:p w14:paraId="2334ACEA" w14:textId="77777777" w:rsidR="006E1546" w:rsidRDefault="006E1546" w:rsidP="00911F01">
            <w:pPr>
              <w:pStyle w:val="ConsPlusNormal"/>
              <w:jc w:val="center"/>
              <w:rPr>
                <w:rFonts w:ascii="Times New Roman" w:hAnsi="Times New Roman" w:cs="Times New Roman"/>
                <w:sz w:val="24"/>
                <w:szCs w:val="24"/>
              </w:rPr>
            </w:pPr>
          </w:p>
        </w:tc>
        <w:tc>
          <w:tcPr>
            <w:tcW w:w="850" w:type="dxa"/>
          </w:tcPr>
          <w:p w14:paraId="36DA46A1" w14:textId="77777777" w:rsidR="006E1546" w:rsidRDefault="006E1546" w:rsidP="00911F01">
            <w:pPr>
              <w:pStyle w:val="ConsPlusNormal"/>
              <w:jc w:val="center"/>
              <w:rPr>
                <w:rFonts w:ascii="Times New Roman" w:hAnsi="Times New Roman" w:cs="Times New Roman"/>
                <w:sz w:val="24"/>
                <w:szCs w:val="24"/>
              </w:rPr>
            </w:pPr>
          </w:p>
        </w:tc>
        <w:tc>
          <w:tcPr>
            <w:tcW w:w="5639" w:type="dxa"/>
          </w:tcPr>
          <w:p w14:paraId="6ED45C1D" w14:textId="77777777" w:rsidR="006E1546" w:rsidRPr="0078543A" w:rsidRDefault="006E1546" w:rsidP="0078543A">
            <w:pPr>
              <w:pStyle w:val="ConsPlusNormal"/>
              <w:rPr>
                <w:rFonts w:ascii="Times New Roman" w:hAnsi="Times New Roman" w:cs="Times New Roman"/>
                <w:sz w:val="24"/>
                <w:szCs w:val="24"/>
              </w:rPr>
            </w:pPr>
          </w:p>
        </w:tc>
      </w:tr>
      <w:tr w:rsidR="00EC68AB" w:rsidRPr="00D06607" w14:paraId="01035608" w14:textId="77777777" w:rsidTr="007506A3">
        <w:trPr>
          <w:trHeight w:val="320"/>
        </w:trPr>
        <w:tc>
          <w:tcPr>
            <w:tcW w:w="15304" w:type="dxa"/>
            <w:gridSpan w:val="11"/>
          </w:tcPr>
          <w:p w14:paraId="3168A404" w14:textId="77777777" w:rsidR="00EC68AB" w:rsidRPr="00D1050A" w:rsidRDefault="00EC68AB" w:rsidP="00EC68AB">
            <w:pPr>
              <w:pStyle w:val="ConsPlusNormal"/>
              <w:jc w:val="center"/>
              <w:rPr>
                <w:rFonts w:ascii="Times New Roman" w:eastAsia="Calibri" w:hAnsi="Times New Roman" w:cs="Times New Roman"/>
                <w:sz w:val="24"/>
                <w:szCs w:val="24"/>
              </w:rPr>
            </w:pPr>
            <w:r w:rsidRPr="00D1050A">
              <w:rPr>
                <w:rFonts w:ascii="Times New Roman" w:hAnsi="Times New Roman" w:cs="Times New Roman"/>
                <w:sz w:val="24"/>
                <w:szCs w:val="24"/>
              </w:rPr>
              <w:t xml:space="preserve">Подпрограмма 1.  </w:t>
            </w:r>
            <w:r w:rsidRPr="00D1050A">
              <w:rPr>
                <w:rFonts w:ascii="Times New Roman" w:eastAsia="Calibri" w:hAnsi="Times New Roman" w:cs="Times New Roman"/>
                <w:sz w:val="24"/>
                <w:szCs w:val="24"/>
              </w:rPr>
              <w:t xml:space="preserve">«Учет, оформление и распоряжение муниципальным имуществом </w:t>
            </w:r>
          </w:p>
          <w:p w14:paraId="1668F264" w14:textId="77777777" w:rsidR="00EC68AB" w:rsidRDefault="00EC68AB" w:rsidP="00EC68AB">
            <w:pPr>
              <w:pStyle w:val="ConsPlusNormal"/>
              <w:jc w:val="center"/>
              <w:rPr>
                <w:rFonts w:ascii="Times New Roman" w:eastAsia="Calibri" w:hAnsi="Times New Roman" w:cs="Times New Roman"/>
                <w:sz w:val="24"/>
                <w:szCs w:val="24"/>
                <w:lang w:eastAsia="en-US"/>
              </w:rPr>
            </w:pPr>
            <w:r w:rsidRPr="00D1050A">
              <w:rPr>
                <w:rFonts w:ascii="Times New Roman" w:eastAsia="Calibri" w:hAnsi="Times New Roman" w:cs="Times New Roman"/>
                <w:sz w:val="24"/>
                <w:szCs w:val="24"/>
              </w:rPr>
              <w:lastRenderedPageBreak/>
              <w:t>городского округа город Октябрьский Республики Башкортостан</w:t>
            </w:r>
            <w:r w:rsidRPr="00D1050A">
              <w:rPr>
                <w:rFonts w:ascii="Times New Roman" w:eastAsia="Calibri" w:hAnsi="Times New Roman" w:cs="Times New Roman"/>
                <w:sz w:val="24"/>
                <w:szCs w:val="24"/>
                <w:lang w:eastAsia="en-US"/>
              </w:rPr>
              <w:t>»</w:t>
            </w:r>
          </w:p>
          <w:p w14:paraId="237956CA" w14:textId="77777777" w:rsidR="00EC68AB" w:rsidRDefault="00EC68AB" w:rsidP="00150170">
            <w:pPr>
              <w:pStyle w:val="ConsPlusNormal"/>
              <w:rPr>
                <w:rFonts w:ascii="Times New Roman" w:hAnsi="Times New Roman" w:cs="Times New Roman"/>
                <w:sz w:val="24"/>
                <w:szCs w:val="24"/>
              </w:rPr>
            </w:pPr>
          </w:p>
        </w:tc>
      </w:tr>
      <w:tr w:rsidR="007A4744" w:rsidRPr="00D06607" w14:paraId="015346F8" w14:textId="77777777" w:rsidTr="00F87418">
        <w:trPr>
          <w:trHeight w:val="320"/>
        </w:trPr>
        <w:tc>
          <w:tcPr>
            <w:tcW w:w="709" w:type="dxa"/>
          </w:tcPr>
          <w:p w14:paraId="497E91F4" w14:textId="77777777" w:rsidR="007A4744" w:rsidRPr="00D06607" w:rsidRDefault="007A4744" w:rsidP="00C01CD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188" w:type="dxa"/>
          </w:tcPr>
          <w:p w14:paraId="17B20A85" w14:textId="22192CFF" w:rsidR="007A4744" w:rsidRPr="003A5393" w:rsidRDefault="009330DC" w:rsidP="009330DC">
            <w:pPr>
              <w:adjustRightInd w:val="0"/>
              <w:rPr>
                <w:sz w:val="24"/>
                <w:szCs w:val="24"/>
              </w:rPr>
            </w:pPr>
            <w:r>
              <w:rPr>
                <w:color w:val="000000" w:themeColor="text1"/>
                <w:sz w:val="24"/>
                <w:szCs w:val="24"/>
              </w:rPr>
              <w:t>У</w:t>
            </w:r>
            <w:r w:rsidRPr="009330DC">
              <w:rPr>
                <w:color w:val="000000" w:themeColor="text1"/>
                <w:sz w:val="24"/>
                <w:szCs w:val="24"/>
              </w:rPr>
              <w:t>ровень полноты и своевременности отражения движения муниципального имущества в Реестре муниципального имущества</w:t>
            </w:r>
            <w:r w:rsidR="003A5393" w:rsidRPr="003A5393">
              <w:rPr>
                <w:color w:val="000000" w:themeColor="text1"/>
                <w:sz w:val="24"/>
                <w:szCs w:val="24"/>
              </w:rPr>
              <w:t>,</w:t>
            </w:r>
            <w:r w:rsidR="003F4677" w:rsidRPr="003A5393">
              <w:rPr>
                <w:color w:val="000000" w:themeColor="text1"/>
                <w:sz w:val="24"/>
                <w:szCs w:val="24"/>
              </w:rPr>
              <w:t xml:space="preserve"> </w:t>
            </w:r>
            <w:r w:rsidR="003A5393" w:rsidRPr="003A5393">
              <w:rPr>
                <w:color w:val="000000" w:themeColor="text1"/>
                <w:sz w:val="24"/>
                <w:szCs w:val="24"/>
              </w:rPr>
              <w:t>%</w:t>
            </w:r>
          </w:p>
        </w:tc>
        <w:tc>
          <w:tcPr>
            <w:tcW w:w="1667" w:type="dxa"/>
          </w:tcPr>
          <w:p w14:paraId="244A51BB" w14:textId="3DE0A4CB" w:rsidR="007A4744" w:rsidRPr="003A5393" w:rsidRDefault="00B379A1" w:rsidP="00C01CD6">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х</w:t>
            </w:r>
          </w:p>
        </w:tc>
        <w:tc>
          <w:tcPr>
            <w:tcW w:w="850" w:type="dxa"/>
            <w:gridSpan w:val="2"/>
          </w:tcPr>
          <w:p w14:paraId="522E3C5D" w14:textId="1D7965F0" w:rsidR="007A4744" w:rsidRPr="003A5393" w:rsidRDefault="003A5393" w:rsidP="00911F01">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744" w:type="dxa"/>
          </w:tcPr>
          <w:p w14:paraId="52CE95EC" w14:textId="55485AB0" w:rsidR="007A4744" w:rsidRPr="003A5393" w:rsidRDefault="003A5393" w:rsidP="00911F01">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956" w:type="dxa"/>
          </w:tcPr>
          <w:p w14:paraId="5A5A6C47" w14:textId="53CBFC1C" w:rsidR="007A4744" w:rsidRPr="003A5393" w:rsidRDefault="003A5393" w:rsidP="00911F01">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794" w:type="dxa"/>
          </w:tcPr>
          <w:p w14:paraId="59F8CF0F" w14:textId="5393A6C5" w:rsidR="007A4744" w:rsidRPr="003A5393" w:rsidRDefault="003A5393" w:rsidP="00911F01">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907" w:type="dxa"/>
          </w:tcPr>
          <w:p w14:paraId="392C6889" w14:textId="6271C348" w:rsidR="007A4744" w:rsidRPr="003A5393" w:rsidRDefault="003A5393" w:rsidP="00911F01">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850" w:type="dxa"/>
          </w:tcPr>
          <w:p w14:paraId="77B333CC" w14:textId="415D9AB1" w:rsidR="007A4744" w:rsidRPr="003A5393" w:rsidRDefault="003A5393" w:rsidP="00911F01">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5639" w:type="dxa"/>
          </w:tcPr>
          <w:p w14:paraId="30E4ED52" w14:textId="61B369B7" w:rsidR="003A5393" w:rsidRPr="003A5393" w:rsidRDefault="009330DC" w:rsidP="003A5393">
            <w:pPr>
              <w:pStyle w:val="ConsPlusNormal"/>
              <w:rPr>
                <w:rFonts w:ascii="Times New Roman" w:hAnsi="Times New Roman" w:cs="Times New Roman"/>
                <w:sz w:val="24"/>
                <w:szCs w:val="24"/>
              </w:rPr>
            </w:pPr>
            <w:r>
              <w:rPr>
                <w:rFonts w:ascii="Times New Roman" w:hAnsi="Times New Roman" w:cs="Times New Roman"/>
                <w:sz w:val="24"/>
                <w:szCs w:val="24"/>
              </w:rPr>
              <w:t>УОДМИ</w:t>
            </w:r>
            <w:r w:rsidR="003A5393" w:rsidRPr="003A5393">
              <w:rPr>
                <w:rFonts w:ascii="Times New Roman" w:hAnsi="Times New Roman" w:cs="Times New Roman"/>
                <w:sz w:val="24"/>
                <w:szCs w:val="24"/>
              </w:rPr>
              <w:t>=К</w:t>
            </w:r>
            <w:r w:rsidR="003A5393">
              <w:rPr>
                <w:rFonts w:ascii="Times New Roman" w:hAnsi="Times New Roman" w:cs="Times New Roman"/>
                <w:sz w:val="24"/>
                <w:szCs w:val="24"/>
              </w:rPr>
              <w:t>В</w:t>
            </w:r>
            <w:r w:rsidR="003A5393" w:rsidRPr="003A5393">
              <w:rPr>
                <w:rFonts w:ascii="Times New Roman" w:hAnsi="Times New Roman" w:cs="Times New Roman"/>
                <w:sz w:val="24"/>
                <w:szCs w:val="24"/>
              </w:rPr>
              <w:t>О*100/ОК</w:t>
            </w:r>
            <w:r w:rsidR="003A5393">
              <w:rPr>
                <w:rFonts w:ascii="Times New Roman" w:hAnsi="Times New Roman" w:cs="Times New Roman"/>
                <w:sz w:val="24"/>
                <w:szCs w:val="24"/>
              </w:rPr>
              <w:t>П</w:t>
            </w:r>
            <w:r w:rsidR="003A5393" w:rsidRPr="003A5393">
              <w:rPr>
                <w:rFonts w:ascii="Times New Roman" w:hAnsi="Times New Roman" w:cs="Times New Roman"/>
                <w:sz w:val="24"/>
                <w:szCs w:val="24"/>
              </w:rPr>
              <w:t xml:space="preserve">О, где </w:t>
            </w:r>
          </w:p>
          <w:p w14:paraId="59712027" w14:textId="7AC0BA5C" w:rsidR="003A5393" w:rsidRPr="003A5393" w:rsidRDefault="009330DC" w:rsidP="003A5393">
            <w:pPr>
              <w:pStyle w:val="ConsPlusNormal"/>
              <w:rPr>
                <w:rFonts w:ascii="Times New Roman" w:hAnsi="Times New Roman" w:cs="Times New Roman"/>
                <w:sz w:val="24"/>
                <w:szCs w:val="24"/>
              </w:rPr>
            </w:pPr>
            <w:r w:rsidRPr="009330DC">
              <w:rPr>
                <w:rFonts w:ascii="Times New Roman" w:hAnsi="Times New Roman" w:cs="Times New Roman"/>
                <w:sz w:val="24"/>
                <w:szCs w:val="24"/>
              </w:rPr>
              <w:t xml:space="preserve">УОДМИ </w:t>
            </w:r>
            <w:r w:rsidR="003A5393" w:rsidRPr="003A5393">
              <w:rPr>
                <w:rFonts w:ascii="Times New Roman" w:hAnsi="Times New Roman" w:cs="Times New Roman"/>
                <w:sz w:val="24"/>
                <w:szCs w:val="24"/>
              </w:rPr>
              <w:t xml:space="preserve">- </w:t>
            </w:r>
            <w:r w:rsidRPr="009330DC">
              <w:rPr>
                <w:rFonts w:ascii="Times New Roman" w:hAnsi="Times New Roman" w:cs="Times New Roman"/>
                <w:sz w:val="24"/>
                <w:szCs w:val="24"/>
              </w:rPr>
              <w:t>Уровень полноты и своевременности отражения движения муниципального имущества в Реестре муниципального имущества</w:t>
            </w:r>
          </w:p>
          <w:p w14:paraId="63EB6F4D" w14:textId="1971BA96" w:rsidR="003A5393" w:rsidRPr="003A5393" w:rsidRDefault="003A5393" w:rsidP="003A5393">
            <w:pPr>
              <w:pStyle w:val="ConsPlusNormal"/>
              <w:rPr>
                <w:rFonts w:ascii="Times New Roman" w:hAnsi="Times New Roman" w:cs="Times New Roman"/>
                <w:sz w:val="24"/>
                <w:szCs w:val="24"/>
              </w:rPr>
            </w:pPr>
            <w:r w:rsidRPr="003A5393">
              <w:rPr>
                <w:rFonts w:ascii="Times New Roman" w:hAnsi="Times New Roman" w:cs="Times New Roman"/>
                <w:sz w:val="24"/>
                <w:szCs w:val="24"/>
              </w:rPr>
              <w:t>К</w:t>
            </w:r>
            <w:r>
              <w:rPr>
                <w:rFonts w:ascii="Times New Roman" w:hAnsi="Times New Roman" w:cs="Times New Roman"/>
                <w:sz w:val="24"/>
                <w:szCs w:val="24"/>
              </w:rPr>
              <w:t>В</w:t>
            </w:r>
            <w:r w:rsidRPr="003A5393">
              <w:rPr>
                <w:rFonts w:ascii="Times New Roman" w:hAnsi="Times New Roman" w:cs="Times New Roman"/>
                <w:sz w:val="24"/>
                <w:szCs w:val="24"/>
              </w:rPr>
              <w:t xml:space="preserve">О-  количество объектов </w:t>
            </w:r>
            <w:r w:rsidR="009330DC">
              <w:rPr>
                <w:rFonts w:ascii="Times New Roman" w:hAnsi="Times New Roman" w:cs="Times New Roman"/>
                <w:sz w:val="24"/>
                <w:szCs w:val="24"/>
              </w:rPr>
              <w:t xml:space="preserve">муниципального имущества, движение по которым </w:t>
            </w:r>
            <w:proofErr w:type="gramStart"/>
            <w:r w:rsidR="009330DC">
              <w:rPr>
                <w:rFonts w:ascii="Times New Roman" w:hAnsi="Times New Roman" w:cs="Times New Roman"/>
                <w:sz w:val="24"/>
                <w:szCs w:val="24"/>
              </w:rPr>
              <w:t>отражено  в</w:t>
            </w:r>
            <w:proofErr w:type="gramEnd"/>
            <w:r w:rsidR="009330DC">
              <w:rPr>
                <w:rFonts w:ascii="Times New Roman" w:hAnsi="Times New Roman" w:cs="Times New Roman"/>
                <w:sz w:val="24"/>
                <w:szCs w:val="24"/>
              </w:rPr>
              <w:t xml:space="preserve"> Реестре муниципального имущества </w:t>
            </w:r>
            <w:r w:rsidRPr="003A5393">
              <w:rPr>
                <w:rFonts w:ascii="Times New Roman" w:hAnsi="Times New Roman" w:cs="Times New Roman"/>
                <w:sz w:val="24"/>
                <w:szCs w:val="24"/>
              </w:rPr>
              <w:t>к году расчета целевого индикатора</w:t>
            </w:r>
          </w:p>
          <w:p w14:paraId="4404A5A3" w14:textId="0D225C8D" w:rsidR="007A4744" w:rsidRPr="00B379A1" w:rsidRDefault="003A5393" w:rsidP="006E4678">
            <w:pPr>
              <w:pStyle w:val="ConsPlusNormal"/>
              <w:rPr>
                <w:rFonts w:ascii="Times New Roman" w:hAnsi="Times New Roman" w:cs="Times New Roman"/>
                <w:sz w:val="24"/>
                <w:szCs w:val="24"/>
                <w:highlight w:val="yellow"/>
              </w:rPr>
            </w:pPr>
            <w:r w:rsidRPr="003A5393">
              <w:rPr>
                <w:rFonts w:ascii="Times New Roman" w:hAnsi="Times New Roman" w:cs="Times New Roman"/>
                <w:sz w:val="24"/>
                <w:szCs w:val="24"/>
              </w:rPr>
              <w:t>ОК</w:t>
            </w:r>
            <w:r>
              <w:rPr>
                <w:rFonts w:ascii="Times New Roman" w:hAnsi="Times New Roman" w:cs="Times New Roman"/>
                <w:sz w:val="24"/>
                <w:szCs w:val="24"/>
              </w:rPr>
              <w:t>П</w:t>
            </w:r>
            <w:r w:rsidRPr="003A5393">
              <w:rPr>
                <w:rFonts w:ascii="Times New Roman" w:hAnsi="Times New Roman" w:cs="Times New Roman"/>
                <w:sz w:val="24"/>
                <w:szCs w:val="24"/>
              </w:rPr>
              <w:t xml:space="preserve">О – общее количество </w:t>
            </w:r>
            <w:r w:rsidR="006E4678" w:rsidRPr="006E4678">
              <w:rPr>
                <w:rFonts w:ascii="Times New Roman" w:hAnsi="Times New Roman" w:cs="Times New Roman"/>
                <w:sz w:val="24"/>
                <w:szCs w:val="24"/>
              </w:rPr>
              <w:t xml:space="preserve">объектов муниципального имущества, движение по которым </w:t>
            </w:r>
            <w:r w:rsidR="006E4678">
              <w:rPr>
                <w:rFonts w:ascii="Times New Roman" w:hAnsi="Times New Roman" w:cs="Times New Roman"/>
                <w:sz w:val="24"/>
                <w:szCs w:val="24"/>
              </w:rPr>
              <w:t xml:space="preserve">подлежит </w:t>
            </w:r>
            <w:proofErr w:type="gramStart"/>
            <w:r w:rsidR="006E4678" w:rsidRPr="006E4678">
              <w:rPr>
                <w:rFonts w:ascii="Times New Roman" w:hAnsi="Times New Roman" w:cs="Times New Roman"/>
                <w:sz w:val="24"/>
                <w:szCs w:val="24"/>
              </w:rPr>
              <w:t>отражен</w:t>
            </w:r>
            <w:r w:rsidR="006E4678">
              <w:rPr>
                <w:rFonts w:ascii="Times New Roman" w:hAnsi="Times New Roman" w:cs="Times New Roman"/>
                <w:sz w:val="24"/>
                <w:szCs w:val="24"/>
              </w:rPr>
              <w:t>ию</w:t>
            </w:r>
            <w:r w:rsidR="006E4678" w:rsidRPr="006E4678">
              <w:rPr>
                <w:rFonts w:ascii="Times New Roman" w:hAnsi="Times New Roman" w:cs="Times New Roman"/>
                <w:sz w:val="24"/>
                <w:szCs w:val="24"/>
              </w:rPr>
              <w:t xml:space="preserve">  в</w:t>
            </w:r>
            <w:proofErr w:type="gramEnd"/>
            <w:r w:rsidR="006E4678" w:rsidRPr="006E4678">
              <w:rPr>
                <w:rFonts w:ascii="Times New Roman" w:hAnsi="Times New Roman" w:cs="Times New Roman"/>
                <w:sz w:val="24"/>
                <w:szCs w:val="24"/>
              </w:rPr>
              <w:t xml:space="preserve"> Реестре муниципального имущества </w:t>
            </w:r>
            <w:r w:rsidRPr="003A5393">
              <w:rPr>
                <w:rFonts w:ascii="Times New Roman" w:hAnsi="Times New Roman" w:cs="Times New Roman"/>
                <w:sz w:val="24"/>
                <w:szCs w:val="24"/>
              </w:rPr>
              <w:t>к году расчета целевого индикатора</w:t>
            </w:r>
          </w:p>
        </w:tc>
      </w:tr>
      <w:tr w:rsidR="00F87418" w:rsidRPr="00F87418" w14:paraId="71415359" w14:textId="77777777" w:rsidTr="00B379A1">
        <w:trPr>
          <w:trHeight w:val="1022"/>
        </w:trPr>
        <w:tc>
          <w:tcPr>
            <w:tcW w:w="709" w:type="dxa"/>
            <w:shd w:val="clear" w:color="auto" w:fill="auto"/>
          </w:tcPr>
          <w:p w14:paraId="3B03F608" w14:textId="28DC45CF" w:rsidR="00BB453E" w:rsidRPr="00F87418" w:rsidRDefault="00FA028C" w:rsidP="00C01CD6">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188" w:type="dxa"/>
            <w:shd w:val="clear" w:color="auto" w:fill="auto"/>
          </w:tcPr>
          <w:p w14:paraId="22026BA6" w14:textId="38B81AD1" w:rsidR="00BB453E" w:rsidRPr="00F87418" w:rsidRDefault="003F4677" w:rsidP="00017FC4">
            <w:pPr>
              <w:adjustRightInd w:val="0"/>
              <w:rPr>
                <w:color w:val="000000" w:themeColor="text1"/>
                <w:sz w:val="24"/>
                <w:szCs w:val="24"/>
              </w:rPr>
            </w:pPr>
            <w:r w:rsidRPr="003F4677">
              <w:rPr>
                <w:color w:val="000000" w:themeColor="text1"/>
                <w:sz w:val="24"/>
                <w:szCs w:val="24"/>
              </w:rPr>
              <w:t>Уровень исполнения доходов от использования, продажи муниципального имущества</w:t>
            </w:r>
            <w:r>
              <w:rPr>
                <w:color w:val="000000" w:themeColor="text1"/>
                <w:sz w:val="24"/>
                <w:szCs w:val="24"/>
              </w:rPr>
              <w:t>, %</w:t>
            </w:r>
          </w:p>
        </w:tc>
        <w:tc>
          <w:tcPr>
            <w:tcW w:w="1667" w:type="dxa"/>
            <w:shd w:val="clear" w:color="auto" w:fill="auto"/>
          </w:tcPr>
          <w:p w14:paraId="51E87182" w14:textId="77777777" w:rsidR="00BB453E" w:rsidRPr="00F87418" w:rsidRDefault="00242DDE" w:rsidP="00C01CD6">
            <w:pPr>
              <w:pStyle w:val="ConsPlusNormal"/>
              <w:jc w:val="center"/>
              <w:rPr>
                <w:rFonts w:ascii="Times New Roman" w:hAnsi="Times New Roman" w:cs="Times New Roman"/>
                <w:color w:val="000000" w:themeColor="text1"/>
                <w:sz w:val="24"/>
                <w:szCs w:val="24"/>
              </w:rPr>
            </w:pPr>
            <w:r w:rsidRPr="00B379A1">
              <w:rPr>
                <w:rFonts w:ascii="Times New Roman" w:hAnsi="Times New Roman" w:cs="Times New Roman"/>
                <w:color w:val="000000" w:themeColor="text1"/>
                <w:sz w:val="24"/>
                <w:szCs w:val="24"/>
                <w:highlight w:val="yellow"/>
              </w:rPr>
              <w:t>х</w:t>
            </w:r>
          </w:p>
        </w:tc>
        <w:tc>
          <w:tcPr>
            <w:tcW w:w="850" w:type="dxa"/>
            <w:gridSpan w:val="2"/>
            <w:shd w:val="clear" w:color="auto" w:fill="auto"/>
          </w:tcPr>
          <w:p w14:paraId="5D575686" w14:textId="2D1EBD88" w:rsidR="00BB453E" w:rsidRPr="00F87418" w:rsidRDefault="002D1ED6" w:rsidP="00911F01">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744" w:type="dxa"/>
            <w:shd w:val="clear" w:color="auto" w:fill="auto"/>
          </w:tcPr>
          <w:p w14:paraId="7A9F4BC3" w14:textId="0F59DB8F" w:rsidR="00BB453E" w:rsidRPr="00F87418" w:rsidRDefault="002D1ED6" w:rsidP="00911F01">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56" w:type="dxa"/>
            <w:shd w:val="clear" w:color="auto" w:fill="auto"/>
          </w:tcPr>
          <w:p w14:paraId="4C2A660F" w14:textId="0548A590" w:rsidR="00BB453E" w:rsidRPr="00F87418" w:rsidRDefault="002D1ED6" w:rsidP="00911F01">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794" w:type="dxa"/>
            <w:shd w:val="clear" w:color="auto" w:fill="auto"/>
          </w:tcPr>
          <w:p w14:paraId="119A2EC9" w14:textId="54520F98" w:rsidR="00BB453E" w:rsidRPr="00F87418" w:rsidRDefault="00017FC4" w:rsidP="00911F01">
            <w:pPr>
              <w:pStyle w:val="ConsPlusNormal"/>
              <w:jc w:val="center"/>
              <w:rPr>
                <w:rFonts w:ascii="Times New Roman" w:hAnsi="Times New Roman" w:cs="Times New Roman"/>
                <w:color w:val="000000" w:themeColor="text1"/>
                <w:sz w:val="24"/>
                <w:szCs w:val="24"/>
              </w:rPr>
            </w:pPr>
            <w:r w:rsidRPr="00F87418">
              <w:rPr>
                <w:rFonts w:ascii="Times New Roman" w:hAnsi="Times New Roman" w:cs="Times New Roman"/>
                <w:color w:val="000000" w:themeColor="text1"/>
                <w:sz w:val="24"/>
                <w:szCs w:val="24"/>
              </w:rPr>
              <w:t>100,0</w:t>
            </w:r>
          </w:p>
        </w:tc>
        <w:tc>
          <w:tcPr>
            <w:tcW w:w="907" w:type="dxa"/>
            <w:shd w:val="clear" w:color="auto" w:fill="auto"/>
          </w:tcPr>
          <w:p w14:paraId="6301869F" w14:textId="3EF0CC62" w:rsidR="00BB453E" w:rsidRPr="00F87418" w:rsidRDefault="00017FC4" w:rsidP="00911F01">
            <w:pPr>
              <w:pStyle w:val="ConsPlusNormal"/>
              <w:jc w:val="center"/>
              <w:rPr>
                <w:rFonts w:ascii="Times New Roman" w:hAnsi="Times New Roman" w:cs="Times New Roman"/>
                <w:color w:val="000000" w:themeColor="text1"/>
                <w:sz w:val="24"/>
                <w:szCs w:val="24"/>
              </w:rPr>
            </w:pPr>
            <w:r w:rsidRPr="00F87418">
              <w:rPr>
                <w:rFonts w:ascii="Times New Roman" w:hAnsi="Times New Roman" w:cs="Times New Roman"/>
                <w:color w:val="000000" w:themeColor="text1"/>
                <w:sz w:val="24"/>
                <w:szCs w:val="24"/>
              </w:rPr>
              <w:t>100,0</w:t>
            </w:r>
          </w:p>
        </w:tc>
        <w:tc>
          <w:tcPr>
            <w:tcW w:w="850" w:type="dxa"/>
            <w:shd w:val="clear" w:color="auto" w:fill="auto"/>
          </w:tcPr>
          <w:p w14:paraId="4C96650B" w14:textId="7100E7A2" w:rsidR="00BB453E" w:rsidRPr="00F87418" w:rsidRDefault="00017FC4" w:rsidP="00911F01">
            <w:pPr>
              <w:pStyle w:val="ConsPlusNormal"/>
              <w:jc w:val="center"/>
              <w:rPr>
                <w:rFonts w:ascii="Times New Roman" w:hAnsi="Times New Roman" w:cs="Times New Roman"/>
                <w:color w:val="000000" w:themeColor="text1"/>
                <w:sz w:val="24"/>
                <w:szCs w:val="24"/>
              </w:rPr>
            </w:pPr>
            <w:r w:rsidRPr="00F87418">
              <w:rPr>
                <w:rFonts w:ascii="Times New Roman" w:hAnsi="Times New Roman" w:cs="Times New Roman"/>
                <w:color w:val="000000" w:themeColor="text1"/>
                <w:sz w:val="24"/>
                <w:szCs w:val="24"/>
              </w:rPr>
              <w:t>100,0</w:t>
            </w:r>
          </w:p>
        </w:tc>
        <w:tc>
          <w:tcPr>
            <w:tcW w:w="5639" w:type="dxa"/>
            <w:shd w:val="clear" w:color="auto" w:fill="auto"/>
          </w:tcPr>
          <w:p w14:paraId="40AF2453" w14:textId="55D2431F" w:rsidR="00BB453E" w:rsidRPr="00D1050A" w:rsidRDefault="00017FC4" w:rsidP="00C01CD6">
            <w:pPr>
              <w:pStyle w:val="ConsPlusNormal"/>
              <w:rPr>
                <w:rFonts w:ascii="Times New Roman" w:hAnsi="Times New Roman" w:cs="Times New Roman"/>
                <w:color w:val="000000" w:themeColor="text1"/>
                <w:sz w:val="24"/>
                <w:szCs w:val="24"/>
              </w:rPr>
            </w:pPr>
            <w:r w:rsidRPr="00D1050A">
              <w:rPr>
                <w:rFonts w:ascii="Times New Roman" w:hAnsi="Times New Roman" w:cs="Times New Roman"/>
                <w:color w:val="000000" w:themeColor="text1"/>
                <w:sz w:val="24"/>
                <w:szCs w:val="24"/>
              </w:rPr>
              <w:t>П</w:t>
            </w:r>
            <w:r w:rsidR="00790739" w:rsidRPr="00D1050A">
              <w:rPr>
                <w:rFonts w:ascii="Times New Roman" w:hAnsi="Times New Roman" w:cs="Times New Roman"/>
                <w:color w:val="000000" w:themeColor="text1"/>
                <w:sz w:val="24"/>
                <w:szCs w:val="24"/>
              </w:rPr>
              <w:t>В</w:t>
            </w:r>
            <w:r w:rsidR="00CB307C" w:rsidRPr="00D1050A">
              <w:rPr>
                <w:rFonts w:ascii="Times New Roman" w:hAnsi="Times New Roman" w:cs="Times New Roman"/>
                <w:color w:val="000000" w:themeColor="text1"/>
                <w:sz w:val="24"/>
                <w:szCs w:val="24"/>
              </w:rPr>
              <w:t>=</w:t>
            </w:r>
            <w:r w:rsidR="00150F06" w:rsidRPr="00D1050A">
              <w:rPr>
                <w:rFonts w:ascii="Times New Roman" w:hAnsi="Times New Roman" w:cs="Times New Roman"/>
                <w:color w:val="000000" w:themeColor="text1"/>
                <w:sz w:val="24"/>
                <w:szCs w:val="24"/>
              </w:rPr>
              <w:t xml:space="preserve"> (</w:t>
            </w:r>
            <w:r w:rsidR="00790739" w:rsidRPr="00D1050A">
              <w:rPr>
                <w:rFonts w:ascii="Times New Roman" w:hAnsi="Times New Roman" w:cs="Times New Roman"/>
                <w:color w:val="000000" w:themeColor="text1"/>
                <w:sz w:val="24"/>
                <w:szCs w:val="24"/>
              </w:rPr>
              <w:t>Ф</w:t>
            </w:r>
            <w:r w:rsidR="000D79EE" w:rsidRPr="00D1050A">
              <w:rPr>
                <w:rFonts w:ascii="Times New Roman" w:hAnsi="Times New Roman" w:cs="Times New Roman"/>
                <w:color w:val="000000" w:themeColor="text1"/>
                <w:sz w:val="24"/>
                <w:szCs w:val="24"/>
              </w:rPr>
              <w:t xml:space="preserve"> </w:t>
            </w:r>
            <w:r w:rsidR="00150F06" w:rsidRPr="00D1050A">
              <w:rPr>
                <w:rFonts w:ascii="Times New Roman" w:hAnsi="Times New Roman" w:cs="Times New Roman"/>
                <w:color w:val="000000" w:themeColor="text1"/>
                <w:sz w:val="24"/>
                <w:szCs w:val="24"/>
              </w:rPr>
              <w:t>/</w:t>
            </w:r>
            <w:r w:rsidR="000D79EE" w:rsidRPr="00D1050A">
              <w:rPr>
                <w:rFonts w:ascii="Times New Roman" w:hAnsi="Times New Roman" w:cs="Times New Roman"/>
                <w:color w:val="000000" w:themeColor="text1"/>
                <w:sz w:val="24"/>
                <w:szCs w:val="24"/>
              </w:rPr>
              <w:t xml:space="preserve"> </w:t>
            </w:r>
            <w:proofErr w:type="gramStart"/>
            <w:r w:rsidRPr="00D1050A">
              <w:rPr>
                <w:rFonts w:ascii="Times New Roman" w:hAnsi="Times New Roman" w:cs="Times New Roman"/>
                <w:color w:val="000000" w:themeColor="text1"/>
                <w:sz w:val="24"/>
                <w:szCs w:val="24"/>
              </w:rPr>
              <w:t>П</w:t>
            </w:r>
            <w:r w:rsidR="00150F06" w:rsidRPr="00D1050A">
              <w:rPr>
                <w:rFonts w:ascii="Times New Roman" w:hAnsi="Times New Roman" w:cs="Times New Roman"/>
                <w:color w:val="000000" w:themeColor="text1"/>
                <w:sz w:val="24"/>
                <w:szCs w:val="24"/>
              </w:rPr>
              <w:t>)*</w:t>
            </w:r>
            <w:proofErr w:type="gramEnd"/>
            <w:r w:rsidR="00150F06" w:rsidRPr="00D1050A">
              <w:rPr>
                <w:rFonts w:ascii="Times New Roman" w:hAnsi="Times New Roman" w:cs="Times New Roman"/>
                <w:color w:val="000000" w:themeColor="text1"/>
                <w:sz w:val="24"/>
                <w:szCs w:val="24"/>
              </w:rPr>
              <w:t>100</w:t>
            </w:r>
            <w:r w:rsidR="009F48BD" w:rsidRPr="00D1050A">
              <w:rPr>
                <w:rFonts w:ascii="Times New Roman" w:hAnsi="Times New Roman" w:cs="Times New Roman"/>
                <w:color w:val="000000" w:themeColor="text1"/>
                <w:sz w:val="24"/>
                <w:szCs w:val="24"/>
              </w:rPr>
              <w:t>, где</w:t>
            </w:r>
          </w:p>
          <w:p w14:paraId="1A114904" w14:textId="77777777" w:rsidR="00150F06" w:rsidRPr="00D1050A" w:rsidRDefault="00150F06" w:rsidP="00C01CD6">
            <w:pPr>
              <w:pStyle w:val="ConsPlusNormal"/>
              <w:rPr>
                <w:rFonts w:ascii="Times New Roman" w:hAnsi="Times New Roman" w:cs="Times New Roman"/>
                <w:color w:val="000000" w:themeColor="text1"/>
                <w:sz w:val="24"/>
                <w:szCs w:val="24"/>
              </w:rPr>
            </w:pPr>
          </w:p>
          <w:p w14:paraId="242ACF29" w14:textId="222D9FB8" w:rsidR="00150F06" w:rsidRPr="00D1050A" w:rsidRDefault="00017FC4" w:rsidP="00C01CD6">
            <w:pPr>
              <w:pStyle w:val="ConsPlusNormal"/>
              <w:rPr>
                <w:rFonts w:ascii="Times New Roman" w:hAnsi="Times New Roman" w:cs="Times New Roman"/>
                <w:color w:val="000000" w:themeColor="text1"/>
                <w:sz w:val="24"/>
                <w:szCs w:val="24"/>
              </w:rPr>
            </w:pPr>
            <w:r w:rsidRPr="00D1050A">
              <w:rPr>
                <w:rFonts w:ascii="Times New Roman" w:hAnsi="Times New Roman" w:cs="Times New Roman"/>
                <w:color w:val="000000" w:themeColor="text1"/>
                <w:sz w:val="24"/>
                <w:szCs w:val="24"/>
              </w:rPr>
              <w:t>П</w:t>
            </w:r>
            <w:r w:rsidR="00790739" w:rsidRPr="00D1050A">
              <w:rPr>
                <w:rFonts w:ascii="Times New Roman" w:hAnsi="Times New Roman" w:cs="Times New Roman"/>
                <w:color w:val="000000" w:themeColor="text1"/>
                <w:sz w:val="24"/>
                <w:szCs w:val="24"/>
              </w:rPr>
              <w:t>В</w:t>
            </w:r>
            <w:r w:rsidR="00150F06" w:rsidRPr="00D1050A">
              <w:rPr>
                <w:rFonts w:ascii="Times New Roman" w:hAnsi="Times New Roman" w:cs="Times New Roman"/>
                <w:color w:val="000000" w:themeColor="text1"/>
                <w:sz w:val="24"/>
                <w:szCs w:val="24"/>
              </w:rPr>
              <w:t xml:space="preserve"> </w:t>
            </w:r>
            <w:r w:rsidR="00F87418" w:rsidRPr="00D1050A">
              <w:rPr>
                <w:rFonts w:ascii="Times New Roman" w:hAnsi="Times New Roman" w:cs="Times New Roman"/>
                <w:color w:val="000000" w:themeColor="text1"/>
                <w:sz w:val="24"/>
                <w:szCs w:val="24"/>
              </w:rPr>
              <w:t>-</w:t>
            </w:r>
            <w:r w:rsidR="00150F06" w:rsidRPr="00D1050A">
              <w:rPr>
                <w:rFonts w:ascii="Times New Roman" w:hAnsi="Times New Roman" w:cs="Times New Roman"/>
                <w:color w:val="000000" w:themeColor="text1"/>
                <w:sz w:val="24"/>
                <w:szCs w:val="24"/>
              </w:rPr>
              <w:t xml:space="preserve"> </w:t>
            </w:r>
            <w:r w:rsidR="00F87418" w:rsidRPr="00D1050A">
              <w:rPr>
                <w:rFonts w:ascii="Times New Roman" w:hAnsi="Times New Roman" w:cs="Times New Roman"/>
                <w:color w:val="000000" w:themeColor="text1"/>
                <w:sz w:val="24"/>
                <w:szCs w:val="24"/>
              </w:rPr>
              <w:t>процент выполнения плана по неналоговым доходам бюджета городского округа</w:t>
            </w:r>
            <w:r w:rsidR="00790739" w:rsidRPr="00D1050A">
              <w:rPr>
                <w:rFonts w:ascii="Times New Roman" w:hAnsi="Times New Roman" w:cs="Times New Roman"/>
              </w:rPr>
              <w:t xml:space="preserve"> </w:t>
            </w:r>
            <w:r w:rsidR="00790739" w:rsidRPr="00D1050A">
              <w:rPr>
                <w:rFonts w:ascii="Times New Roman" w:hAnsi="Times New Roman" w:cs="Times New Roman"/>
                <w:color w:val="000000" w:themeColor="text1"/>
                <w:sz w:val="24"/>
                <w:szCs w:val="24"/>
              </w:rPr>
              <w:t>от использования, продажи муниципального имущества</w:t>
            </w:r>
            <w:r w:rsidR="00150F06" w:rsidRPr="00D1050A">
              <w:rPr>
                <w:rFonts w:ascii="Times New Roman" w:hAnsi="Times New Roman" w:cs="Times New Roman"/>
                <w:color w:val="000000" w:themeColor="text1"/>
                <w:sz w:val="24"/>
                <w:szCs w:val="24"/>
              </w:rPr>
              <w:t>;</w:t>
            </w:r>
          </w:p>
          <w:p w14:paraId="195A0DEC" w14:textId="40E4F7B3" w:rsidR="00150F06" w:rsidRPr="00D1050A" w:rsidRDefault="00F87418" w:rsidP="00150F06">
            <w:pPr>
              <w:pStyle w:val="ConsPlusNormal"/>
              <w:rPr>
                <w:rFonts w:ascii="Times New Roman" w:hAnsi="Times New Roman" w:cs="Times New Roman"/>
                <w:color w:val="000000" w:themeColor="text1"/>
                <w:sz w:val="24"/>
                <w:szCs w:val="24"/>
              </w:rPr>
            </w:pPr>
            <w:r w:rsidRPr="00D1050A">
              <w:rPr>
                <w:rFonts w:ascii="Times New Roman" w:hAnsi="Times New Roman" w:cs="Times New Roman"/>
                <w:color w:val="000000" w:themeColor="text1"/>
                <w:sz w:val="24"/>
                <w:szCs w:val="24"/>
              </w:rPr>
              <w:t>Ф</w:t>
            </w:r>
            <w:r w:rsidR="00150F06" w:rsidRPr="00D1050A">
              <w:rPr>
                <w:rFonts w:ascii="Times New Roman" w:hAnsi="Times New Roman" w:cs="Times New Roman"/>
                <w:color w:val="000000" w:themeColor="text1"/>
                <w:sz w:val="24"/>
                <w:szCs w:val="24"/>
              </w:rPr>
              <w:t xml:space="preserve"> </w:t>
            </w:r>
            <w:r w:rsidRPr="00D1050A">
              <w:rPr>
                <w:rFonts w:ascii="Times New Roman" w:hAnsi="Times New Roman" w:cs="Times New Roman"/>
                <w:color w:val="000000" w:themeColor="text1"/>
                <w:sz w:val="24"/>
                <w:szCs w:val="24"/>
              </w:rPr>
              <w:t>-</w:t>
            </w:r>
            <w:r w:rsidR="00150F06" w:rsidRPr="00D1050A">
              <w:rPr>
                <w:rFonts w:ascii="Times New Roman" w:hAnsi="Times New Roman" w:cs="Times New Roman"/>
                <w:color w:val="000000" w:themeColor="text1"/>
                <w:sz w:val="24"/>
                <w:szCs w:val="24"/>
              </w:rPr>
              <w:t xml:space="preserve"> </w:t>
            </w:r>
            <w:r w:rsidRPr="00D1050A">
              <w:rPr>
                <w:rFonts w:ascii="Times New Roman" w:hAnsi="Times New Roman" w:cs="Times New Roman"/>
                <w:color w:val="000000" w:themeColor="text1"/>
                <w:sz w:val="24"/>
                <w:szCs w:val="24"/>
              </w:rPr>
              <w:t xml:space="preserve">фактический </w:t>
            </w:r>
            <w:r w:rsidR="00150F06" w:rsidRPr="00D1050A">
              <w:rPr>
                <w:rFonts w:ascii="Times New Roman" w:hAnsi="Times New Roman" w:cs="Times New Roman"/>
                <w:color w:val="000000" w:themeColor="text1"/>
                <w:sz w:val="24"/>
                <w:szCs w:val="24"/>
              </w:rPr>
              <w:t xml:space="preserve">объем неналоговых доходов бюджета городского округа </w:t>
            </w:r>
            <w:r w:rsidR="00790739" w:rsidRPr="00D1050A">
              <w:rPr>
                <w:rFonts w:ascii="Times New Roman" w:hAnsi="Times New Roman" w:cs="Times New Roman"/>
                <w:color w:val="000000" w:themeColor="text1"/>
                <w:sz w:val="24"/>
                <w:szCs w:val="24"/>
              </w:rPr>
              <w:t xml:space="preserve">от использования и продажи муниципального имущества </w:t>
            </w:r>
            <w:r w:rsidR="00150F06" w:rsidRPr="00D1050A">
              <w:rPr>
                <w:rFonts w:ascii="Times New Roman" w:hAnsi="Times New Roman" w:cs="Times New Roman"/>
                <w:color w:val="000000" w:themeColor="text1"/>
                <w:sz w:val="24"/>
                <w:szCs w:val="24"/>
              </w:rPr>
              <w:t>за отчетный год;</w:t>
            </w:r>
          </w:p>
          <w:p w14:paraId="3427ADBF" w14:textId="26D9073C" w:rsidR="00150F06" w:rsidRPr="00D1050A" w:rsidRDefault="00F87418" w:rsidP="00790739">
            <w:pPr>
              <w:pStyle w:val="ConsPlusNormal"/>
              <w:rPr>
                <w:rFonts w:ascii="Times New Roman" w:hAnsi="Times New Roman" w:cs="Times New Roman"/>
                <w:color w:val="000000" w:themeColor="text1"/>
                <w:sz w:val="24"/>
                <w:szCs w:val="24"/>
              </w:rPr>
            </w:pPr>
            <w:r w:rsidRPr="00D1050A">
              <w:rPr>
                <w:rFonts w:ascii="Times New Roman" w:hAnsi="Times New Roman" w:cs="Times New Roman"/>
                <w:color w:val="000000" w:themeColor="text1"/>
                <w:sz w:val="24"/>
                <w:szCs w:val="24"/>
              </w:rPr>
              <w:t xml:space="preserve">П - плановый </w:t>
            </w:r>
            <w:proofErr w:type="gramStart"/>
            <w:r w:rsidRPr="00D1050A">
              <w:rPr>
                <w:rFonts w:ascii="Times New Roman" w:hAnsi="Times New Roman" w:cs="Times New Roman"/>
                <w:color w:val="000000" w:themeColor="text1"/>
                <w:sz w:val="24"/>
                <w:szCs w:val="24"/>
              </w:rPr>
              <w:t xml:space="preserve">объем </w:t>
            </w:r>
            <w:r w:rsidR="00790739" w:rsidRPr="00D1050A">
              <w:rPr>
                <w:rFonts w:ascii="Times New Roman" w:hAnsi="Times New Roman" w:cs="Times New Roman"/>
                <w:color w:val="000000" w:themeColor="text1"/>
                <w:sz w:val="24"/>
                <w:szCs w:val="24"/>
              </w:rPr>
              <w:t xml:space="preserve"> н</w:t>
            </w:r>
            <w:r w:rsidRPr="00D1050A">
              <w:rPr>
                <w:rFonts w:ascii="Times New Roman" w:hAnsi="Times New Roman" w:cs="Times New Roman"/>
                <w:color w:val="000000" w:themeColor="text1"/>
                <w:sz w:val="24"/>
                <w:szCs w:val="24"/>
              </w:rPr>
              <w:t>еналоговых</w:t>
            </w:r>
            <w:proofErr w:type="gramEnd"/>
            <w:r w:rsidRPr="00D1050A">
              <w:rPr>
                <w:rFonts w:ascii="Times New Roman" w:hAnsi="Times New Roman" w:cs="Times New Roman"/>
                <w:color w:val="000000" w:themeColor="text1"/>
                <w:sz w:val="24"/>
                <w:szCs w:val="24"/>
              </w:rPr>
              <w:t xml:space="preserve"> доходов бюджета городского округа </w:t>
            </w:r>
            <w:r w:rsidR="00790739" w:rsidRPr="00D1050A">
              <w:rPr>
                <w:rFonts w:ascii="Times New Roman" w:hAnsi="Times New Roman" w:cs="Times New Roman"/>
                <w:color w:val="000000" w:themeColor="text1"/>
                <w:sz w:val="24"/>
                <w:szCs w:val="24"/>
              </w:rPr>
              <w:t xml:space="preserve">от использования, продажи муниципального имущества </w:t>
            </w:r>
            <w:r w:rsidRPr="00D1050A">
              <w:rPr>
                <w:rFonts w:ascii="Times New Roman" w:hAnsi="Times New Roman" w:cs="Times New Roman"/>
                <w:color w:val="000000" w:themeColor="text1"/>
                <w:sz w:val="24"/>
                <w:szCs w:val="24"/>
              </w:rPr>
              <w:t>за отчетный год</w:t>
            </w:r>
          </w:p>
        </w:tc>
      </w:tr>
      <w:tr w:rsidR="007A4744" w:rsidRPr="00D06607" w14:paraId="61FD244E" w14:textId="77777777" w:rsidTr="00AC47D1">
        <w:trPr>
          <w:trHeight w:val="765"/>
        </w:trPr>
        <w:tc>
          <w:tcPr>
            <w:tcW w:w="709" w:type="dxa"/>
          </w:tcPr>
          <w:p w14:paraId="72276ACD" w14:textId="278094E8" w:rsidR="007A4744" w:rsidRPr="002C6337" w:rsidRDefault="007A4744" w:rsidP="00C01CD6">
            <w:pPr>
              <w:pStyle w:val="ConsPlusNormal"/>
              <w:jc w:val="center"/>
              <w:rPr>
                <w:rFonts w:ascii="Times New Roman" w:hAnsi="Times New Roman" w:cs="Times New Roman"/>
                <w:sz w:val="24"/>
                <w:szCs w:val="24"/>
              </w:rPr>
            </w:pPr>
            <w:r w:rsidRPr="002C6337">
              <w:rPr>
                <w:rFonts w:ascii="Times New Roman" w:hAnsi="Times New Roman" w:cs="Times New Roman"/>
                <w:sz w:val="24"/>
                <w:szCs w:val="24"/>
              </w:rPr>
              <w:lastRenderedPageBreak/>
              <w:t>1.</w:t>
            </w:r>
            <w:r w:rsidR="00FA028C">
              <w:rPr>
                <w:rFonts w:ascii="Times New Roman" w:hAnsi="Times New Roman" w:cs="Times New Roman"/>
                <w:sz w:val="24"/>
                <w:szCs w:val="24"/>
              </w:rPr>
              <w:t>3</w:t>
            </w:r>
          </w:p>
          <w:p w14:paraId="6D3922D8" w14:textId="77777777" w:rsidR="007A4744" w:rsidRPr="002C6337" w:rsidRDefault="007A4744" w:rsidP="00C01CD6">
            <w:pPr>
              <w:pStyle w:val="ConsPlusNormal"/>
              <w:rPr>
                <w:rFonts w:ascii="Times New Roman" w:hAnsi="Times New Roman" w:cs="Times New Roman"/>
                <w:sz w:val="24"/>
                <w:szCs w:val="24"/>
              </w:rPr>
            </w:pPr>
          </w:p>
          <w:p w14:paraId="43FAB9B8" w14:textId="77777777" w:rsidR="007A4744" w:rsidRPr="002C6337" w:rsidRDefault="007A4744" w:rsidP="00C01CD6">
            <w:pPr>
              <w:pStyle w:val="ConsPlusNormal"/>
              <w:rPr>
                <w:rFonts w:ascii="Times New Roman" w:hAnsi="Times New Roman" w:cs="Times New Roman"/>
                <w:sz w:val="24"/>
                <w:szCs w:val="24"/>
              </w:rPr>
            </w:pPr>
          </w:p>
          <w:p w14:paraId="04B3AE6D" w14:textId="77777777" w:rsidR="007A4744" w:rsidRPr="002C6337" w:rsidRDefault="007A4744" w:rsidP="00C01CD6">
            <w:pPr>
              <w:pStyle w:val="ConsPlusNormal"/>
              <w:rPr>
                <w:rFonts w:ascii="Times New Roman" w:hAnsi="Times New Roman" w:cs="Times New Roman"/>
                <w:sz w:val="24"/>
                <w:szCs w:val="24"/>
              </w:rPr>
            </w:pPr>
          </w:p>
          <w:p w14:paraId="7C373242" w14:textId="77777777" w:rsidR="007A4744" w:rsidRPr="002C6337" w:rsidRDefault="007A4744" w:rsidP="00C01CD6">
            <w:pPr>
              <w:pStyle w:val="ConsPlusNormal"/>
              <w:rPr>
                <w:rFonts w:ascii="Times New Roman" w:hAnsi="Times New Roman" w:cs="Times New Roman"/>
                <w:sz w:val="24"/>
                <w:szCs w:val="24"/>
              </w:rPr>
            </w:pPr>
          </w:p>
          <w:p w14:paraId="6C9003B0" w14:textId="77777777" w:rsidR="007A4744" w:rsidRPr="002C6337" w:rsidRDefault="007A4744" w:rsidP="00C01CD6">
            <w:pPr>
              <w:pStyle w:val="ConsPlusNormal"/>
              <w:rPr>
                <w:rFonts w:ascii="Times New Roman" w:hAnsi="Times New Roman" w:cs="Times New Roman"/>
                <w:sz w:val="24"/>
                <w:szCs w:val="24"/>
              </w:rPr>
            </w:pPr>
          </w:p>
        </w:tc>
        <w:tc>
          <w:tcPr>
            <w:tcW w:w="2188" w:type="dxa"/>
          </w:tcPr>
          <w:p w14:paraId="6BEA5E90" w14:textId="5C297963" w:rsidR="007A4744" w:rsidRPr="00852A7D" w:rsidRDefault="0081766B" w:rsidP="00B168DF">
            <w:pPr>
              <w:adjustRightInd w:val="0"/>
              <w:rPr>
                <w:sz w:val="24"/>
                <w:szCs w:val="24"/>
                <w:highlight w:val="yellow"/>
              </w:rPr>
            </w:pPr>
            <w:r w:rsidRPr="00852A7D">
              <w:rPr>
                <w:sz w:val="24"/>
                <w:szCs w:val="24"/>
                <w:highlight w:val="yellow"/>
              </w:rPr>
              <w:t>Доля объектов по которым оформлено право муниципальной собственности на выявленное бесхозяйное и выморочное имущество</w:t>
            </w:r>
            <w:r w:rsidR="003A62B8" w:rsidRPr="00852A7D">
              <w:rPr>
                <w:sz w:val="24"/>
                <w:szCs w:val="24"/>
                <w:highlight w:val="yellow"/>
              </w:rPr>
              <w:t>, %</w:t>
            </w:r>
          </w:p>
        </w:tc>
        <w:tc>
          <w:tcPr>
            <w:tcW w:w="1667" w:type="dxa"/>
          </w:tcPr>
          <w:p w14:paraId="193A9C3F" w14:textId="65628887" w:rsidR="007A4744" w:rsidRPr="00852A7D" w:rsidRDefault="00D44099" w:rsidP="00C01CD6">
            <w:pPr>
              <w:pStyle w:val="ConsPlusNormal"/>
              <w:jc w:val="center"/>
              <w:rPr>
                <w:rFonts w:ascii="Times New Roman" w:hAnsi="Times New Roman" w:cs="Times New Roman"/>
                <w:sz w:val="24"/>
                <w:szCs w:val="24"/>
                <w:highlight w:val="yellow"/>
              </w:rPr>
            </w:pPr>
            <w:r w:rsidRPr="00852A7D">
              <w:rPr>
                <w:rFonts w:ascii="Times New Roman" w:hAnsi="Times New Roman" w:cs="Times New Roman"/>
                <w:sz w:val="24"/>
                <w:szCs w:val="24"/>
                <w:highlight w:val="yellow"/>
              </w:rPr>
              <w:t>х</w:t>
            </w:r>
          </w:p>
        </w:tc>
        <w:tc>
          <w:tcPr>
            <w:tcW w:w="850" w:type="dxa"/>
            <w:gridSpan w:val="2"/>
          </w:tcPr>
          <w:p w14:paraId="7888DFF2" w14:textId="101C9DEE" w:rsidR="007A4744" w:rsidRPr="00852A7D" w:rsidRDefault="00D44099" w:rsidP="00911F01">
            <w:pPr>
              <w:pStyle w:val="ConsPlusNormal"/>
              <w:jc w:val="center"/>
              <w:rPr>
                <w:rFonts w:ascii="Times New Roman" w:hAnsi="Times New Roman" w:cs="Times New Roman"/>
                <w:sz w:val="24"/>
                <w:szCs w:val="24"/>
                <w:highlight w:val="yellow"/>
              </w:rPr>
            </w:pPr>
            <w:r w:rsidRPr="00852A7D">
              <w:rPr>
                <w:rFonts w:ascii="Times New Roman" w:hAnsi="Times New Roman" w:cs="Times New Roman"/>
                <w:sz w:val="24"/>
                <w:szCs w:val="24"/>
                <w:highlight w:val="yellow"/>
              </w:rPr>
              <w:t>50,0</w:t>
            </w:r>
          </w:p>
        </w:tc>
        <w:tc>
          <w:tcPr>
            <w:tcW w:w="744" w:type="dxa"/>
          </w:tcPr>
          <w:p w14:paraId="3604368F" w14:textId="124FDE1B" w:rsidR="007A4744" w:rsidRPr="00852A7D" w:rsidRDefault="00D44099" w:rsidP="00911F01">
            <w:pPr>
              <w:jc w:val="center"/>
              <w:rPr>
                <w:sz w:val="24"/>
                <w:szCs w:val="24"/>
                <w:highlight w:val="yellow"/>
              </w:rPr>
            </w:pPr>
            <w:r w:rsidRPr="00852A7D">
              <w:rPr>
                <w:sz w:val="24"/>
                <w:szCs w:val="24"/>
                <w:highlight w:val="yellow"/>
              </w:rPr>
              <w:t>55,0</w:t>
            </w:r>
          </w:p>
        </w:tc>
        <w:tc>
          <w:tcPr>
            <w:tcW w:w="956" w:type="dxa"/>
          </w:tcPr>
          <w:p w14:paraId="5AADD84D" w14:textId="1D086570" w:rsidR="007A4744" w:rsidRPr="00852A7D" w:rsidRDefault="00D44099" w:rsidP="00911F01">
            <w:pPr>
              <w:jc w:val="center"/>
              <w:rPr>
                <w:sz w:val="24"/>
                <w:szCs w:val="24"/>
                <w:highlight w:val="yellow"/>
              </w:rPr>
            </w:pPr>
            <w:r w:rsidRPr="00852A7D">
              <w:rPr>
                <w:sz w:val="24"/>
                <w:szCs w:val="24"/>
                <w:highlight w:val="yellow"/>
              </w:rPr>
              <w:t>60,0</w:t>
            </w:r>
          </w:p>
        </w:tc>
        <w:tc>
          <w:tcPr>
            <w:tcW w:w="794" w:type="dxa"/>
          </w:tcPr>
          <w:p w14:paraId="5A4FDF55" w14:textId="662832EE" w:rsidR="007A4744" w:rsidRPr="00852A7D" w:rsidRDefault="00D44099" w:rsidP="00911F01">
            <w:pPr>
              <w:ind w:left="-192" w:firstLine="192"/>
              <w:jc w:val="center"/>
              <w:rPr>
                <w:sz w:val="24"/>
                <w:szCs w:val="24"/>
                <w:highlight w:val="yellow"/>
              </w:rPr>
            </w:pPr>
            <w:r w:rsidRPr="00852A7D">
              <w:rPr>
                <w:sz w:val="24"/>
                <w:szCs w:val="24"/>
                <w:highlight w:val="yellow"/>
              </w:rPr>
              <w:t>60,</w:t>
            </w:r>
          </w:p>
        </w:tc>
        <w:tc>
          <w:tcPr>
            <w:tcW w:w="907" w:type="dxa"/>
          </w:tcPr>
          <w:p w14:paraId="4537A628" w14:textId="2F36CBF9" w:rsidR="007A4744" w:rsidRPr="00852A7D" w:rsidRDefault="00D44099" w:rsidP="00911F01">
            <w:pPr>
              <w:ind w:left="-253" w:firstLine="253"/>
              <w:jc w:val="center"/>
              <w:rPr>
                <w:sz w:val="24"/>
                <w:szCs w:val="24"/>
                <w:highlight w:val="yellow"/>
              </w:rPr>
            </w:pPr>
            <w:r w:rsidRPr="00852A7D">
              <w:rPr>
                <w:sz w:val="24"/>
                <w:szCs w:val="24"/>
                <w:highlight w:val="yellow"/>
              </w:rPr>
              <w:t>60,0</w:t>
            </w:r>
          </w:p>
        </w:tc>
        <w:tc>
          <w:tcPr>
            <w:tcW w:w="850" w:type="dxa"/>
          </w:tcPr>
          <w:p w14:paraId="02EE240D" w14:textId="643BDE6E" w:rsidR="007A4744" w:rsidRPr="00852A7D" w:rsidRDefault="00D44099" w:rsidP="00911F01">
            <w:pPr>
              <w:jc w:val="center"/>
              <w:rPr>
                <w:sz w:val="24"/>
                <w:szCs w:val="24"/>
                <w:highlight w:val="yellow"/>
              </w:rPr>
            </w:pPr>
            <w:r w:rsidRPr="00852A7D">
              <w:rPr>
                <w:sz w:val="24"/>
                <w:szCs w:val="24"/>
                <w:highlight w:val="yellow"/>
              </w:rPr>
              <w:t>60,</w:t>
            </w:r>
          </w:p>
        </w:tc>
        <w:tc>
          <w:tcPr>
            <w:tcW w:w="5639" w:type="dxa"/>
          </w:tcPr>
          <w:p w14:paraId="7B1EEA9A" w14:textId="64EC5EC3" w:rsidR="006F6ECC" w:rsidRPr="00852A7D" w:rsidRDefault="00D72BA2" w:rsidP="006F6ECC">
            <w:pPr>
              <w:pStyle w:val="ConsPlusNormal"/>
              <w:rPr>
                <w:rFonts w:ascii="Times New Roman" w:hAnsi="Times New Roman" w:cs="Times New Roman"/>
                <w:sz w:val="24"/>
                <w:szCs w:val="24"/>
                <w:highlight w:val="yellow"/>
              </w:rPr>
            </w:pPr>
            <w:r>
              <w:rPr>
                <w:rFonts w:ascii="Times New Roman" w:hAnsi="Times New Roman" w:cs="Times New Roman"/>
                <w:sz w:val="24"/>
                <w:szCs w:val="24"/>
                <w:highlight w:val="yellow"/>
              </w:rPr>
              <w:t>ДО</w:t>
            </w:r>
            <w:r w:rsidR="00790739" w:rsidRPr="00852A7D">
              <w:rPr>
                <w:rFonts w:ascii="Times New Roman" w:hAnsi="Times New Roman" w:cs="Times New Roman"/>
                <w:sz w:val="24"/>
                <w:szCs w:val="24"/>
                <w:highlight w:val="yellow"/>
              </w:rPr>
              <w:t>О</w:t>
            </w:r>
            <w:r w:rsidR="006F6ECC" w:rsidRPr="00852A7D">
              <w:rPr>
                <w:rFonts w:ascii="Times New Roman" w:hAnsi="Times New Roman" w:cs="Times New Roman"/>
                <w:sz w:val="24"/>
                <w:szCs w:val="24"/>
                <w:highlight w:val="yellow"/>
              </w:rPr>
              <w:t>=</w:t>
            </w:r>
            <w:r w:rsidR="00FA028C" w:rsidRPr="00852A7D">
              <w:rPr>
                <w:rFonts w:ascii="Times New Roman" w:hAnsi="Times New Roman" w:cs="Times New Roman"/>
                <w:sz w:val="24"/>
                <w:szCs w:val="24"/>
                <w:highlight w:val="yellow"/>
              </w:rPr>
              <w:t>К</w:t>
            </w:r>
            <w:r w:rsidR="0081766B" w:rsidRPr="00852A7D">
              <w:rPr>
                <w:rFonts w:ascii="Times New Roman" w:hAnsi="Times New Roman" w:cs="Times New Roman"/>
                <w:sz w:val="24"/>
                <w:szCs w:val="24"/>
                <w:highlight w:val="yellow"/>
              </w:rPr>
              <w:t>О</w:t>
            </w:r>
            <w:r w:rsidR="00FA028C" w:rsidRPr="00852A7D">
              <w:rPr>
                <w:rFonts w:ascii="Times New Roman" w:hAnsi="Times New Roman" w:cs="Times New Roman"/>
                <w:sz w:val="24"/>
                <w:szCs w:val="24"/>
                <w:highlight w:val="yellow"/>
              </w:rPr>
              <w:t>О</w:t>
            </w:r>
            <w:r w:rsidR="006F6ECC" w:rsidRPr="00852A7D">
              <w:rPr>
                <w:rFonts w:ascii="Times New Roman" w:hAnsi="Times New Roman" w:cs="Times New Roman"/>
                <w:sz w:val="24"/>
                <w:szCs w:val="24"/>
                <w:highlight w:val="yellow"/>
              </w:rPr>
              <w:t>*100/</w:t>
            </w:r>
            <w:r w:rsidR="00FA028C" w:rsidRPr="00852A7D">
              <w:rPr>
                <w:rFonts w:ascii="Times New Roman" w:hAnsi="Times New Roman" w:cs="Times New Roman"/>
                <w:sz w:val="24"/>
                <w:szCs w:val="24"/>
                <w:highlight w:val="yellow"/>
              </w:rPr>
              <w:t>ОК</w:t>
            </w:r>
            <w:r w:rsidR="0081766B" w:rsidRPr="00852A7D">
              <w:rPr>
                <w:rFonts w:ascii="Times New Roman" w:hAnsi="Times New Roman" w:cs="Times New Roman"/>
                <w:sz w:val="24"/>
                <w:szCs w:val="24"/>
                <w:highlight w:val="yellow"/>
              </w:rPr>
              <w:t>В</w:t>
            </w:r>
            <w:r w:rsidR="00FA028C" w:rsidRPr="00852A7D">
              <w:rPr>
                <w:rFonts w:ascii="Times New Roman" w:hAnsi="Times New Roman" w:cs="Times New Roman"/>
                <w:sz w:val="24"/>
                <w:szCs w:val="24"/>
                <w:highlight w:val="yellow"/>
              </w:rPr>
              <w:t>О</w:t>
            </w:r>
            <w:r w:rsidR="006F6ECC" w:rsidRPr="00852A7D">
              <w:rPr>
                <w:rFonts w:ascii="Times New Roman" w:hAnsi="Times New Roman" w:cs="Times New Roman"/>
                <w:sz w:val="24"/>
                <w:szCs w:val="24"/>
                <w:highlight w:val="yellow"/>
              </w:rPr>
              <w:t xml:space="preserve">, где </w:t>
            </w:r>
          </w:p>
          <w:p w14:paraId="3F138028" w14:textId="71290D6A" w:rsidR="006F6ECC" w:rsidRPr="00852A7D" w:rsidRDefault="00790739" w:rsidP="006F6ECC">
            <w:pPr>
              <w:pStyle w:val="ConsPlusNormal"/>
              <w:rPr>
                <w:rFonts w:ascii="Times New Roman" w:hAnsi="Times New Roman" w:cs="Times New Roman"/>
                <w:sz w:val="24"/>
                <w:szCs w:val="24"/>
                <w:highlight w:val="yellow"/>
              </w:rPr>
            </w:pPr>
            <w:r w:rsidRPr="00852A7D">
              <w:rPr>
                <w:rFonts w:ascii="Times New Roman" w:hAnsi="Times New Roman" w:cs="Times New Roman"/>
                <w:sz w:val="24"/>
                <w:szCs w:val="24"/>
                <w:highlight w:val="yellow"/>
              </w:rPr>
              <w:t>Д</w:t>
            </w:r>
            <w:r w:rsidR="0081766B" w:rsidRPr="00852A7D">
              <w:rPr>
                <w:rFonts w:ascii="Times New Roman" w:hAnsi="Times New Roman" w:cs="Times New Roman"/>
                <w:sz w:val="24"/>
                <w:szCs w:val="24"/>
                <w:highlight w:val="yellow"/>
              </w:rPr>
              <w:t>ОО</w:t>
            </w:r>
            <w:r w:rsidR="006F6ECC" w:rsidRPr="00852A7D">
              <w:rPr>
                <w:rFonts w:ascii="Times New Roman" w:hAnsi="Times New Roman" w:cs="Times New Roman"/>
                <w:sz w:val="24"/>
                <w:szCs w:val="24"/>
                <w:highlight w:val="yellow"/>
              </w:rPr>
              <w:t xml:space="preserve"> - доля </w:t>
            </w:r>
            <w:r w:rsidR="0081766B" w:rsidRPr="00852A7D">
              <w:rPr>
                <w:rFonts w:ascii="Times New Roman" w:hAnsi="Times New Roman" w:cs="Times New Roman"/>
                <w:sz w:val="24"/>
                <w:szCs w:val="24"/>
                <w:highlight w:val="yellow"/>
              </w:rPr>
              <w:t>объектов по которым оформлено право муниципальной собственности на выявленное бесхозяйное и выморочное имущество</w:t>
            </w:r>
          </w:p>
          <w:p w14:paraId="28A7E820" w14:textId="317CB9DC" w:rsidR="006F6ECC" w:rsidRPr="00852A7D" w:rsidRDefault="00790739" w:rsidP="006F6ECC">
            <w:pPr>
              <w:pStyle w:val="ConsPlusNormal"/>
              <w:rPr>
                <w:rFonts w:ascii="Times New Roman" w:hAnsi="Times New Roman" w:cs="Times New Roman"/>
                <w:sz w:val="24"/>
                <w:szCs w:val="24"/>
                <w:highlight w:val="yellow"/>
              </w:rPr>
            </w:pPr>
            <w:r w:rsidRPr="00852A7D">
              <w:rPr>
                <w:rFonts w:ascii="Times New Roman" w:hAnsi="Times New Roman" w:cs="Times New Roman"/>
                <w:sz w:val="24"/>
                <w:szCs w:val="24"/>
                <w:highlight w:val="yellow"/>
              </w:rPr>
              <w:t>К</w:t>
            </w:r>
            <w:r w:rsidR="0081766B" w:rsidRPr="00852A7D">
              <w:rPr>
                <w:rFonts w:ascii="Times New Roman" w:hAnsi="Times New Roman" w:cs="Times New Roman"/>
                <w:sz w:val="24"/>
                <w:szCs w:val="24"/>
                <w:highlight w:val="yellow"/>
              </w:rPr>
              <w:t>О</w:t>
            </w:r>
            <w:r w:rsidRPr="00852A7D">
              <w:rPr>
                <w:rFonts w:ascii="Times New Roman" w:hAnsi="Times New Roman" w:cs="Times New Roman"/>
                <w:sz w:val="24"/>
                <w:szCs w:val="24"/>
                <w:highlight w:val="yellow"/>
              </w:rPr>
              <w:t xml:space="preserve">О- </w:t>
            </w:r>
            <w:r w:rsidR="006F6ECC" w:rsidRPr="00852A7D">
              <w:rPr>
                <w:rFonts w:ascii="Times New Roman" w:hAnsi="Times New Roman" w:cs="Times New Roman"/>
                <w:sz w:val="24"/>
                <w:szCs w:val="24"/>
                <w:highlight w:val="yellow"/>
              </w:rPr>
              <w:t xml:space="preserve"> количество </w:t>
            </w:r>
            <w:r w:rsidR="0081766B" w:rsidRPr="00852A7D">
              <w:rPr>
                <w:rFonts w:ascii="Times New Roman" w:hAnsi="Times New Roman" w:cs="Times New Roman"/>
                <w:sz w:val="24"/>
                <w:szCs w:val="24"/>
                <w:highlight w:val="yellow"/>
              </w:rPr>
              <w:t>оформленных объектов</w:t>
            </w:r>
            <w:r w:rsidR="006F6ECC" w:rsidRPr="00852A7D">
              <w:rPr>
                <w:rFonts w:ascii="Times New Roman" w:hAnsi="Times New Roman" w:cs="Times New Roman"/>
                <w:sz w:val="24"/>
                <w:szCs w:val="24"/>
                <w:highlight w:val="yellow"/>
              </w:rPr>
              <w:t xml:space="preserve"> к году расчета целевого индикатора</w:t>
            </w:r>
          </w:p>
          <w:p w14:paraId="17DBB00A" w14:textId="5F0002D5" w:rsidR="007A4744" w:rsidRPr="00852A7D" w:rsidRDefault="00790739" w:rsidP="0081766B">
            <w:pPr>
              <w:pStyle w:val="ConsPlusNormal"/>
              <w:rPr>
                <w:rFonts w:ascii="Times New Roman" w:hAnsi="Times New Roman" w:cs="Times New Roman"/>
                <w:sz w:val="24"/>
                <w:szCs w:val="24"/>
                <w:highlight w:val="yellow"/>
              </w:rPr>
            </w:pPr>
            <w:r w:rsidRPr="00852A7D">
              <w:rPr>
                <w:rFonts w:ascii="Times New Roman" w:hAnsi="Times New Roman" w:cs="Times New Roman"/>
                <w:sz w:val="24"/>
                <w:szCs w:val="24"/>
                <w:highlight w:val="yellow"/>
              </w:rPr>
              <w:t>ОК</w:t>
            </w:r>
            <w:r w:rsidR="0081766B" w:rsidRPr="00852A7D">
              <w:rPr>
                <w:rFonts w:ascii="Times New Roman" w:hAnsi="Times New Roman" w:cs="Times New Roman"/>
                <w:sz w:val="24"/>
                <w:szCs w:val="24"/>
                <w:highlight w:val="yellow"/>
              </w:rPr>
              <w:t>ВО</w:t>
            </w:r>
            <w:r w:rsidR="006F6ECC" w:rsidRPr="00852A7D">
              <w:rPr>
                <w:rFonts w:ascii="Times New Roman" w:hAnsi="Times New Roman" w:cs="Times New Roman"/>
                <w:sz w:val="24"/>
                <w:szCs w:val="24"/>
                <w:highlight w:val="yellow"/>
              </w:rPr>
              <w:t xml:space="preserve"> – общее количество </w:t>
            </w:r>
            <w:r w:rsidR="0081766B" w:rsidRPr="00852A7D">
              <w:rPr>
                <w:rFonts w:ascii="Times New Roman" w:hAnsi="Times New Roman" w:cs="Times New Roman"/>
                <w:sz w:val="24"/>
                <w:szCs w:val="24"/>
                <w:highlight w:val="yellow"/>
              </w:rPr>
              <w:t xml:space="preserve">выявленных бесхозяйных объектов и выморочного имущества </w:t>
            </w:r>
            <w:r w:rsidR="006F6ECC" w:rsidRPr="00852A7D">
              <w:rPr>
                <w:rFonts w:ascii="Times New Roman" w:hAnsi="Times New Roman" w:cs="Times New Roman"/>
                <w:sz w:val="24"/>
                <w:szCs w:val="24"/>
                <w:highlight w:val="yellow"/>
              </w:rPr>
              <w:t>к году расчета целевого индикатора</w:t>
            </w:r>
          </w:p>
        </w:tc>
      </w:tr>
      <w:tr w:rsidR="007A4744" w:rsidRPr="00D06607" w14:paraId="4FE7385A" w14:textId="77777777" w:rsidTr="00AC47D1">
        <w:tc>
          <w:tcPr>
            <w:tcW w:w="709" w:type="dxa"/>
          </w:tcPr>
          <w:p w14:paraId="4766B8C6" w14:textId="692CBAE4" w:rsidR="007A4744" w:rsidRPr="002C6337" w:rsidRDefault="007A4744" w:rsidP="00A148DF">
            <w:pPr>
              <w:pStyle w:val="ConsPlusNormal"/>
              <w:jc w:val="center"/>
              <w:rPr>
                <w:rFonts w:ascii="Times New Roman" w:hAnsi="Times New Roman" w:cs="Times New Roman"/>
                <w:sz w:val="24"/>
                <w:szCs w:val="24"/>
              </w:rPr>
            </w:pPr>
            <w:r w:rsidRPr="002C6337">
              <w:rPr>
                <w:rFonts w:ascii="Times New Roman" w:hAnsi="Times New Roman" w:cs="Times New Roman"/>
                <w:sz w:val="24"/>
                <w:szCs w:val="24"/>
              </w:rPr>
              <w:t>1.</w:t>
            </w:r>
            <w:r w:rsidR="00FA028C">
              <w:rPr>
                <w:rFonts w:ascii="Times New Roman" w:hAnsi="Times New Roman" w:cs="Times New Roman"/>
                <w:sz w:val="24"/>
                <w:szCs w:val="24"/>
              </w:rPr>
              <w:t>4</w:t>
            </w:r>
          </w:p>
        </w:tc>
        <w:tc>
          <w:tcPr>
            <w:tcW w:w="2188" w:type="dxa"/>
          </w:tcPr>
          <w:p w14:paraId="4ACB681C" w14:textId="4CA34251" w:rsidR="007A4744" w:rsidRPr="00D06607" w:rsidRDefault="003F4677" w:rsidP="00866175">
            <w:pPr>
              <w:rPr>
                <w:sz w:val="24"/>
                <w:szCs w:val="24"/>
              </w:rPr>
            </w:pPr>
            <w:r w:rsidRPr="003F4677">
              <w:rPr>
                <w:sz w:val="24"/>
                <w:szCs w:val="24"/>
              </w:rPr>
              <w:t xml:space="preserve">Доля муниципальных объектов </w:t>
            </w:r>
            <w:r w:rsidR="00866175">
              <w:rPr>
                <w:sz w:val="24"/>
                <w:szCs w:val="24"/>
              </w:rPr>
              <w:t>казны нежилого фонда</w:t>
            </w:r>
            <w:r w:rsidRPr="003F4677">
              <w:rPr>
                <w:sz w:val="24"/>
                <w:szCs w:val="24"/>
              </w:rPr>
              <w:t>, вовлеченных в гражданский оборот, к количеству объектов</w:t>
            </w:r>
            <w:r w:rsidR="00866175">
              <w:rPr>
                <w:sz w:val="24"/>
                <w:szCs w:val="24"/>
              </w:rPr>
              <w:t xml:space="preserve"> казны нежилого фонда</w:t>
            </w:r>
            <w:r w:rsidRPr="003F4677">
              <w:rPr>
                <w:sz w:val="24"/>
                <w:szCs w:val="24"/>
              </w:rPr>
              <w:t xml:space="preserve">, </w:t>
            </w:r>
            <w:r w:rsidR="00866175">
              <w:rPr>
                <w:sz w:val="24"/>
                <w:szCs w:val="24"/>
              </w:rPr>
              <w:t>подлежащих вовлечению</w:t>
            </w:r>
            <w:r w:rsidR="003A62B8">
              <w:rPr>
                <w:sz w:val="24"/>
                <w:szCs w:val="24"/>
              </w:rPr>
              <w:t>, %</w:t>
            </w:r>
          </w:p>
        </w:tc>
        <w:tc>
          <w:tcPr>
            <w:tcW w:w="1667" w:type="dxa"/>
          </w:tcPr>
          <w:p w14:paraId="7865CE63" w14:textId="2C67FB3B" w:rsidR="007A4744" w:rsidRPr="00D06607" w:rsidRDefault="00D0276F" w:rsidP="00C01CD6">
            <w:pPr>
              <w:pStyle w:val="ConsPlusNormal"/>
              <w:jc w:val="center"/>
              <w:rPr>
                <w:rFonts w:ascii="Times New Roman" w:hAnsi="Times New Roman" w:cs="Times New Roman"/>
                <w:sz w:val="24"/>
                <w:szCs w:val="24"/>
              </w:rPr>
            </w:pPr>
            <w:r>
              <w:rPr>
                <w:rFonts w:ascii="Times New Roman" w:hAnsi="Times New Roman" w:cs="Times New Roman"/>
                <w:sz w:val="24"/>
                <w:szCs w:val="24"/>
              </w:rPr>
              <w:t>80,0</w:t>
            </w:r>
          </w:p>
        </w:tc>
        <w:tc>
          <w:tcPr>
            <w:tcW w:w="850" w:type="dxa"/>
            <w:gridSpan w:val="2"/>
          </w:tcPr>
          <w:p w14:paraId="74ABB275" w14:textId="3C5416A5" w:rsidR="007A4744" w:rsidRPr="00D06607" w:rsidRDefault="00D0276F" w:rsidP="00D0276F">
            <w:pPr>
              <w:pStyle w:val="ConsPlusNormal"/>
              <w:jc w:val="center"/>
              <w:rPr>
                <w:rFonts w:ascii="Times New Roman" w:hAnsi="Times New Roman" w:cs="Times New Roman"/>
                <w:sz w:val="24"/>
                <w:szCs w:val="24"/>
              </w:rPr>
            </w:pPr>
            <w:r>
              <w:rPr>
                <w:rFonts w:ascii="Times New Roman" w:hAnsi="Times New Roman" w:cs="Times New Roman"/>
                <w:sz w:val="24"/>
                <w:szCs w:val="24"/>
              </w:rPr>
              <w:t>83</w:t>
            </w:r>
            <w:r w:rsidR="007A4744" w:rsidRPr="00D06607">
              <w:rPr>
                <w:rFonts w:ascii="Times New Roman" w:hAnsi="Times New Roman" w:cs="Times New Roman"/>
                <w:sz w:val="24"/>
                <w:szCs w:val="24"/>
              </w:rPr>
              <w:t>,0</w:t>
            </w:r>
          </w:p>
        </w:tc>
        <w:tc>
          <w:tcPr>
            <w:tcW w:w="744" w:type="dxa"/>
          </w:tcPr>
          <w:p w14:paraId="79EA3480" w14:textId="74A57DF5" w:rsidR="007A4744" w:rsidRPr="00FC69CB" w:rsidRDefault="00D0276F" w:rsidP="00D0276F">
            <w:pPr>
              <w:pStyle w:val="ConsPlusNormal"/>
              <w:jc w:val="center"/>
              <w:rPr>
                <w:rFonts w:ascii="Times New Roman" w:hAnsi="Times New Roman" w:cs="Times New Roman"/>
                <w:sz w:val="24"/>
                <w:szCs w:val="24"/>
              </w:rPr>
            </w:pPr>
            <w:r>
              <w:rPr>
                <w:rFonts w:ascii="Times New Roman" w:hAnsi="Times New Roman" w:cs="Times New Roman"/>
                <w:sz w:val="24"/>
                <w:szCs w:val="24"/>
              </w:rPr>
              <w:t>85</w:t>
            </w:r>
            <w:r w:rsidR="007A4744" w:rsidRPr="00FC69CB">
              <w:rPr>
                <w:rFonts w:ascii="Times New Roman" w:hAnsi="Times New Roman" w:cs="Times New Roman"/>
                <w:sz w:val="24"/>
                <w:szCs w:val="24"/>
              </w:rPr>
              <w:t>,0</w:t>
            </w:r>
          </w:p>
        </w:tc>
        <w:tc>
          <w:tcPr>
            <w:tcW w:w="956" w:type="dxa"/>
          </w:tcPr>
          <w:p w14:paraId="28ED1866" w14:textId="62D9EAC2" w:rsidR="007A4744" w:rsidRPr="00FC69CB" w:rsidRDefault="00D0276F" w:rsidP="00D0276F">
            <w:pPr>
              <w:pStyle w:val="ConsPlusNormal"/>
              <w:jc w:val="center"/>
              <w:rPr>
                <w:rFonts w:ascii="Times New Roman" w:hAnsi="Times New Roman" w:cs="Times New Roman"/>
                <w:sz w:val="24"/>
                <w:szCs w:val="24"/>
              </w:rPr>
            </w:pPr>
            <w:r>
              <w:rPr>
                <w:rFonts w:ascii="Times New Roman" w:hAnsi="Times New Roman" w:cs="Times New Roman"/>
                <w:sz w:val="24"/>
                <w:szCs w:val="24"/>
              </w:rPr>
              <w:t>87</w:t>
            </w:r>
            <w:r w:rsidR="007A4744">
              <w:rPr>
                <w:rFonts w:ascii="Times New Roman" w:hAnsi="Times New Roman" w:cs="Times New Roman"/>
                <w:sz w:val="24"/>
                <w:szCs w:val="24"/>
              </w:rPr>
              <w:t>,0</w:t>
            </w:r>
          </w:p>
        </w:tc>
        <w:tc>
          <w:tcPr>
            <w:tcW w:w="794" w:type="dxa"/>
          </w:tcPr>
          <w:p w14:paraId="2ACDCB4F" w14:textId="4ABFE25C" w:rsidR="007A4744" w:rsidRPr="00FC69CB" w:rsidRDefault="00D0276F" w:rsidP="00D0276F">
            <w:pPr>
              <w:pStyle w:val="ConsPlusNormal"/>
              <w:jc w:val="center"/>
              <w:rPr>
                <w:rFonts w:ascii="Times New Roman" w:hAnsi="Times New Roman" w:cs="Times New Roman"/>
                <w:sz w:val="24"/>
                <w:szCs w:val="24"/>
              </w:rPr>
            </w:pPr>
            <w:r>
              <w:rPr>
                <w:rFonts w:ascii="Times New Roman" w:hAnsi="Times New Roman" w:cs="Times New Roman"/>
                <w:sz w:val="24"/>
                <w:szCs w:val="24"/>
              </w:rPr>
              <w:t>89</w:t>
            </w:r>
            <w:r w:rsidR="007A4744">
              <w:rPr>
                <w:rFonts w:ascii="Times New Roman" w:hAnsi="Times New Roman" w:cs="Times New Roman"/>
                <w:sz w:val="24"/>
                <w:szCs w:val="24"/>
              </w:rPr>
              <w:t>,0</w:t>
            </w:r>
          </w:p>
        </w:tc>
        <w:tc>
          <w:tcPr>
            <w:tcW w:w="907" w:type="dxa"/>
          </w:tcPr>
          <w:p w14:paraId="33FD6FC4" w14:textId="3E5BC308" w:rsidR="007A4744" w:rsidRPr="00FC69CB" w:rsidRDefault="00D0276F" w:rsidP="00911F01">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7A4744">
              <w:rPr>
                <w:rFonts w:ascii="Times New Roman" w:hAnsi="Times New Roman" w:cs="Times New Roman"/>
                <w:sz w:val="24"/>
                <w:szCs w:val="24"/>
              </w:rPr>
              <w:t>0,0</w:t>
            </w:r>
          </w:p>
        </w:tc>
        <w:tc>
          <w:tcPr>
            <w:tcW w:w="850" w:type="dxa"/>
          </w:tcPr>
          <w:p w14:paraId="1CB5726B" w14:textId="099BBFB0" w:rsidR="007A4744" w:rsidRPr="00FC69CB" w:rsidRDefault="000002A0" w:rsidP="000002A0">
            <w:pPr>
              <w:pStyle w:val="ConsPlusNormal"/>
              <w:jc w:val="center"/>
              <w:rPr>
                <w:rFonts w:ascii="Times New Roman" w:hAnsi="Times New Roman" w:cs="Times New Roman"/>
                <w:sz w:val="24"/>
                <w:szCs w:val="24"/>
              </w:rPr>
            </w:pPr>
            <w:r>
              <w:rPr>
                <w:rFonts w:ascii="Times New Roman" w:hAnsi="Times New Roman" w:cs="Times New Roman"/>
                <w:sz w:val="24"/>
                <w:szCs w:val="24"/>
              </w:rPr>
              <w:t>92</w:t>
            </w:r>
            <w:r w:rsidR="007A4744">
              <w:rPr>
                <w:rFonts w:ascii="Times New Roman" w:hAnsi="Times New Roman" w:cs="Times New Roman"/>
                <w:sz w:val="24"/>
                <w:szCs w:val="24"/>
              </w:rPr>
              <w:t>,0</w:t>
            </w:r>
          </w:p>
        </w:tc>
        <w:tc>
          <w:tcPr>
            <w:tcW w:w="5639" w:type="dxa"/>
          </w:tcPr>
          <w:p w14:paraId="728833DE" w14:textId="559EBEFE" w:rsidR="00790739" w:rsidRDefault="00790739" w:rsidP="00C01CD6">
            <w:pPr>
              <w:pStyle w:val="ConsPlusNormal"/>
              <w:rPr>
                <w:rFonts w:ascii="Times New Roman" w:hAnsi="Times New Roman" w:cs="Times New Roman"/>
                <w:sz w:val="24"/>
                <w:szCs w:val="24"/>
              </w:rPr>
            </w:pPr>
            <w:r>
              <w:rPr>
                <w:rFonts w:ascii="Times New Roman" w:hAnsi="Times New Roman" w:cs="Times New Roman"/>
                <w:sz w:val="24"/>
                <w:szCs w:val="24"/>
              </w:rPr>
              <w:t xml:space="preserve">ДВО= </w:t>
            </w:r>
            <w:r w:rsidR="00FA028C">
              <w:rPr>
                <w:rFonts w:ascii="Times New Roman" w:hAnsi="Times New Roman" w:cs="Times New Roman"/>
                <w:sz w:val="24"/>
                <w:szCs w:val="24"/>
              </w:rPr>
              <w:t>КВО*100/ОКО, где</w:t>
            </w:r>
          </w:p>
          <w:p w14:paraId="29BDD459" w14:textId="20F2063C" w:rsidR="007A4744" w:rsidRDefault="00790739" w:rsidP="00C01CD6">
            <w:pPr>
              <w:pStyle w:val="ConsPlusNormal"/>
              <w:rPr>
                <w:rFonts w:ascii="Times New Roman" w:hAnsi="Times New Roman" w:cs="Times New Roman"/>
                <w:sz w:val="24"/>
                <w:szCs w:val="24"/>
              </w:rPr>
            </w:pPr>
            <w:r>
              <w:rPr>
                <w:rFonts w:ascii="Times New Roman" w:hAnsi="Times New Roman" w:cs="Times New Roman"/>
                <w:sz w:val="24"/>
                <w:szCs w:val="24"/>
              </w:rPr>
              <w:t xml:space="preserve">ДВО – доля вовлеченных в гражданских оборот объектов </w:t>
            </w:r>
            <w:r w:rsidR="00D44099">
              <w:rPr>
                <w:rFonts w:ascii="Times New Roman" w:hAnsi="Times New Roman" w:cs="Times New Roman"/>
                <w:sz w:val="24"/>
                <w:szCs w:val="24"/>
              </w:rPr>
              <w:t xml:space="preserve">казны </w:t>
            </w:r>
            <w:r w:rsidRPr="00790739">
              <w:rPr>
                <w:rFonts w:ascii="Times New Roman" w:hAnsi="Times New Roman" w:cs="Times New Roman"/>
                <w:sz w:val="24"/>
                <w:szCs w:val="24"/>
              </w:rPr>
              <w:t>нежилого фонда</w:t>
            </w:r>
          </w:p>
          <w:p w14:paraId="61045802" w14:textId="77777777" w:rsidR="00790739" w:rsidRDefault="00790739" w:rsidP="00C01CD6">
            <w:pPr>
              <w:pStyle w:val="ConsPlusNormal"/>
              <w:rPr>
                <w:rFonts w:ascii="Times New Roman" w:hAnsi="Times New Roman" w:cs="Times New Roman"/>
                <w:sz w:val="24"/>
                <w:szCs w:val="24"/>
              </w:rPr>
            </w:pPr>
          </w:p>
          <w:p w14:paraId="3F10D00B" w14:textId="245B0E33" w:rsidR="00790739" w:rsidRDefault="00FA028C" w:rsidP="00FA028C">
            <w:pPr>
              <w:pStyle w:val="ConsPlusNormal"/>
              <w:rPr>
                <w:rFonts w:ascii="Times New Roman" w:hAnsi="Times New Roman" w:cs="Times New Roman"/>
                <w:sz w:val="24"/>
                <w:szCs w:val="24"/>
              </w:rPr>
            </w:pPr>
            <w:r>
              <w:rPr>
                <w:rFonts w:ascii="Times New Roman" w:hAnsi="Times New Roman" w:cs="Times New Roman"/>
                <w:sz w:val="24"/>
                <w:szCs w:val="24"/>
              </w:rPr>
              <w:t>КВ</w:t>
            </w:r>
            <w:r w:rsidRPr="00FA028C">
              <w:rPr>
                <w:rFonts w:ascii="Times New Roman" w:hAnsi="Times New Roman" w:cs="Times New Roman"/>
                <w:sz w:val="24"/>
                <w:szCs w:val="24"/>
              </w:rPr>
              <w:t xml:space="preserve">О-  количество </w:t>
            </w:r>
            <w:r>
              <w:rPr>
                <w:rFonts w:ascii="Times New Roman" w:hAnsi="Times New Roman" w:cs="Times New Roman"/>
                <w:sz w:val="24"/>
                <w:szCs w:val="24"/>
              </w:rPr>
              <w:t>вовлеченных</w:t>
            </w:r>
            <w:r w:rsidRPr="00FA028C">
              <w:rPr>
                <w:rFonts w:ascii="Times New Roman" w:hAnsi="Times New Roman" w:cs="Times New Roman"/>
                <w:sz w:val="24"/>
                <w:szCs w:val="24"/>
              </w:rPr>
              <w:t xml:space="preserve"> в граждански</w:t>
            </w:r>
            <w:r w:rsidR="00866175">
              <w:rPr>
                <w:rFonts w:ascii="Times New Roman" w:hAnsi="Times New Roman" w:cs="Times New Roman"/>
                <w:sz w:val="24"/>
                <w:szCs w:val="24"/>
              </w:rPr>
              <w:t>й</w:t>
            </w:r>
            <w:r w:rsidRPr="00FA028C">
              <w:rPr>
                <w:rFonts w:ascii="Times New Roman" w:hAnsi="Times New Roman" w:cs="Times New Roman"/>
                <w:sz w:val="24"/>
                <w:szCs w:val="24"/>
              </w:rPr>
              <w:t xml:space="preserve"> оборот объектов </w:t>
            </w:r>
            <w:r w:rsidR="003A62B8">
              <w:rPr>
                <w:rFonts w:ascii="Times New Roman" w:hAnsi="Times New Roman" w:cs="Times New Roman"/>
                <w:sz w:val="24"/>
                <w:szCs w:val="24"/>
              </w:rPr>
              <w:t xml:space="preserve">казны </w:t>
            </w:r>
            <w:r w:rsidRPr="00FA028C">
              <w:rPr>
                <w:rFonts w:ascii="Times New Roman" w:hAnsi="Times New Roman" w:cs="Times New Roman"/>
                <w:sz w:val="24"/>
                <w:szCs w:val="24"/>
              </w:rPr>
              <w:t>нежилого фонда к году расчета целевого индикатора</w:t>
            </w:r>
            <w:r>
              <w:rPr>
                <w:rFonts w:ascii="Times New Roman" w:hAnsi="Times New Roman" w:cs="Times New Roman"/>
                <w:sz w:val="24"/>
                <w:szCs w:val="24"/>
              </w:rPr>
              <w:t>;</w:t>
            </w:r>
          </w:p>
          <w:p w14:paraId="3305E250" w14:textId="77777777" w:rsidR="00FA028C" w:rsidRDefault="00FA028C" w:rsidP="00FA028C">
            <w:pPr>
              <w:pStyle w:val="ConsPlusNormal"/>
              <w:rPr>
                <w:rFonts w:ascii="Times New Roman" w:hAnsi="Times New Roman" w:cs="Times New Roman"/>
                <w:sz w:val="24"/>
                <w:szCs w:val="24"/>
              </w:rPr>
            </w:pPr>
          </w:p>
          <w:p w14:paraId="443F6A8B" w14:textId="13743B81" w:rsidR="00FA028C" w:rsidRPr="00D06607" w:rsidRDefault="00FA028C" w:rsidP="00866175">
            <w:pPr>
              <w:pStyle w:val="ConsPlusNormal"/>
              <w:rPr>
                <w:rFonts w:ascii="Times New Roman" w:hAnsi="Times New Roman" w:cs="Times New Roman"/>
                <w:sz w:val="24"/>
                <w:szCs w:val="24"/>
              </w:rPr>
            </w:pPr>
            <w:r>
              <w:rPr>
                <w:rFonts w:ascii="Times New Roman" w:hAnsi="Times New Roman" w:cs="Times New Roman"/>
                <w:sz w:val="24"/>
                <w:szCs w:val="24"/>
              </w:rPr>
              <w:t xml:space="preserve">ОКО – общее количество объектов </w:t>
            </w:r>
            <w:r w:rsidR="003A62B8">
              <w:rPr>
                <w:rFonts w:ascii="Times New Roman" w:hAnsi="Times New Roman" w:cs="Times New Roman"/>
                <w:sz w:val="24"/>
                <w:szCs w:val="24"/>
              </w:rPr>
              <w:t xml:space="preserve">казны </w:t>
            </w:r>
            <w:r w:rsidRPr="00FA028C">
              <w:rPr>
                <w:rFonts w:ascii="Times New Roman" w:hAnsi="Times New Roman" w:cs="Times New Roman"/>
                <w:sz w:val="24"/>
                <w:szCs w:val="24"/>
              </w:rPr>
              <w:t>нежилого фонда</w:t>
            </w:r>
            <w:r w:rsidR="00866175">
              <w:rPr>
                <w:rFonts w:ascii="Times New Roman" w:hAnsi="Times New Roman" w:cs="Times New Roman"/>
                <w:sz w:val="24"/>
                <w:szCs w:val="24"/>
              </w:rPr>
              <w:t>,</w:t>
            </w:r>
            <w:r w:rsidRPr="00FA028C">
              <w:rPr>
                <w:rFonts w:ascii="Times New Roman" w:hAnsi="Times New Roman" w:cs="Times New Roman"/>
                <w:sz w:val="24"/>
                <w:szCs w:val="24"/>
              </w:rPr>
              <w:t xml:space="preserve"> </w:t>
            </w:r>
            <w:r w:rsidR="00866175">
              <w:rPr>
                <w:rFonts w:ascii="Times New Roman" w:hAnsi="Times New Roman" w:cs="Times New Roman"/>
                <w:sz w:val="24"/>
                <w:szCs w:val="24"/>
              </w:rPr>
              <w:t>подлежащих вовлечению</w:t>
            </w:r>
          </w:p>
        </w:tc>
      </w:tr>
      <w:tr w:rsidR="00B81FB6" w:rsidRPr="00D06607" w14:paraId="514B415A" w14:textId="77777777" w:rsidTr="00AC47D1">
        <w:tc>
          <w:tcPr>
            <w:tcW w:w="709" w:type="dxa"/>
          </w:tcPr>
          <w:p w14:paraId="5BD63562" w14:textId="56C13E97" w:rsidR="00B81FB6" w:rsidRPr="002C6337" w:rsidRDefault="00B81FB6" w:rsidP="00B81FB6">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2188" w:type="dxa"/>
          </w:tcPr>
          <w:p w14:paraId="43CACFE9" w14:textId="66228B8D" w:rsidR="00B81FB6" w:rsidRPr="003F4677" w:rsidRDefault="00B81FB6" w:rsidP="00B81FB6">
            <w:pPr>
              <w:rPr>
                <w:sz w:val="24"/>
                <w:szCs w:val="24"/>
              </w:rPr>
            </w:pPr>
            <w:r w:rsidRPr="003D2D30">
              <w:rPr>
                <w:sz w:val="24"/>
                <w:szCs w:val="24"/>
              </w:rPr>
              <w:t>Доля объектов</w:t>
            </w:r>
            <w:r>
              <w:rPr>
                <w:sz w:val="24"/>
                <w:szCs w:val="24"/>
              </w:rPr>
              <w:t xml:space="preserve"> недвижимости</w:t>
            </w:r>
            <w:r w:rsidRPr="003D2D30">
              <w:rPr>
                <w:sz w:val="24"/>
                <w:szCs w:val="24"/>
              </w:rPr>
              <w:t xml:space="preserve">, составляющих имущество казны, </w:t>
            </w:r>
            <w:r>
              <w:rPr>
                <w:sz w:val="24"/>
                <w:szCs w:val="24"/>
              </w:rPr>
              <w:t xml:space="preserve">свободных от прав третьих лиц, </w:t>
            </w:r>
            <w:r w:rsidRPr="003D2D30">
              <w:rPr>
                <w:sz w:val="24"/>
                <w:szCs w:val="24"/>
              </w:rPr>
              <w:t xml:space="preserve">по которым </w:t>
            </w:r>
            <w:r w:rsidRPr="003D2D30">
              <w:rPr>
                <w:sz w:val="24"/>
                <w:szCs w:val="24"/>
              </w:rPr>
              <w:lastRenderedPageBreak/>
              <w:t>обеспечено содержание</w:t>
            </w:r>
            <w:r>
              <w:rPr>
                <w:sz w:val="24"/>
                <w:szCs w:val="24"/>
              </w:rPr>
              <w:t xml:space="preserve"> и сохранность, %</w:t>
            </w:r>
          </w:p>
        </w:tc>
        <w:tc>
          <w:tcPr>
            <w:tcW w:w="1667" w:type="dxa"/>
          </w:tcPr>
          <w:p w14:paraId="5696F948" w14:textId="5F945C61" w:rsidR="00B81FB6" w:rsidRPr="00D06607" w:rsidRDefault="002C235E" w:rsidP="00B81FB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90,0</w:t>
            </w:r>
          </w:p>
        </w:tc>
        <w:tc>
          <w:tcPr>
            <w:tcW w:w="850" w:type="dxa"/>
            <w:gridSpan w:val="2"/>
          </w:tcPr>
          <w:p w14:paraId="78E61E9D" w14:textId="7C79969F" w:rsidR="00B81FB6" w:rsidRPr="00D0276F" w:rsidRDefault="002C235E" w:rsidP="00B81FB6">
            <w:pPr>
              <w:pStyle w:val="ConsPlusNormal"/>
              <w:jc w:val="center"/>
              <w:rPr>
                <w:rFonts w:ascii="Times New Roman" w:hAnsi="Times New Roman" w:cs="Times New Roman"/>
                <w:sz w:val="24"/>
                <w:szCs w:val="24"/>
                <w:highlight w:val="yellow"/>
              </w:rPr>
            </w:pPr>
            <w:r>
              <w:rPr>
                <w:rFonts w:ascii="Times New Roman" w:hAnsi="Times New Roman" w:cs="Times New Roman"/>
              </w:rPr>
              <w:t>90</w:t>
            </w:r>
            <w:r w:rsidR="00B81FB6" w:rsidRPr="00D0276F">
              <w:rPr>
                <w:rFonts w:ascii="Times New Roman" w:hAnsi="Times New Roman" w:cs="Times New Roman"/>
              </w:rPr>
              <w:t>,0</w:t>
            </w:r>
          </w:p>
        </w:tc>
        <w:tc>
          <w:tcPr>
            <w:tcW w:w="744" w:type="dxa"/>
          </w:tcPr>
          <w:p w14:paraId="2F31569C" w14:textId="2FDE0713" w:rsidR="00B81FB6" w:rsidRPr="00D0276F" w:rsidRDefault="00B81FB6" w:rsidP="00B81FB6">
            <w:pPr>
              <w:pStyle w:val="ConsPlusNormal"/>
              <w:jc w:val="center"/>
              <w:rPr>
                <w:rFonts w:ascii="Times New Roman" w:hAnsi="Times New Roman" w:cs="Times New Roman"/>
                <w:sz w:val="24"/>
                <w:szCs w:val="24"/>
                <w:highlight w:val="yellow"/>
              </w:rPr>
            </w:pPr>
            <w:r w:rsidRPr="00D0276F">
              <w:rPr>
                <w:rFonts w:ascii="Times New Roman" w:hAnsi="Times New Roman" w:cs="Times New Roman"/>
              </w:rPr>
              <w:t>90,0</w:t>
            </w:r>
          </w:p>
        </w:tc>
        <w:tc>
          <w:tcPr>
            <w:tcW w:w="956" w:type="dxa"/>
          </w:tcPr>
          <w:p w14:paraId="12D475F7" w14:textId="3C56815A" w:rsidR="00B81FB6" w:rsidRPr="00D0276F" w:rsidRDefault="00B81FB6" w:rsidP="002C235E">
            <w:pPr>
              <w:pStyle w:val="ConsPlusNormal"/>
              <w:jc w:val="center"/>
              <w:rPr>
                <w:rFonts w:ascii="Times New Roman" w:hAnsi="Times New Roman" w:cs="Times New Roman"/>
                <w:sz w:val="24"/>
                <w:szCs w:val="24"/>
                <w:highlight w:val="yellow"/>
              </w:rPr>
            </w:pPr>
            <w:r w:rsidRPr="00D0276F">
              <w:rPr>
                <w:rFonts w:ascii="Times New Roman" w:hAnsi="Times New Roman" w:cs="Times New Roman"/>
              </w:rPr>
              <w:t>9</w:t>
            </w:r>
            <w:r w:rsidR="002C235E">
              <w:rPr>
                <w:rFonts w:ascii="Times New Roman" w:hAnsi="Times New Roman" w:cs="Times New Roman"/>
              </w:rPr>
              <w:t>0</w:t>
            </w:r>
            <w:r w:rsidRPr="00D0276F">
              <w:rPr>
                <w:rFonts w:ascii="Times New Roman" w:hAnsi="Times New Roman" w:cs="Times New Roman"/>
              </w:rPr>
              <w:t>,0</w:t>
            </w:r>
          </w:p>
        </w:tc>
        <w:tc>
          <w:tcPr>
            <w:tcW w:w="794" w:type="dxa"/>
          </w:tcPr>
          <w:p w14:paraId="7BBE4FA8" w14:textId="57B32B0C" w:rsidR="00B81FB6" w:rsidRPr="00D0276F" w:rsidRDefault="002C235E" w:rsidP="00B81FB6">
            <w:pPr>
              <w:pStyle w:val="ConsPlusNormal"/>
              <w:jc w:val="center"/>
              <w:rPr>
                <w:rFonts w:ascii="Times New Roman" w:hAnsi="Times New Roman" w:cs="Times New Roman"/>
                <w:sz w:val="24"/>
                <w:szCs w:val="24"/>
                <w:highlight w:val="yellow"/>
              </w:rPr>
            </w:pPr>
            <w:r>
              <w:rPr>
                <w:rFonts w:ascii="Times New Roman" w:hAnsi="Times New Roman" w:cs="Times New Roman"/>
              </w:rPr>
              <w:t>9</w:t>
            </w:r>
            <w:r w:rsidR="00B81FB6" w:rsidRPr="00D0276F">
              <w:rPr>
                <w:rFonts w:ascii="Times New Roman" w:hAnsi="Times New Roman" w:cs="Times New Roman"/>
              </w:rPr>
              <w:t>0,0</w:t>
            </w:r>
          </w:p>
        </w:tc>
        <w:tc>
          <w:tcPr>
            <w:tcW w:w="907" w:type="dxa"/>
          </w:tcPr>
          <w:p w14:paraId="4F02D272" w14:textId="524B94A6" w:rsidR="00B81FB6" w:rsidRPr="00D0276F" w:rsidRDefault="002C235E" w:rsidP="00B81FB6">
            <w:pPr>
              <w:pStyle w:val="ConsPlusNormal"/>
              <w:jc w:val="center"/>
              <w:rPr>
                <w:rFonts w:ascii="Times New Roman" w:hAnsi="Times New Roman" w:cs="Times New Roman"/>
                <w:sz w:val="24"/>
                <w:szCs w:val="24"/>
                <w:highlight w:val="yellow"/>
              </w:rPr>
            </w:pPr>
            <w:r>
              <w:rPr>
                <w:rFonts w:ascii="Times New Roman" w:hAnsi="Times New Roman" w:cs="Times New Roman"/>
              </w:rPr>
              <w:t>9</w:t>
            </w:r>
            <w:r w:rsidR="00B81FB6" w:rsidRPr="00D0276F">
              <w:rPr>
                <w:rFonts w:ascii="Times New Roman" w:hAnsi="Times New Roman" w:cs="Times New Roman"/>
              </w:rPr>
              <w:t>0,0</w:t>
            </w:r>
          </w:p>
        </w:tc>
        <w:tc>
          <w:tcPr>
            <w:tcW w:w="850" w:type="dxa"/>
          </w:tcPr>
          <w:p w14:paraId="3A504757" w14:textId="1123D3F6" w:rsidR="00B81FB6" w:rsidRPr="00D0276F" w:rsidRDefault="002C235E" w:rsidP="002C235E">
            <w:pPr>
              <w:pStyle w:val="ConsPlusNormal"/>
              <w:jc w:val="center"/>
              <w:rPr>
                <w:rFonts w:ascii="Times New Roman" w:hAnsi="Times New Roman" w:cs="Times New Roman"/>
                <w:sz w:val="24"/>
                <w:szCs w:val="24"/>
                <w:highlight w:val="yellow"/>
              </w:rPr>
            </w:pPr>
            <w:r>
              <w:rPr>
                <w:rFonts w:ascii="Times New Roman" w:hAnsi="Times New Roman" w:cs="Times New Roman"/>
              </w:rPr>
              <w:t>90</w:t>
            </w:r>
            <w:r w:rsidR="00B81FB6" w:rsidRPr="00D0276F">
              <w:rPr>
                <w:rFonts w:ascii="Times New Roman" w:hAnsi="Times New Roman" w:cs="Times New Roman"/>
              </w:rPr>
              <w:t>,0</w:t>
            </w:r>
          </w:p>
        </w:tc>
        <w:tc>
          <w:tcPr>
            <w:tcW w:w="5639" w:type="dxa"/>
          </w:tcPr>
          <w:p w14:paraId="539E47A6" w14:textId="2EF135AE" w:rsidR="00B81FB6" w:rsidRPr="00017E91" w:rsidRDefault="00B81FB6" w:rsidP="00B81FB6">
            <w:pPr>
              <w:pStyle w:val="ConsPlusNormal"/>
              <w:spacing w:line="256" w:lineRule="auto"/>
              <w:rPr>
                <w:rFonts w:ascii="Times New Roman" w:hAnsi="Times New Roman" w:cs="Times New Roman"/>
                <w:sz w:val="24"/>
                <w:szCs w:val="24"/>
                <w:lang w:eastAsia="en-US"/>
              </w:rPr>
            </w:pPr>
            <w:r w:rsidRPr="00017E91">
              <w:rPr>
                <w:rFonts w:ascii="Times New Roman" w:hAnsi="Times New Roman" w:cs="Times New Roman"/>
                <w:sz w:val="24"/>
                <w:szCs w:val="24"/>
                <w:lang w:eastAsia="en-US"/>
              </w:rPr>
              <w:t>Д</w:t>
            </w:r>
            <w:r>
              <w:rPr>
                <w:rFonts w:ascii="Times New Roman" w:hAnsi="Times New Roman" w:cs="Times New Roman"/>
                <w:sz w:val="24"/>
                <w:szCs w:val="24"/>
                <w:lang w:eastAsia="en-US"/>
              </w:rPr>
              <w:t>ООУ</w:t>
            </w:r>
            <w:r w:rsidRPr="00017E9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КООУ*100</w:t>
            </w:r>
            <w:r w:rsidRPr="00017E91">
              <w:rPr>
                <w:rFonts w:ascii="Times New Roman" w:hAnsi="Times New Roman" w:cs="Times New Roman"/>
                <w:sz w:val="24"/>
                <w:szCs w:val="24"/>
                <w:lang w:eastAsia="en-US"/>
              </w:rPr>
              <w:t>/</w:t>
            </w:r>
            <w:r>
              <w:rPr>
                <w:rFonts w:ascii="Times New Roman" w:hAnsi="Times New Roman" w:cs="Times New Roman"/>
                <w:sz w:val="24"/>
                <w:szCs w:val="24"/>
                <w:lang w:eastAsia="en-US"/>
              </w:rPr>
              <w:t>ОКО</w:t>
            </w:r>
            <w:r w:rsidRPr="00017E91">
              <w:rPr>
                <w:rFonts w:ascii="Times New Roman" w:hAnsi="Times New Roman" w:cs="Times New Roman"/>
                <w:sz w:val="24"/>
                <w:szCs w:val="24"/>
                <w:lang w:eastAsia="en-US"/>
              </w:rPr>
              <w:t>, где</w:t>
            </w:r>
          </w:p>
          <w:p w14:paraId="7A2F8810" w14:textId="4FE1E7C1" w:rsidR="00B81FB6" w:rsidRPr="00017E91" w:rsidRDefault="00B81FB6" w:rsidP="00B81FB6">
            <w:pPr>
              <w:pStyle w:val="ConsPlusNormal"/>
              <w:spacing w:line="256" w:lineRule="auto"/>
              <w:jc w:val="both"/>
              <w:rPr>
                <w:rFonts w:ascii="Times New Roman" w:hAnsi="Times New Roman" w:cs="Times New Roman"/>
                <w:sz w:val="24"/>
                <w:szCs w:val="24"/>
                <w:lang w:eastAsia="en-US"/>
              </w:rPr>
            </w:pPr>
            <w:r w:rsidRPr="00017E91">
              <w:rPr>
                <w:rFonts w:ascii="Times New Roman" w:hAnsi="Times New Roman" w:cs="Times New Roman"/>
                <w:sz w:val="24"/>
                <w:szCs w:val="24"/>
                <w:lang w:eastAsia="en-US"/>
              </w:rPr>
              <w:t>Д</w:t>
            </w:r>
            <w:r>
              <w:rPr>
                <w:rFonts w:ascii="Times New Roman" w:hAnsi="Times New Roman" w:cs="Times New Roman"/>
                <w:sz w:val="24"/>
                <w:szCs w:val="24"/>
                <w:lang w:eastAsia="en-US"/>
              </w:rPr>
              <w:t>ООУ</w:t>
            </w:r>
            <w:r w:rsidRPr="00017E91">
              <w:rPr>
                <w:rFonts w:ascii="Times New Roman" w:hAnsi="Times New Roman" w:cs="Times New Roman"/>
                <w:sz w:val="24"/>
                <w:szCs w:val="24"/>
                <w:lang w:eastAsia="en-US"/>
              </w:rPr>
              <w:t xml:space="preserve"> – доля объектов</w:t>
            </w:r>
            <w:r>
              <w:rPr>
                <w:rFonts w:ascii="Times New Roman" w:hAnsi="Times New Roman" w:cs="Times New Roman"/>
                <w:sz w:val="24"/>
                <w:szCs w:val="24"/>
                <w:lang w:eastAsia="en-US"/>
              </w:rPr>
              <w:t xml:space="preserve"> недвижимости</w:t>
            </w:r>
            <w:r w:rsidRPr="00017E91">
              <w:rPr>
                <w:rFonts w:ascii="Times New Roman" w:hAnsi="Times New Roman" w:cs="Times New Roman"/>
                <w:sz w:val="24"/>
                <w:szCs w:val="24"/>
                <w:lang w:eastAsia="en-US"/>
              </w:rPr>
              <w:t xml:space="preserve">, составляющих имущество казны, </w:t>
            </w:r>
            <w:r w:rsidRPr="00B81FB6">
              <w:rPr>
                <w:rFonts w:ascii="Times New Roman" w:hAnsi="Times New Roman" w:cs="Times New Roman"/>
                <w:sz w:val="24"/>
                <w:szCs w:val="24"/>
                <w:lang w:eastAsia="en-US"/>
              </w:rPr>
              <w:t>свободных от прав третьих лиц</w:t>
            </w:r>
            <w:r>
              <w:rPr>
                <w:rFonts w:ascii="Times New Roman" w:hAnsi="Times New Roman" w:cs="Times New Roman"/>
                <w:sz w:val="24"/>
                <w:szCs w:val="24"/>
                <w:lang w:eastAsia="en-US"/>
              </w:rPr>
              <w:t>,</w:t>
            </w:r>
            <w:r w:rsidRPr="00B81FB6">
              <w:rPr>
                <w:rFonts w:ascii="Times New Roman" w:hAnsi="Times New Roman" w:cs="Times New Roman"/>
                <w:sz w:val="24"/>
                <w:szCs w:val="24"/>
                <w:lang w:eastAsia="en-US"/>
              </w:rPr>
              <w:t xml:space="preserve"> </w:t>
            </w:r>
            <w:r w:rsidRPr="00017E91">
              <w:rPr>
                <w:rFonts w:ascii="Times New Roman" w:hAnsi="Times New Roman" w:cs="Times New Roman"/>
                <w:sz w:val="24"/>
                <w:szCs w:val="24"/>
                <w:lang w:eastAsia="en-US"/>
              </w:rPr>
              <w:t>по которым обеспечено содержание</w:t>
            </w:r>
            <w:r>
              <w:rPr>
                <w:rFonts w:ascii="Times New Roman" w:hAnsi="Times New Roman" w:cs="Times New Roman"/>
                <w:sz w:val="24"/>
                <w:szCs w:val="24"/>
                <w:lang w:eastAsia="en-US"/>
              </w:rPr>
              <w:t xml:space="preserve"> и сохранность</w:t>
            </w:r>
            <w:r w:rsidRPr="00017E91">
              <w:rPr>
                <w:rFonts w:ascii="Times New Roman" w:hAnsi="Times New Roman" w:cs="Times New Roman"/>
                <w:sz w:val="24"/>
                <w:szCs w:val="24"/>
                <w:lang w:eastAsia="en-US"/>
              </w:rPr>
              <w:t xml:space="preserve"> имуществ</w:t>
            </w:r>
            <w:r>
              <w:rPr>
                <w:rFonts w:ascii="Times New Roman" w:hAnsi="Times New Roman" w:cs="Times New Roman"/>
                <w:sz w:val="24"/>
                <w:szCs w:val="24"/>
                <w:lang w:eastAsia="en-US"/>
              </w:rPr>
              <w:t>а</w:t>
            </w:r>
            <w:r w:rsidRPr="00017E91">
              <w:rPr>
                <w:rFonts w:ascii="Times New Roman" w:hAnsi="Times New Roman" w:cs="Times New Roman"/>
                <w:sz w:val="24"/>
                <w:szCs w:val="24"/>
                <w:lang w:eastAsia="en-US"/>
              </w:rPr>
              <w:t xml:space="preserve"> </w:t>
            </w:r>
            <w:proofErr w:type="gramStart"/>
            <w:r w:rsidRPr="00017E91">
              <w:rPr>
                <w:rFonts w:ascii="Times New Roman" w:hAnsi="Times New Roman" w:cs="Times New Roman"/>
                <w:sz w:val="24"/>
                <w:szCs w:val="24"/>
                <w:lang w:eastAsia="en-US"/>
              </w:rPr>
              <w:t>казны</w:t>
            </w:r>
            <w:r>
              <w:rPr>
                <w:rFonts w:ascii="Times New Roman" w:hAnsi="Times New Roman" w:cs="Times New Roman"/>
                <w:sz w:val="24"/>
                <w:szCs w:val="24"/>
                <w:lang w:eastAsia="en-US"/>
              </w:rPr>
              <w:t xml:space="preserve"> </w:t>
            </w:r>
            <w:r w:rsidRPr="00017E91">
              <w:rPr>
                <w:rFonts w:ascii="Times New Roman" w:hAnsi="Times New Roman" w:cs="Times New Roman"/>
                <w:sz w:val="24"/>
                <w:szCs w:val="24"/>
                <w:lang w:eastAsia="en-US"/>
              </w:rPr>
              <w:t>;</w:t>
            </w:r>
            <w:proofErr w:type="gramEnd"/>
          </w:p>
          <w:p w14:paraId="0C83C913" w14:textId="5F605878" w:rsidR="00B81FB6" w:rsidRPr="00017E91" w:rsidRDefault="00B81FB6" w:rsidP="00B81F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КООУ</w:t>
            </w:r>
            <w:r w:rsidRPr="00017E9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Pr="00017E9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количество </w:t>
            </w:r>
            <w:r w:rsidRPr="00017E91">
              <w:rPr>
                <w:rFonts w:ascii="Times New Roman" w:hAnsi="Times New Roman" w:cs="Times New Roman"/>
                <w:sz w:val="24"/>
                <w:szCs w:val="24"/>
                <w:lang w:eastAsia="en-US"/>
              </w:rPr>
              <w:t>объект</w:t>
            </w:r>
            <w:r>
              <w:rPr>
                <w:rFonts w:ascii="Times New Roman" w:hAnsi="Times New Roman" w:cs="Times New Roman"/>
                <w:sz w:val="24"/>
                <w:szCs w:val="24"/>
                <w:lang w:eastAsia="en-US"/>
              </w:rPr>
              <w:t>ов недвижимости</w:t>
            </w:r>
            <w:r w:rsidRPr="00017E91">
              <w:rPr>
                <w:rFonts w:ascii="Times New Roman" w:hAnsi="Times New Roman" w:cs="Times New Roman"/>
                <w:sz w:val="24"/>
                <w:szCs w:val="24"/>
                <w:lang w:eastAsia="en-US"/>
              </w:rPr>
              <w:t xml:space="preserve">, </w:t>
            </w:r>
            <w:r w:rsidRPr="00B81FB6">
              <w:rPr>
                <w:rFonts w:ascii="Times New Roman" w:hAnsi="Times New Roman" w:cs="Times New Roman"/>
                <w:sz w:val="24"/>
                <w:szCs w:val="24"/>
                <w:lang w:eastAsia="en-US"/>
              </w:rPr>
              <w:lastRenderedPageBreak/>
              <w:t xml:space="preserve">свободных от прав третьих лиц </w:t>
            </w:r>
            <w:r w:rsidRPr="00017E91">
              <w:rPr>
                <w:rFonts w:ascii="Times New Roman" w:hAnsi="Times New Roman" w:cs="Times New Roman"/>
                <w:sz w:val="24"/>
                <w:szCs w:val="24"/>
                <w:lang w:eastAsia="en-US"/>
              </w:rPr>
              <w:t xml:space="preserve">по которым обеспечено содержание </w:t>
            </w:r>
            <w:r>
              <w:rPr>
                <w:rFonts w:ascii="Times New Roman" w:hAnsi="Times New Roman" w:cs="Times New Roman"/>
                <w:sz w:val="24"/>
                <w:szCs w:val="24"/>
                <w:lang w:eastAsia="en-US"/>
              </w:rPr>
              <w:t xml:space="preserve">и сохранность </w:t>
            </w:r>
            <w:r w:rsidRPr="00017E91">
              <w:rPr>
                <w:rFonts w:ascii="Times New Roman" w:hAnsi="Times New Roman" w:cs="Times New Roman"/>
                <w:sz w:val="24"/>
                <w:szCs w:val="24"/>
                <w:lang w:eastAsia="en-US"/>
              </w:rPr>
              <w:t>имуществ</w:t>
            </w:r>
            <w:r>
              <w:rPr>
                <w:rFonts w:ascii="Times New Roman" w:hAnsi="Times New Roman" w:cs="Times New Roman"/>
                <w:sz w:val="24"/>
                <w:szCs w:val="24"/>
                <w:lang w:eastAsia="en-US"/>
              </w:rPr>
              <w:t>а</w:t>
            </w:r>
            <w:r w:rsidRPr="00017E91">
              <w:rPr>
                <w:rFonts w:ascii="Times New Roman" w:hAnsi="Times New Roman" w:cs="Times New Roman"/>
                <w:sz w:val="24"/>
                <w:szCs w:val="24"/>
                <w:lang w:eastAsia="en-US"/>
              </w:rPr>
              <w:t xml:space="preserve"> казны;</w:t>
            </w:r>
          </w:p>
          <w:p w14:paraId="34CDABF9" w14:textId="1A6D1415" w:rsidR="00B81FB6" w:rsidRPr="00D06607" w:rsidRDefault="00B81FB6" w:rsidP="00B81FB6">
            <w:pPr>
              <w:pStyle w:val="ConsPlusNormal"/>
              <w:rPr>
                <w:rFonts w:ascii="Times New Roman" w:hAnsi="Times New Roman" w:cs="Times New Roman"/>
                <w:sz w:val="24"/>
                <w:szCs w:val="24"/>
              </w:rPr>
            </w:pPr>
            <w:r w:rsidRPr="00FA028C">
              <w:rPr>
                <w:rFonts w:ascii="Times New Roman" w:hAnsi="Times New Roman" w:cs="Times New Roman"/>
                <w:sz w:val="24"/>
                <w:szCs w:val="24"/>
                <w:lang w:eastAsia="en-US"/>
              </w:rPr>
              <w:t xml:space="preserve">ОКО – общее количество объектов </w:t>
            </w:r>
            <w:r w:rsidRPr="006A0CAE">
              <w:rPr>
                <w:rFonts w:ascii="Times New Roman" w:hAnsi="Times New Roman" w:cs="Times New Roman"/>
                <w:sz w:val="24"/>
                <w:szCs w:val="24"/>
                <w:lang w:eastAsia="en-US"/>
              </w:rPr>
              <w:t>недвижимости составляющих имущество казны</w:t>
            </w:r>
            <w:r w:rsidRPr="00FA028C">
              <w:rPr>
                <w:rFonts w:ascii="Times New Roman" w:hAnsi="Times New Roman" w:cs="Times New Roman"/>
                <w:sz w:val="24"/>
                <w:szCs w:val="24"/>
                <w:lang w:eastAsia="en-US"/>
              </w:rPr>
              <w:t xml:space="preserve">, </w:t>
            </w:r>
            <w:r w:rsidRPr="00B81FB6">
              <w:rPr>
                <w:rFonts w:ascii="Times New Roman" w:hAnsi="Times New Roman" w:cs="Times New Roman"/>
                <w:sz w:val="24"/>
                <w:szCs w:val="24"/>
                <w:lang w:eastAsia="en-US"/>
              </w:rPr>
              <w:t>свободных от прав третьих лиц</w:t>
            </w:r>
            <w:r w:rsidR="00852A7D">
              <w:rPr>
                <w:rFonts w:ascii="Times New Roman" w:hAnsi="Times New Roman" w:cs="Times New Roman"/>
                <w:sz w:val="24"/>
                <w:szCs w:val="24"/>
                <w:lang w:eastAsia="en-US"/>
              </w:rPr>
              <w:t>,</w:t>
            </w:r>
            <w:r w:rsidRPr="00B81FB6">
              <w:rPr>
                <w:rFonts w:ascii="Times New Roman" w:hAnsi="Times New Roman" w:cs="Times New Roman"/>
                <w:sz w:val="24"/>
                <w:szCs w:val="24"/>
                <w:lang w:eastAsia="en-US"/>
              </w:rPr>
              <w:t xml:space="preserve"> </w:t>
            </w:r>
            <w:r w:rsidRPr="00FA028C">
              <w:rPr>
                <w:rFonts w:ascii="Times New Roman" w:hAnsi="Times New Roman" w:cs="Times New Roman"/>
                <w:sz w:val="24"/>
                <w:szCs w:val="24"/>
                <w:lang w:eastAsia="en-US"/>
              </w:rPr>
              <w:t>учитываемых в Реестре муниципальной собственности</w:t>
            </w:r>
          </w:p>
        </w:tc>
      </w:tr>
      <w:tr w:rsidR="00B958A2" w:rsidRPr="00D06607" w14:paraId="16A140B3" w14:textId="77777777" w:rsidTr="00AC47D1">
        <w:tc>
          <w:tcPr>
            <w:tcW w:w="15304" w:type="dxa"/>
            <w:gridSpan w:val="11"/>
            <w:vAlign w:val="center"/>
          </w:tcPr>
          <w:p w14:paraId="7469B713" w14:textId="301B9BDA" w:rsidR="00B958A2" w:rsidRPr="00D06607" w:rsidRDefault="00B958A2" w:rsidP="00B958A2">
            <w:pPr>
              <w:pStyle w:val="ConsPlusNormal"/>
              <w:jc w:val="center"/>
              <w:outlineLvl w:val="2"/>
              <w:rPr>
                <w:rFonts w:ascii="Times New Roman" w:hAnsi="Times New Roman" w:cs="Times New Roman"/>
                <w:sz w:val="24"/>
                <w:szCs w:val="24"/>
              </w:rPr>
            </w:pPr>
            <w:r w:rsidRPr="00D06607">
              <w:rPr>
                <w:rFonts w:ascii="Times New Roman" w:hAnsi="Times New Roman" w:cs="Times New Roman"/>
                <w:sz w:val="24"/>
                <w:szCs w:val="24"/>
              </w:rPr>
              <w:lastRenderedPageBreak/>
              <w:t>Подпрограмма 2. «</w:t>
            </w:r>
            <w:r w:rsidRPr="00CD493F">
              <w:rPr>
                <w:rFonts w:ascii="Times New Roman" w:eastAsia="Calibri" w:hAnsi="Times New Roman" w:cs="Times New Roman"/>
                <w:sz w:val="24"/>
                <w:szCs w:val="24"/>
                <w:lang w:eastAsia="en-US"/>
              </w:rPr>
              <w:t>Управление и распоряжение земельными участками городского округа город Октябрьский Республики Башкортостан</w:t>
            </w:r>
            <w:r w:rsidRPr="00D06607">
              <w:rPr>
                <w:rFonts w:ascii="Times New Roman" w:hAnsi="Times New Roman" w:cs="Times New Roman"/>
                <w:sz w:val="24"/>
                <w:szCs w:val="24"/>
              </w:rPr>
              <w:t xml:space="preserve">» </w:t>
            </w:r>
          </w:p>
        </w:tc>
      </w:tr>
      <w:tr w:rsidR="00B958A2" w:rsidRPr="00D06607" w14:paraId="2009E912" w14:textId="77777777" w:rsidTr="00AC47D1">
        <w:tc>
          <w:tcPr>
            <w:tcW w:w="709" w:type="dxa"/>
          </w:tcPr>
          <w:p w14:paraId="433BE2FA" w14:textId="77777777" w:rsidR="00B958A2" w:rsidRPr="00D06607" w:rsidRDefault="00B958A2"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D06607">
              <w:rPr>
                <w:rFonts w:ascii="Times New Roman" w:hAnsi="Times New Roman" w:cs="Times New Roman"/>
                <w:sz w:val="24"/>
                <w:szCs w:val="24"/>
              </w:rPr>
              <w:t>.1</w:t>
            </w:r>
          </w:p>
        </w:tc>
        <w:tc>
          <w:tcPr>
            <w:tcW w:w="2188" w:type="dxa"/>
          </w:tcPr>
          <w:p w14:paraId="6B7F6364" w14:textId="3EF6A706" w:rsidR="00B958A2" w:rsidRPr="00D06607" w:rsidRDefault="009330DC" w:rsidP="00B958A2">
            <w:pPr>
              <w:pStyle w:val="ConsPlusNormal"/>
              <w:rPr>
                <w:rFonts w:ascii="Times New Roman" w:hAnsi="Times New Roman" w:cs="Times New Roman"/>
                <w:sz w:val="24"/>
                <w:szCs w:val="24"/>
              </w:rPr>
            </w:pPr>
            <w:r w:rsidRPr="009330DC">
              <w:rPr>
                <w:rFonts w:ascii="Times New Roman" w:hAnsi="Times New Roman" w:cs="Times New Roman"/>
                <w:sz w:val="24"/>
                <w:szCs w:val="24"/>
              </w:rPr>
              <w:t>1.</w:t>
            </w:r>
            <w:r w:rsidRPr="009330DC">
              <w:rPr>
                <w:rFonts w:ascii="Times New Roman" w:hAnsi="Times New Roman" w:cs="Times New Roman"/>
                <w:sz w:val="24"/>
                <w:szCs w:val="24"/>
              </w:rPr>
              <w:tab/>
              <w:t>Уровень полноты и своевременности отражения движения муниципальных земельных участков в Реестре муниципального имущества</w:t>
            </w:r>
            <w:r w:rsidR="00B958A2" w:rsidRPr="00D06607">
              <w:rPr>
                <w:rFonts w:ascii="Times New Roman" w:hAnsi="Times New Roman" w:cs="Times New Roman"/>
                <w:sz w:val="24"/>
                <w:szCs w:val="24"/>
              </w:rPr>
              <w:t>, %</w:t>
            </w:r>
          </w:p>
        </w:tc>
        <w:tc>
          <w:tcPr>
            <w:tcW w:w="1667" w:type="dxa"/>
          </w:tcPr>
          <w:p w14:paraId="1114D39D" w14:textId="17726E2B" w:rsidR="00B958A2" w:rsidRPr="00D06607" w:rsidRDefault="009330DC"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gridSpan w:val="2"/>
          </w:tcPr>
          <w:p w14:paraId="6706F13E" w14:textId="1BF92B0F" w:rsidR="00B958A2" w:rsidRPr="00D06607" w:rsidRDefault="009330DC"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744" w:type="dxa"/>
          </w:tcPr>
          <w:p w14:paraId="1061D51B" w14:textId="40F5A435" w:rsidR="00B958A2" w:rsidRPr="00D06607" w:rsidRDefault="009330DC"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56" w:type="dxa"/>
          </w:tcPr>
          <w:p w14:paraId="143930C6" w14:textId="2AA96337" w:rsidR="00B958A2" w:rsidRPr="00D06607" w:rsidRDefault="009330DC"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794" w:type="dxa"/>
          </w:tcPr>
          <w:p w14:paraId="7110C5BD" w14:textId="3F500647" w:rsidR="00B958A2" w:rsidRPr="00D06607" w:rsidRDefault="009330DC"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07" w:type="dxa"/>
          </w:tcPr>
          <w:p w14:paraId="2B7ECB23" w14:textId="7C0DAEB3" w:rsidR="00B958A2" w:rsidRPr="00D06607" w:rsidRDefault="009330DC"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50" w:type="dxa"/>
          </w:tcPr>
          <w:p w14:paraId="3A43D1B6" w14:textId="33F41239" w:rsidR="00B958A2" w:rsidRPr="00D06607" w:rsidRDefault="009330DC"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5639" w:type="dxa"/>
          </w:tcPr>
          <w:p w14:paraId="7DD4BDD4" w14:textId="0649DDF4" w:rsidR="00B958A2" w:rsidRPr="00870D2C" w:rsidRDefault="009330DC" w:rsidP="00B958A2">
            <w:pPr>
              <w:pStyle w:val="ConsPlusNormal"/>
              <w:rPr>
                <w:rFonts w:ascii="Times New Roman" w:hAnsi="Times New Roman" w:cs="Times New Roman"/>
                <w:sz w:val="24"/>
                <w:szCs w:val="24"/>
              </w:rPr>
            </w:pPr>
            <w:r>
              <w:rPr>
                <w:rFonts w:ascii="Times New Roman" w:hAnsi="Times New Roman" w:cs="Times New Roman"/>
                <w:sz w:val="24"/>
                <w:szCs w:val="24"/>
              </w:rPr>
              <w:t>УОД</w:t>
            </w:r>
            <w:r w:rsidR="00B958A2">
              <w:rPr>
                <w:rFonts w:ascii="Times New Roman" w:hAnsi="Times New Roman" w:cs="Times New Roman"/>
                <w:sz w:val="24"/>
                <w:szCs w:val="24"/>
              </w:rPr>
              <w:t>ЗУ</w:t>
            </w:r>
            <w:r w:rsidR="00B958A2" w:rsidRPr="00870D2C">
              <w:rPr>
                <w:rFonts w:ascii="Times New Roman" w:hAnsi="Times New Roman" w:cs="Times New Roman"/>
                <w:sz w:val="24"/>
                <w:szCs w:val="24"/>
              </w:rPr>
              <w:t>=К</w:t>
            </w:r>
            <w:r w:rsidR="00B958A2">
              <w:rPr>
                <w:rFonts w:ascii="Times New Roman" w:hAnsi="Times New Roman" w:cs="Times New Roman"/>
                <w:sz w:val="24"/>
                <w:szCs w:val="24"/>
              </w:rPr>
              <w:t>МЗУ</w:t>
            </w:r>
            <w:r w:rsidR="00B958A2" w:rsidRPr="00870D2C">
              <w:rPr>
                <w:rFonts w:ascii="Times New Roman" w:hAnsi="Times New Roman" w:cs="Times New Roman"/>
                <w:sz w:val="24"/>
                <w:szCs w:val="24"/>
              </w:rPr>
              <w:t>*100/ОК</w:t>
            </w:r>
            <w:r w:rsidR="00B958A2">
              <w:rPr>
                <w:rFonts w:ascii="Times New Roman" w:hAnsi="Times New Roman" w:cs="Times New Roman"/>
                <w:sz w:val="24"/>
                <w:szCs w:val="24"/>
              </w:rPr>
              <w:t>МЗУ</w:t>
            </w:r>
            <w:r w:rsidR="00B958A2" w:rsidRPr="00870D2C">
              <w:rPr>
                <w:rFonts w:ascii="Times New Roman" w:hAnsi="Times New Roman" w:cs="Times New Roman"/>
                <w:sz w:val="24"/>
                <w:szCs w:val="24"/>
              </w:rPr>
              <w:t xml:space="preserve">, где </w:t>
            </w:r>
          </w:p>
          <w:p w14:paraId="65837B2E" w14:textId="7944DA63" w:rsidR="00B958A2" w:rsidRPr="00870D2C" w:rsidRDefault="009330DC" w:rsidP="00B958A2">
            <w:pPr>
              <w:pStyle w:val="ConsPlusNormal"/>
              <w:rPr>
                <w:rFonts w:ascii="Times New Roman" w:hAnsi="Times New Roman" w:cs="Times New Roman"/>
                <w:sz w:val="24"/>
                <w:szCs w:val="24"/>
              </w:rPr>
            </w:pPr>
            <w:r>
              <w:rPr>
                <w:rFonts w:ascii="Times New Roman" w:hAnsi="Times New Roman" w:cs="Times New Roman"/>
                <w:sz w:val="24"/>
                <w:szCs w:val="24"/>
              </w:rPr>
              <w:t>УОД</w:t>
            </w:r>
            <w:r w:rsidR="00B958A2">
              <w:rPr>
                <w:rFonts w:ascii="Times New Roman" w:hAnsi="Times New Roman" w:cs="Times New Roman"/>
                <w:sz w:val="24"/>
                <w:szCs w:val="24"/>
              </w:rPr>
              <w:t>ЗУ</w:t>
            </w:r>
            <w:r w:rsidR="00B958A2" w:rsidRPr="00870D2C">
              <w:rPr>
                <w:rFonts w:ascii="Times New Roman" w:hAnsi="Times New Roman" w:cs="Times New Roman"/>
                <w:sz w:val="24"/>
                <w:szCs w:val="24"/>
              </w:rPr>
              <w:t xml:space="preserve"> </w:t>
            </w:r>
            <w:r w:rsidR="00B958A2">
              <w:rPr>
                <w:rFonts w:ascii="Times New Roman" w:hAnsi="Times New Roman" w:cs="Times New Roman"/>
                <w:sz w:val="24"/>
                <w:szCs w:val="24"/>
              </w:rPr>
              <w:t>–</w:t>
            </w:r>
            <w:r w:rsidR="00B958A2" w:rsidRPr="00870D2C">
              <w:rPr>
                <w:rFonts w:ascii="Times New Roman" w:hAnsi="Times New Roman" w:cs="Times New Roman"/>
                <w:sz w:val="24"/>
                <w:szCs w:val="24"/>
              </w:rPr>
              <w:t xml:space="preserve"> </w:t>
            </w:r>
            <w:r w:rsidRPr="009330DC">
              <w:rPr>
                <w:rFonts w:ascii="Times New Roman" w:hAnsi="Times New Roman" w:cs="Times New Roman"/>
                <w:sz w:val="24"/>
                <w:szCs w:val="24"/>
              </w:rPr>
              <w:t>Уровень полноты и своевременности отражения движения муниципальных земельных участков в Реестре муниципального имущества</w:t>
            </w:r>
          </w:p>
          <w:p w14:paraId="001975A5" w14:textId="77777777" w:rsidR="00B958A2" w:rsidRPr="00870D2C" w:rsidRDefault="00B958A2" w:rsidP="00B958A2">
            <w:pPr>
              <w:pStyle w:val="ConsPlusNormal"/>
              <w:rPr>
                <w:rFonts w:ascii="Times New Roman" w:hAnsi="Times New Roman" w:cs="Times New Roman"/>
                <w:sz w:val="24"/>
                <w:szCs w:val="24"/>
              </w:rPr>
            </w:pPr>
          </w:p>
          <w:p w14:paraId="6BC2FDED" w14:textId="0258B635" w:rsidR="00B958A2" w:rsidRPr="00870D2C" w:rsidRDefault="00B958A2" w:rsidP="00B958A2">
            <w:pPr>
              <w:pStyle w:val="ConsPlusNormal"/>
              <w:rPr>
                <w:rFonts w:ascii="Times New Roman" w:hAnsi="Times New Roman" w:cs="Times New Roman"/>
                <w:sz w:val="24"/>
                <w:szCs w:val="24"/>
              </w:rPr>
            </w:pPr>
            <w:r w:rsidRPr="00870D2C">
              <w:rPr>
                <w:rFonts w:ascii="Times New Roman" w:hAnsi="Times New Roman" w:cs="Times New Roman"/>
                <w:sz w:val="24"/>
                <w:szCs w:val="24"/>
              </w:rPr>
              <w:t>К</w:t>
            </w:r>
            <w:r>
              <w:rPr>
                <w:rFonts w:ascii="Times New Roman" w:hAnsi="Times New Roman" w:cs="Times New Roman"/>
                <w:sz w:val="24"/>
                <w:szCs w:val="24"/>
              </w:rPr>
              <w:t>МЗУ</w:t>
            </w:r>
            <w:r w:rsidRPr="00870D2C">
              <w:rPr>
                <w:rFonts w:ascii="Times New Roman" w:hAnsi="Times New Roman" w:cs="Times New Roman"/>
                <w:sz w:val="24"/>
                <w:szCs w:val="24"/>
              </w:rPr>
              <w:t xml:space="preserve"> – количество муниципальных </w:t>
            </w:r>
            <w:r>
              <w:rPr>
                <w:rFonts w:ascii="Times New Roman" w:hAnsi="Times New Roman" w:cs="Times New Roman"/>
                <w:sz w:val="24"/>
                <w:szCs w:val="24"/>
              </w:rPr>
              <w:t xml:space="preserve">земельных </w:t>
            </w:r>
            <w:proofErr w:type="gramStart"/>
            <w:r>
              <w:rPr>
                <w:rFonts w:ascii="Times New Roman" w:hAnsi="Times New Roman" w:cs="Times New Roman"/>
                <w:sz w:val="24"/>
                <w:szCs w:val="24"/>
              </w:rPr>
              <w:t>участков</w:t>
            </w:r>
            <w:r>
              <w:t xml:space="preserve"> </w:t>
            </w:r>
            <w:r w:rsidR="009330DC" w:rsidRPr="009330DC">
              <w:rPr>
                <w:rFonts w:ascii="Times New Roman" w:hAnsi="Times New Roman" w:cs="Times New Roman"/>
                <w:sz w:val="24"/>
                <w:szCs w:val="24"/>
              </w:rPr>
              <w:t>,</w:t>
            </w:r>
            <w:proofErr w:type="gramEnd"/>
            <w:r w:rsidR="009330DC" w:rsidRPr="009330DC">
              <w:rPr>
                <w:rFonts w:ascii="Times New Roman" w:hAnsi="Times New Roman" w:cs="Times New Roman"/>
                <w:sz w:val="24"/>
                <w:szCs w:val="24"/>
              </w:rPr>
              <w:t xml:space="preserve"> движение по которым отражено</w:t>
            </w:r>
            <w:r w:rsidR="009330DC">
              <w:t xml:space="preserve"> </w:t>
            </w:r>
            <w:r w:rsidRPr="00E429C9">
              <w:rPr>
                <w:rFonts w:ascii="Times New Roman" w:hAnsi="Times New Roman" w:cs="Times New Roman"/>
                <w:sz w:val="24"/>
                <w:szCs w:val="24"/>
              </w:rPr>
              <w:t>в Реестр</w:t>
            </w:r>
            <w:r w:rsidR="009330DC">
              <w:rPr>
                <w:rFonts w:ascii="Times New Roman" w:hAnsi="Times New Roman" w:cs="Times New Roman"/>
                <w:sz w:val="24"/>
                <w:szCs w:val="24"/>
              </w:rPr>
              <w:t>е</w:t>
            </w:r>
            <w:r w:rsidRPr="00E429C9">
              <w:rPr>
                <w:rFonts w:ascii="Times New Roman" w:hAnsi="Times New Roman" w:cs="Times New Roman"/>
                <w:sz w:val="24"/>
                <w:szCs w:val="24"/>
              </w:rPr>
              <w:t xml:space="preserve"> муниципального имущества</w:t>
            </w:r>
            <w:r w:rsidRPr="00870D2C">
              <w:rPr>
                <w:rFonts w:ascii="Times New Roman" w:hAnsi="Times New Roman" w:cs="Times New Roman"/>
                <w:sz w:val="24"/>
                <w:szCs w:val="24"/>
              </w:rPr>
              <w:t xml:space="preserve"> к году расчета целевого индикатора</w:t>
            </w:r>
          </w:p>
          <w:p w14:paraId="329455C6" w14:textId="77777777" w:rsidR="00B958A2" w:rsidRPr="00870D2C" w:rsidRDefault="00B958A2" w:rsidP="00B958A2">
            <w:pPr>
              <w:pStyle w:val="ConsPlusNormal"/>
              <w:rPr>
                <w:rFonts w:ascii="Times New Roman" w:hAnsi="Times New Roman" w:cs="Times New Roman"/>
                <w:sz w:val="24"/>
                <w:szCs w:val="24"/>
              </w:rPr>
            </w:pPr>
          </w:p>
          <w:p w14:paraId="21D268C4" w14:textId="617AF2F6" w:rsidR="00B958A2" w:rsidRPr="006F6ECC" w:rsidRDefault="00B958A2" w:rsidP="00B958A2">
            <w:pPr>
              <w:pStyle w:val="ConsPlusNormal"/>
              <w:rPr>
                <w:rFonts w:ascii="Times New Roman" w:hAnsi="Times New Roman" w:cs="Times New Roman"/>
                <w:sz w:val="24"/>
                <w:szCs w:val="24"/>
                <w:highlight w:val="yellow"/>
              </w:rPr>
            </w:pPr>
            <w:r w:rsidRPr="00870D2C">
              <w:rPr>
                <w:rFonts w:ascii="Times New Roman" w:hAnsi="Times New Roman" w:cs="Times New Roman"/>
                <w:sz w:val="24"/>
                <w:szCs w:val="24"/>
              </w:rPr>
              <w:t>ОК</w:t>
            </w:r>
            <w:r>
              <w:rPr>
                <w:rFonts w:ascii="Times New Roman" w:hAnsi="Times New Roman" w:cs="Times New Roman"/>
                <w:sz w:val="24"/>
                <w:szCs w:val="24"/>
              </w:rPr>
              <w:t>МЗУ</w:t>
            </w:r>
            <w:r w:rsidRPr="00870D2C">
              <w:rPr>
                <w:rFonts w:ascii="Times New Roman" w:hAnsi="Times New Roman" w:cs="Times New Roman"/>
                <w:sz w:val="24"/>
                <w:szCs w:val="24"/>
              </w:rPr>
              <w:t xml:space="preserve"> – общее количество </w:t>
            </w:r>
            <w:r>
              <w:rPr>
                <w:rFonts w:ascii="Times New Roman" w:hAnsi="Times New Roman" w:cs="Times New Roman"/>
                <w:sz w:val="24"/>
                <w:szCs w:val="24"/>
              </w:rPr>
              <w:t xml:space="preserve">муниципальных земельных участков </w:t>
            </w:r>
            <w:r w:rsidR="009330DC">
              <w:rPr>
                <w:rFonts w:ascii="Times New Roman" w:hAnsi="Times New Roman" w:cs="Times New Roman"/>
                <w:sz w:val="24"/>
                <w:szCs w:val="24"/>
              </w:rPr>
              <w:t xml:space="preserve">по которым необходимо отразить движение </w:t>
            </w:r>
            <w:r>
              <w:rPr>
                <w:rFonts w:ascii="Times New Roman" w:hAnsi="Times New Roman" w:cs="Times New Roman"/>
                <w:sz w:val="24"/>
                <w:szCs w:val="24"/>
              </w:rPr>
              <w:t>в Р</w:t>
            </w:r>
            <w:r w:rsidRPr="00870D2C">
              <w:rPr>
                <w:rFonts w:ascii="Times New Roman" w:hAnsi="Times New Roman" w:cs="Times New Roman"/>
                <w:sz w:val="24"/>
                <w:szCs w:val="24"/>
              </w:rPr>
              <w:t>еестре муниципального имущества к году расчета целевого индикатора</w:t>
            </w:r>
          </w:p>
        </w:tc>
      </w:tr>
      <w:tr w:rsidR="00B958A2" w:rsidRPr="00D06607" w14:paraId="040E5305" w14:textId="77777777" w:rsidTr="00AC47D1">
        <w:tc>
          <w:tcPr>
            <w:tcW w:w="709" w:type="dxa"/>
          </w:tcPr>
          <w:p w14:paraId="79CB0A3D" w14:textId="2CABDC2F" w:rsidR="00B958A2" w:rsidRDefault="00B958A2"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2188" w:type="dxa"/>
          </w:tcPr>
          <w:p w14:paraId="7D54C396" w14:textId="6233B194" w:rsidR="00B958A2" w:rsidRPr="003D2D30" w:rsidRDefault="00B958A2" w:rsidP="00B958A2">
            <w:pPr>
              <w:pStyle w:val="ConsPlusNormal"/>
              <w:rPr>
                <w:rFonts w:ascii="Times New Roman" w:hAnsi="Times New Roman" w:cs="Times New Roman"/>
                <w:sz w:val="24"/>
                <w:szCs w:val="24"/>
              </w:rPr>
            </w:pPr>
            <w:r>
              <w:rPr>
                <w:rFonts w:ascii="Times New Roman" w:hAnsi="Times New Roman" w:cs="Times New Roman"/>
                <w:sz w:val="24"/>
                <w:szCs w:val="24"/>
              </w:rPr>
              <w:t xml:space="preserve">Подготовка документации к аукционам по муниципальным земельным </w:t>
            </w:r>
            <w:r>
              <w:rPr>
                <w:rFonts w:ascii="Times New Roman" w:hAnsi="Times New Roman" w:cs="Times New Roman"/>
                <w:sz w:val="24"/>
                <w:szCs w:val="24"/>
              </w:rPr>
              <w:lastRenderedPageBreak/>
              <w:t>участкам, шт.</w:t>
            </w:r>
          </w:p>
        </w:tc>
        <w:tc>
          <w:tcPr>
            <w:tcW w:w="1667" w:type="dxa"/>
          </w:tcPr>
          <w:p w14:paraId="37E05465" w14:textId="77777777" w:rsidR="00B958A2" w:rsidRPr="00D06607" w:rsidRDefault="00B958A2" w:rsidP="00B958A2">
            <w:pPr>
              <w:pStyle w:val="ConsPlusNormal"/>
              <w:jc w:val="center"/>
              <w:rPr>
                <w:rFonts w:ascii="Times New Roman" w:hAnsi="Times New Roman" w:cs="Times New Roman"/>
                <w:sz w:val="24"/>
                <w:szCs w:val="24"/>
              </w:rPr>
            </w:pPr>
          </w:p>
        </w:tc>
        <w:tc>
          <w:tcPr>
            <w:tcW w:w="850" w:type="dxa"/>
            <w:gridSpan w:val="2"/>
          </w:tcPr>
          <w:p w14:paraId="341266C2" w14:textId="6B06779C" w:rsidR="00B958A2" w:rsidRPr="00D06607" w:rsidRDefault="00894BBA"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744" w:type="dxa"/>
          </w:tcPr>
          <w:p w14:paraId="40FCDF91" w14:textId="72279760" w:rsidR="00B958A2" w:rsidRPr="00D06607" w:rsidRDefault="00894BBA"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56" w:type="dxa"/>
          </w:tcPr>
          <w:p w14:paraId="40199544" w14:textId="73E739E1" w:rsidR="00B958A2" w:rsidRPr="00D06607" w:rsidRDefault="00894BBA"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794" w:type="dxa"/>
          </w:tcPr>
          <w:p w14:paraId="30803882" w14:textId="08A45E42" w:rsidR="00B958A2" w:rsidRPr="00D06607" w:rsidRDefault="00894BBA"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07" w:type="dxa"/>
          </w:tcPr>
          <w:p w14:paraId="42048ECB" w14:textId="24C0C4A6" w:rsidR="00B958A2" w:rsidRPr="00D06607" w:rsidRDefault="00894BBA"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14:paraId="43E6EB18" w14:textId="1244D066" w:rsidR="00B958A2" w:rsidRPr="00D06607" w:rsidRDefault="00894BBA"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639" w:type="dxa"/>
          </w:tcPr>
          <w:p w14:paraId="0CD5E066" w14:textId="6D1560A1" w:rsidR="00B958A2" w:rsidRPr="00870D2C" w:rsidRDefault="00080CB3" w:rsidP="00B958A2">
            <w:pPr>
              <w:pStyle w:val="ConsPlusNormal"/>
              <w:rPr>
                <w:rFonts w:ascii="Times New Roman" w:hAnsi="Times New Roman" w:cs="Times New Roman"/>
                <w:sz w:val="24"/>
                <w:szCs w:val="24"/>
              </w:rPr>
            </w:pPr>
            <w:r>
              <w:rPr>
                <w:rFonts w:ascii="Times New Roman" w:hAnsi="Times New Roman" w:cs="Times New Roman"/>
                <w:sz w:val="24"/>
                <w:szCs w:val="24"/>
              </w:rPr>
              <w:t>Прямой подсчет</w:t>
            </w:r>
          </w:p>
        </w:tc>
      </w:tr>
      <w:tr w:rsidR="00B958A2" w:rsidRPr="00D06607" w14:paraId="645BDD1E" w14:textId="77777777" w:rsidTr="00AC47D1">
        <w:tc>
          <w:tcPr>
            <w:tcW w:w="709" w:type="dxa"/>
          </w:tcPr>
          <w:p w14:paraId="373F098E" w14:textId="7E134D60" w:rsidR="00B958A2" w:rsidRPr="00D06607" w:rsidRDefault="00B958A2"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Pr="00D06607">
              <w:rPr>
                <w:rFonts w:ascii="Times New Roman" w:hAnsi="Times New Roman" w:cs="Times New Roman"/>
                <w:sz w:val="24"/>
                <w:szCs w:val="24"/>
              </w:rPr>
              <w:t>.</w:t>
            </w:r>
            <w:r>
              <w:rPr>
                <w:rFonts w:ascii="Times New Roman" w:hAnsi="Times New Roman" w:cs="Times New Roman"/>
                <w:sz w:val="24"/>
                <w:szCs w:val="24"/>
              </w:rPr>
              <w:t>3</w:t>
            </w:r>
          </w:p>
        </w:tc>
        <w:tc>
          <w:tcPr>
            <w:tcW w:w="2188" w:type="dxa"/>
          </w:tcPr>
          <w:p w14:paraId="085E5CA7" w14:textId="7C64DBF4" w:rsidR="00B958A2" w:rsidRPr="00D06607" w:rsidRDefault="00B958A2" w:rsidP="00B958A2">
            <w:pPr>
              <w:pStyle w:val="ConsPlusNormal"/>
              <w:rPr>
                <w:rFonts w:ascii="Times New Roman" w:hAnsi="Times New Roman" w:cs="Times New Roman"/>
                <w:sz w:val="24"/>
                <w:szCs w:val="24"/>
              </w:rPr>
            </w:pPr>
            <w:r w:rsidRPr="003D2D30">
              <w:rPr>
                <w:rFonts w:ascii="Times New Roman" w:hAnsi="Times New Roman" w:cs="Times New Roman"/>
                <w:sz w:val="24"/>
                <w:szCs w:val="24"/>
              </w:rPr>
              <w:t>Уровень исполнения доходов от использования, продаж</w:t>
            </w:r>
            <w:r>
              <w:rPr>
                <w:rFonts w:ascii="Times New Roman" w:hAnsi="Times New Roman" w:cs="Times New Roman"/>
                <w:sz w:val="24"/>
                <w:szCs w:val="24"/>
              </w:rPr>
              <w:t xml:space="preserve">и находящихся в муниципальной </w:t>
            </w:r>
            <w:r w:rsidRPr="003D2D30">
              <w:rPr>
                <w:rFonts w:ascii="Times New Roman" w:hAnsi="Times New Roman" w:cs="Times New Roman"/>
                <w:sz w:val="24"/>
                <w:szCs w:val="24"/>
              </w:rPr>
              <w:t xml:space="preserve">собственности земельных </w:t>
            </w:r>
            <w:proofErr w:type="gramStart"/>
            <w:r w:rsidRPr="003D2D30">
              <w:rPr>
                <w:rFonts w:ascii="Times New Roman" w:hAnsi="Times New Roman" w:cs="Times New Roman"/>
                <w:sz w:val="24"/>
                <w:szCs w:val="24"/>
              </w:rPr>
              <w:t>участков:</w:t>
            </w:r>
            <w:r w:rsidRPr="00D06607">
              <w:rPr>
                <w:rFonts w:ascii="Times New Roman" w:hAnsi="Times New Roman" w:cs="Times New Roman"/>
                <w:sz w:val="24"/>
                <w:szCs w:val="24"/>
              </w:rPr>
              <w:t>,</w:t>
            </w:r>
            <w:proofErr w:type="gramEnd"/>
            <w:r w:rsidRPr="00D06607">
              <w:rPr>
                <w:rFonts w:ascii="Times New Roman" w:hAnsi="Times New Roman" w:cs="Times New Roman"/>
                <w:sz w:val="24"/>
                <w:szCs w:val="24"/>
              </w:rPr>
              <w:t xml:space="preserve"> %</w:t>
            </w:r>
          </w:p>
        </w:tc>
        <w:tc>
          <w:tcPr>
            <w:tcW w:w="1667" w:type="dxa"/>
          </w:tcPr>
          <w:p w14:paraId="27151630" w14:textId="31C6DE5D" w:rsidR="00B958A2" w:rsidRPr="00D06607" w:rsidRDefault="00B958A2" w:rsidP="00B958A2">
            <w:pPr>
              <w:pStyle w:val="ConsPlusNormal"/>
              <w:jc w:val="center"/>
              <w:rPr>
                <w:rFonts w:ascii="Times New Roman" w:hAnsi="Times New Roman" w:cs="Times New Roman"/>
                <w:sz w:val="24"/>
                <w:szCs w:val="24"/>
              </w:rPr>
            </w:pPr>
          </w:p>
        </w:tc>
        <w:tc>
          <w:tcPr>
            <w:tcW w:w="850" w:type="dxa"/>
            <w:gridSpan w:val="2"/>
          </w:tcPr>
          <w:p w14:paraId="6F00E6A8" w14:textId="0F149B49" w:rsidR="00B958A2" w:rsidRPr="00D06607" w:rsidRDefault="00B958A2"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744" w:type="dxa"/>
          </w:tcPr>
          <w:p w14:paraId="109DB637" w14:textId="24960581" w:rsidR="00B958A2" w:rsidRPr="00D06607" w:rsidRDefault="00B958A2"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56" w:type="dxa"/>
          </w:tcPr>
          <w:p w14:paraId="0D642723" w14:textId="2A5DF25E" w:rsidR="00B958A2" w:rsidRPr="00D06607" w:rsidRDefault="00B958A2"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794" w:type="dxa"/>
          </w:tcPr>
          <w:p w14:paraId="563E244F" w14:textId="7127C514" w:rsidR="00B958A2" w:rsidRPr="00D06607" w:rsidRDefault="00B958A2"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07" w:type="dxa"/>
          </w:tcPr>
          <w:p w14:paraId="2903C630" w14:textId="1DC094AB" w:rsidR="00B958A2" w:rsidRPr="00D06607" w:rsidRDefault="00B958A2"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50" w:type="dxa"/>
          </w:tcPr>
          <w:p w14:paraId="10D6F0F6" w14:textId="0014161A" w:rsidR="00B958A2" w:rsidRPr="00D06607" w:rsidRDefault="00B958A2" w:rsidP="00B958A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5639" w:type="dxa"/>
          </w:tcPr>
          <w:p w14:paraId="17A81D72" w14:textId="071B6A83" w:rsidR="00B958A2" w:rsidRPr="00870D2C" w:rsidRDefault="00B958A2" w:rsidP="00B958A2">
            <w:pPr>
              <w:pStyle w:val="ConsPlusNormal"/>
              <w:rPr>
                <w:rFonts w:ascii="Times New Roman" w:hAnsi="Times New Roman" w:cs="Times New Roman"/>
                <w:sz w:val="24"/>
                <w:szCs w:val="24"/>
              </w:rPr>
            </w:pPr>
            <w:r w:rsidRPr="00870D2C">
              <w:rPr>
                <w:rFonts w:ascii="Times New Roman" w:hAnsi="Times New Roman" w:cs="Times New Roman"/>
                <w:sz w:val="24"/>
                <w:szCs w:val="24"/>
              </w:rPr>
              <w:t>ПВ</w:t>
            </w:r>
            <w:r w:rsidR="00A65EB1">
              <w:rPr>
                <w:rFonts w:ascii="Times New Roman" w:hAnsi="Times New Roman" w:cs="Times New Roman"/>
                <w:sz w:val="24"/>
                <w:szCs w:val="24"/>
              </w:rPr>
              <w:t>П</w:t>
            </w:r>
            <w:r w:rsidRPr="00870D2C">
              <w:rPr>
                <w:rFonts w:ascii="Times New Roman" w:hAnsi="Times New Roman" w:cs="Times New Roman"/>
                <w:sz w:val="24"/>
                <w:szCs w:val="24"/>
              </w:rPr>
              <w:t xml:space="preserve">= (Ф / </w:t>
            </w:r>
            <w:proofErr w:type="gramStart"/>
            <w:r w:rsidRPr="00870D2C">
              <w:rPr>
                <w:rFonts w:ascii="Times New Roman" w:hAnsi="Times New Roman" w:cs="Times New Roman"/>
                <w:sz w:val="24"/>
                <w:szCs w:val="24"/>
              </w:rPr>
              <w:t>П)*</w:t>
            </w:r>
            <w:proofErr w:type="gramEnd"/>
            <w:r w:rsidRPr="00870D2C">
              <w:rPr>
                <w:rFonts w:ascii="Times New Roman" w:hAnsi="Times New Roman" w:cs="Times New Roman"/>
                <w:sz w:val="24"/>
                <w:szCs w:val="24"/>
              </w:rPr>
              <w:t>100, где</w:t>
            </w:r>
          </w:p>
          <w:p w14:paraId="277E4DC5" w14:textId="77777777" w:rsidR="00B958A2" w:rsidRPr="00870D2C" w:rsidRDefault="00B958A2" w:rsidP="00B958A2">
            <w:pPr>
              <w:pStyle w:val="ConsPlusNormal"/>
              <w:rPr>
                <w:rFonts w:ascii="Times New Roman" w:hAnsi="Times New Roman" w:cs="Times New Roman"/>
                <w:sz w:val="24"/>
                <w:szCs w:val="24"/>
              </w:rPr>
            </w:pPr>
          </w:p>
          <w:p w14:paraId="337A509D" w14:textId="50365C12" w:rsidR="00B958A2" w:rsidRPr="00870D2C" w:rsidRDefault="00B958A2" w:rsidP="00B958A2">
            <w:pPr>
              <w:pStyle w:val="ConsPlusNormal"/>
              <w:rPr>
                <w:rFonts w:ascii="Times New Roman" w:hAnsi="Times New Roman" w:cs="Times New Roman"/>
                <w:sz w:val="24"/>
                <w:szCs w:val="24"/>
              </w:rPr>
            </w:pPr>
            <w:r w:rsidRPr="00870D2C">
              <w:rPr>
                <w:rFonts w:ascii="Times New Roman" w:hAnsi="Times New Roman" w:cs="Times New Roman"/>
                <w:sz w:val="24"/>
                <w:szCs w:val="24"/>
              </w:rPr>
              <w:t>ПВ</w:t>
            </w:r>
            <w:r w:rsidR="00A65EB1">
              <w:rPr>
                <w:rFonts w:ascii="Times New Roman" w:hAnsi="Times New Roman" w:cs="Times New Roman"/>
                <w:sz w:val="24"/>
                <w:szCs w:val="24"/>
              </w:rPr>
              <w:t>П</w:t>
            </w:r>
            <w:r w:rsidRPr="00870D2C">
              <w:rPr>
                <w:rFonts w:ascii="Times New Roman" w:hAnsi="Times New Roman" w:cs="Times New Roman"/>
                <w:sz w:val="24"/>
                <w:szCs w:val="24"/>
              </w:rPr>
              <w:t xml:space="preserve"> - процент выполнения плана по неналоговым доходам бюджета городского округа от использования, продажи муниципальн</w:t>
            </w:r>
            <w:r>
              <w:rPr>
                <w:rFonts w:ascii="Times New Roman" w:hAnsi="Times New Roman" w:cs="Times New Roman"/>
                <w:sz w:val="24"/>
                <w:szCs w:val="24"/>
              </w:rPr>
              <w:t>ых земельных участков</w:t>
            </w:r>
            <w:r w:rsidRPr="00870D2C">
              <w:rPr>
                <w:rFonts w:ascii="Times New Roman" w:hAnsi="Times New Roman" w:cs="Times New Roman"/>
                <w:sz w:val="24"/>
                <w:szCs w:val="24"/>
              </w:rPr>
              <w:t>;</w:t>
            </w:r>
          </w:p>
          <w:p w14:paraId="76736CE6" w14:textId="771B003C" w:rsidR="00B958A2" w:rsidRPr="00870D2C" w:rsidRDefault="00B958A2" w:rsidP="00B958A2">
            <w:pPr>
              <w:pStyle w:val="ConsPlusNormal"/>
              <w:rPr>
                <w:rFonts w:ascii="Times New Roman" w:hAnsi="Times New Roman" w:cs="Times New Roman"/>
                <w:sz w:val="24"/>
                <w:szCs w:val="24"/>
              </w:rPr>
            </w:pPr>
            <w:r w:rsidRPr="00870D2C">
              <w:rPr>
                <w:rFonts w:ascii="Times New Roman" w:hAnsi="Times New Roman" w:cs="Times New Roman"/>
                <w:sz w:val="24"/>
                <w:szCs w:val="24"/>
              </w:rPr>
              <w:t>Ф - фактический объем неналоговых доходов бюджета городского округа от использования и продажи муниципальн</w:t>
            </w:r>
            <w:r>
              <w:rPr>
                <w:rFonts w:ascii="Times New Roman" w:hAnsi="Times New Roman" w:cs="Times New Roman"/>
                <w:sz w:val="24"/>
                <w:szCs w:val="24"/>
              </w:rPr>
              <w:t xml:space="preserve">ых земельных </w:t>
            </w:r>
            <w:proofErr w:type="gramStart"/>
            <w:r>
              <w:rPr>
                <w:rFonts w:ascii="Times New Roman" w:hAnsi="Times New Roman" w:cs="Times New Roman"/>
                <w:sz w:val="24"/>
                <w:szCs w:val="24"/>
              </w:rPr>
              <w:t xml:space="preserve">участков </w:t>
            </w:r>
            <w:r w:rsidRPr="00870D2C">
              <w:rPr>
                <w:rFonts w:ascii="Times New Roman" w:hAnsi="Times New Roman" w:cs="Times New Roman"/>
                <w:sz w:val="24"/>
                <w:szCs w:val="24"/>
              </w:rPr>
              <w:t xml:space="preserve"> за</w:t>
            </w:r>
            <w:proofErr w:type="gramEnd"/>
            <w:r w:rsidRPr="00870D2C">
              <w:rPr>
                <w:rFonts w:ascii="Times New Roman" w:hAnsi="Times New Roman" w:cs="Times New Roman"/>
                <w:sz w:val="24"/>
                <w:szCs w:val="24"/>
              </w:rPr>
              <w:t xml:space="preserve"> отчетный год;</w:t>
            </w:r>
          </w:p>
          <w:p w14:paraId="72C400B4" w14:textId="4E33452E" w:rsidR="00B958A2" w:rsidRPr="006F6ECC" w:rsidRDefault="00B958A2" w:rsidP="00B958A2">
            <w:pPr>
              <w:pStyle w:val="ConsPlusNormal"/>
              <w:rPr>
                <w:rFonts w:ascii="Times New Roman" w:hAnsi="Times New Roman" w:cs="Times New Roman"/>
                <w:sz w:val="24"/>
                <w:szCs w:val="24"/>
                <w:highlight w:val="yellow"/>
              </w:rPr>
            </w:pPr>
            <w:r w:rsidRPr="00870D2C">
              <w:rPr>
                <w:rFonts w:ascii="Times New Roman" w:hAnsi="Times New Roman" w:cs="Times New Roman"/>
                <w:sz w:val="24"/>
                <w:szCs w:val="24"/>
              </w:rPr>
              <w:t xml:space="preserve">П - плановый </w:t>
            </w:r>
            <w:proofErr w:type="gramStart"/>
            <w:r w:rsidRPr="00870D2C">
              <w:rPr>
                <w:rFonts w:ascii="Times New Roman" w:hAnsi="Times New Roman" w:cs="Times New Roman"/>
                <w:sz w:val="24"/>
                <w:szCs w:val="24"/>
              </w:rPr>
              <w:t>объем  неналоговых</w:t>
            </w:r>
            <w:proofErr w:type="gramEnd"/>
            <w:r w:rsidRPr="00870D2C">
              <w:rPr>
                <w:rFonts w:ascii="Times New Roman" w:hAnsi="Times New Roman" w:cs="Times New Roman"/>
                <w:sz w:val="24"/>
                <w:szCs w:val="24"/>
              </w:rPr>
              <w:t xml:space="preserve"> доходов бюджета городского округа от использования, продажи муниципальных земельных участков  за отчетный год</w:t>
            </w:r>
          </w:p>
        </w:tc>
      </w:tr>
      <w:tr w:rsidR="00E97D7A" w:rsidRPr="00D06607" w14:paraId="7629CDB9" w14:textId="77777777" w:rsidTr="00AC47D1">
        <w:tc>
          <w:tcPr>
            <w:tcW w:w="709" w:type="dxa"/>
          </w:tcPr>
          <w:p w14:paraId="0E21700E" w14:textId="6C0EC41F" w:rsidR="00E97D7A" w:rsidRDefault="00E97D7A" w:rsidP="00E97D7A">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2188" w:type="dxa"/>
          </w:tcPr>
          <w:p w14:paraId="33D47DE9" w14:textId="3DA0C97F" w:rsidR="00E97D7A" w:rsidRPr="003D2D30" w:rsidRDefault="004133CD" w:rsidP="00E97D7A">
            <w:pPr>
              <w:pStyle w:val="ConsPlusNormal"/>
              <w:rPr>
                <w:rFonts w:ascii="Times New Roman" w:hAnsi="Times New Roman" w:cs="Times New Roman"/>
                <w:sz w:val="24"/>
                <w:szCs w:val="24"/>
              </w:rPr>
            </w:pPr>
            <w:r>
              <w:rPr>
                <w:rFonts w:ascii="Times New Roman" w:hAnsi="Times New Roman" w:cs="Times New Roman"/>
                <w:sz w:val="24"/>
                <w:szCs w:val="24"/>
              </w:rPr>
              <w:t xml:space="preserve">Уровень </w:t>
            </w:r>
            <w:r w:rsidRPr="004133CD">
              <w:rPr>
                <w:rFonts w:ascii="Times New Roman" w:hAnsi="Times New Roman" w:cs="Times New Roman"/>
                <w:sz w:val="24"/>
                <w:szCs w:val="24"/>
              </w:rPr>
              <w:t xml:space="preserve">собираемости арендной платы за муниципальные земельные </w:t>
            </w:r>
            <w:proofErr w:type="gramStart"/>
            <w:r w:rsidRPr="004133CD">
              <w:rPr>
                <w:rFonts w:ascii="Times New Roman" w:hAnsi="Times New Roman" w:cs="Times New Roman"/>
                <w:sz w:val="24"/>
                <w:szCs w:val="24"/>
              </w:rPr>
              <w:t>участк</w:t>
            </w:r>
            <w:r>
              <w:rPr>
                <w:rFonts w:ascii="Times New Roman" w:hAnsi="Times New Roman" w:cs="Times New Roman"/>
                <w:sz w:val="24"/>
                <w:szCs w:val="24"/>
              </w:rPr>
              <w:t>и</w:t>
            </w:r>
            <w:r w:rsidR="006F152D">
              <w:rPr>
                <w:rFonts w:ascii="Times New Roman" w:hAnsi="Times New Roman" w:cs="Times New Roman"/>
                <w:sz w:val="24"/>
                <w:szCs w:val="24"/>
              </w:rPr>
              <w:t>,%</w:t>
            </w:r>
            <w:proofErr w:type="gramEnd"/>
          </w:p>
        </w:tc>
        <w:tc>
          <w:tcPr>
            <w:tcW w:w="1667" w:type="dxa"/>
          </w:tcPr>
          <w:p w14:paraId="79EF2FA7" w14:textId="41F4DDCB" w:rsidR="00E97D7A" w:rsidRPr="00D06607" w:rsidRDefault="004133CD" w:rsidP="00E97D7A">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850" w:type="dxa"/>
            <w:gridSpan w:val="2"/>
          </w:tcPr>
          <w:p w14:paraId="68041BF7" w14:textId="5678E536" w:rsidR="00E97D7A" w:rsidRPr="00D06607" w:rsidRDefault="004133CD" w:rsidP="00E97D7A">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744" w:type="dxa"/>
          </w:tcPr>
          <w:p w14:paraId="00B1CE24" w14:textId="3EB52A19" w:rsidR="00E97D7A" w:rsidRPr="00D06607" w:rsidRDefault="004133CD" w:rsidP="004133CD">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956" w:type="dxa"/>
          </w:tcPr>
          <w:p w14:paraId="403DF4C6" w14:textId="38216BC1" w:rsidR="00E97D7A" w:rsidRPr="00D06607" w:rsidRDefault="004133CD" w:rsidP="00E97D7A">
            <w:pPr>
              <w:pStyle w:val="ConsPlusNormal"/>
              <w:jc w:val="center"/>
              <w:rPr>
                <w:rFonts w:ascii="Times New Roman" w:hAnsi="Times New Roman" w:cs="Times New Roman"/>
                <w:sz w:val="24"/>
                <w:szCs w:val="24"/>
              </w:rPr>
            </w:pPr>
            <w:r>
              <w:rPr>
                <w:rFonts w:ascii="Times New Roman" w:hAnsi="Times New Roman" w:cs="Times New Roman"/>
                <w:sz w:val="24"/>
                <w:szCs w:val="24"/>
              </w:rPr>
              <w:t>77</w:t>
            </w:r>
          </w:p>
        </w:tc>
        <w:tc>
          <w:tcPr>
            <w:tcW w:w="794" w:type="dxa"/>
          </w:tcPr>
          <w:p w14:paraId="23E42487" w14:textId="3D70D1FD" w:rsidR="00E97D7A" w:rsidRPr="00D06607" w:rsidRDefault="004133CD" w:rsidP="004133CD">
            <w:pPr>
              <w:pStyle w:val="ConsPlusNormal"/>
              <w:jc w:val="center"/>
              <w:rPr>
                <w:rFonts w:ascii="Times New Roman" w:hAnsi="Times New Roman" w:cs="Times New Roman"/>
                <w:sz w:val="24"/>
                <w:szCs w:val="24"/>
              </w:rPr>
            </w:pPr>
            <w:r>
              <w:rPr>
                <w:rFonts w:ascii="Times New Roman" w:hAnsi="Times New Roman" w:cs="Times New Roman"/>
                <w:sz w:val="24"/>
                <w:szCs w:val="24"/>
              </w:rPr>
              <w:t>79</w:t>
            </w:r>
          </w:p>
        </w:tc>
        <w:tc>
          <w:tcPr>
            <w:tcW w:w="907" w:type="dxa"/>
          </w:tcPr>
          <w:p w14:paraId="025A10C2" w14:textId="7C4B08F8" w:rsidR="00E97D7A" w:rsidRPr="00D06607" w:rsidRDefault="004133CD" w:rsidP="004133CD">
            <w:pPr>
              <w:pStyle w:val="ConsPlusNormal"/>
              <w:jc w:val="center"/>
              <w:rPr>
                <w:rFonts w:ascii="Times New Roman" w:hAnsi="Times New Roman" w:cs="Times New Roman"/>
                <w:sz w:val="24"/>
                <w:szCs w:val="24"/>
              </w:rPr>
            </w:pPr>
            <w:r>
              <w:rPr>
                <w:rFonts w:ascii="Times New Roman" w:hAnsi="Times New Roman" w:cs="Times New Roman"/>
                <w:sz w:val="24"/>
                <w:szCs w:val="24"/>
              </w:rPr>
              <w:t>82</w:t>
            </w:r>
          </w:p>
        </w:tc>
        <w:tc>
          <w:tcPr>
            <w:tcW w:w="850" w:type="dxa"/>
          </w:tcPr>
          <w:p w14:paraId="5441A16A" w14:textId="63F6ECFD" w:rsidR="00E97D7A" w:rsidRPr="00D06607" w:rsidRDefault="004133CD" w:rsidP="004133CD">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5639" w:type="dxa"/>
          </w:tcPr>
          <w:p w14:paraId="0C4354D7" w14:textId="37F1BEED" w:rsidR="00E97D7A" w:rsidRPr="002A3D10" w:rsidRDefault="00A65EB1" w:rsidP="00E97D7A">
            <w:pPr>
              <w:pStyle w:val="ConsPlusNormal"/>
              <w:rPr>
                <w:rFonts w:ascii="Times New Roman" w:hAnsi="Times New Roman" w:cs="Times New Roman"/>
                <w:sz w:val="24"/>
                <w:szCs w:val="24"/>
              </w:rPr>
            </w:pPr>
            <w:r>
              <w:rPr>
                <w:rFonts w:ascii="Times New Roman" w:hAnsi="Times New Roman" w:cs="Times New Roman"/>
                <w:sz w:val="24"/>
                <w:szCs w:val="24"/>
              </w:rPr>
              <w:t>УСАП=ФПАР</w:t>
            </w:r>
            <w:r w:rsidR="00E97D7A" w:rsidRPr="002A3D10">
              <w:rPr>
                <w:rFonts w:ascii="Times New Roman" w:hAnsi="Times New Roman" w:cs="Times New Roman"/>
                <w:sz w:val="24"/>
                <w:szCs w:val="24"/>
              </w:rPr>
              <w:t>*100/О</w:t>
            </w:r>
            <w:r>
              <w:rPr>
                <w:rFonts w:ascii="Times New Roman" w:hAnsi="Times New Roman" w:cs="Times New Roman"/>
                <w:sz w:val="24"/>
                <w:szCs w:val="24"/>
              </w:rPr>
              <w:t>ПГАР</w:t>
            </w:r>
            <w:r w:rsidR="00E97D7A" w:rsidRPr="002A3D10">
              <w:rPr>
                <w:rFonts w:ascii="Times New Roman" w:hAnsi="Times New Roman" w:cs="Times New Roman"/>
                <w:sz w:val="24"/>
                <w:szCs w:val="24"/>
              </w:rPr>
              <w:t xml:space="preserve">, где </w:t>
            </w:r>
          </w:p>
          <w:p w14:paraId="0E1A7BDF" w14:textId="659BEF2F" w:rsidR="00E97D7A" w:rsidRPr="002A3D10" w:rsidRDefault="00E97D7A" w:rsidP="00E97D7A">
            <w:pPr>
              <w:pStyle w:val="ConsPlusNormal"/>
              <w:rPr>
                <w:rFonts w:ascii="Times New Roman" w:hAnsi="Times New Roman" w:cs="Times New Roman"/>
                <w:sz w:val="24"/>
                <w:szCs w:val="24"/>
              </w:rPr>
            </w:pPr>
            <w:r>
              <w:rPr>
                <w:rFonts w:ascii="Times New Roman" w:hAnsi="Times New Roman" w:cs="Times New Roman"/>
                <w:sz w:val="24"/>
                <w:szCs w:val="24"/>
              </w:rPr>
              <w:t>У</w:t>
            </w:r>
            <w:r w:rsidR="00A65EB1">
              <w:rPr>
                <w:rFonts w:ascii="Times New Roman" w:hAnsi="Times New Roman" w:cs="Times New Roman"/>
                <w:sz w:val="24"/>
                <w:szCs w:val="24"/>
              </w:rPr>
              <w:t>САП</w:t>
            </w:r>
            <w:r w:rsidRPr="002A3D10">
              <w:rPr>
                <w:rFonts w:ascii="Times New Roman" w:hAnsi="Times New Roman" w:cs="Times New Roman"/>
                <w:sz w:val="24"/>
                <w:szCs w:val="24"/>
              </w:rPr>
              <w:t xml:space="preserve"> - </w:t>
            </w:r>
            <w:r w:rsidR="00A65EB1" w:rsidRPr="00A65EB1">
              <w:rPr>
                <w:rFonts w:ascii="Times New Roman" w:hAnsi="Times New Roman" w:cs="Times New Roman"/>
                <w:sz w:val="24"/>
                <w:szCs w:val="24"/>
              </w:rPr>
              <w:t>Уровень собираемости арендной платы за муниципальные земельные участки</w:t>
            </w:r>
          </w:p>
          <w:p w14:paraId="290EE398" w14:textId="5F1A4908" w:rsidR="00E97D7A" w:rsidRPr="002A3D10" w:rsidRDefault="00A65EB1" w:rsidP="00E97D7A">
            <w:pPr>
              <w:pStyle w:val="ConsPlusNormal"/>
              <w:rPr>
                <w:rFonts w:ascii="Times New Roman" w:hAnsi="Times New Roman" w:cs="Times New Roman"/>
                <w:sz w:val="24"/>
                <w:szCs w:val="24"/>
              </w:rPr>
            </w:pPr>
            <w:r>
              <w:rPr>
                <w:rFonts w:ascii="Times New Roman" w:hAnsi="Times New Roman" w:cs="Times New Roman"/>
                <w:sz w:val="24"/>
                <w:szCs w:val="24"/>
              </w:rPr>
              <w:t>ФПАР</w:t>
            </w:r>
            <w:r w:rsidR="00E97D7A" w:rsidRPr="002A3D10">
              <w:rPr>
                <w:rFonts w:ascii="Times New Roman" w:hAnsi="Times New Roman" w:cs="Times New Roman"/>
                <w:sz w:val="24"/>
                <w:szCs w:val="24"/>
              </w:rPr>
              <w:t xml:space="preserve"> – </w:t>
            </w:r>
            <w:r>
              <w:rPr>
                <w:rFonts w:ascii="Times New Roman" w:hAnsi="Times New Roman" w:cs="Times New Roman"/>
                <w:sz w:val="24"/>
                <w:szCs w:val="24"/>
              </w:rPr>
              <w:t>фактически поступившая сумма арендной платы за муниципальные земельные участки</w:t>
            </w:r>
            <w:r w:rsidR="00E97D7A" w:rsidRPr="002A3D10">
              <w:rPr>
                <w:rFonts w:ascii="Times New Roman" w:hAnsi="Times New Roman" w:cs="Times New Roman"/>
                <w:sz w:val="24"/>
                <w:szCs w:val="24"/>
              </w:rPr>
              <w:t>;</w:t>
            </w:r>
          </w:p>
          <w:p w14:paraId="74DA4F86" w14:textId="17E0678F" w:rsidR="00E97D7A" w:rsidRPr="00D06607" w:rsidRDefault="00A65EB1" w:rsidP="00A65EB1">
            <w:pPr>
              <w:pStyle w:val="ConsPlusNormal"/>
              <w:rPr>
                <w:rFonts w:ascii="Times New Roman" w:hAnsi="Times New Roman" w:cs="Times New Roman"/>
                <w:sz w:val="24"/>
                <w:szCs w:val="24"/>
              </w:rPr>
            </w:pPr>
            <w:r>
              <w:rPr>
                <w:rFonts w:ascii="Times New Roman" w:hAnsi="Times New Roman" w:cs="Times New Roman"/>
                <w:sz w:val="24"/>
                <w:szCs w:val="24"/>
              </w:rPr>
              <w:t>ПГАР</w:t>
            </w:r>
            <w:r w:rsidR="00E97D7A" w:rsidRPr="002A3D10">
              <w:rPr>
                <w:rFonts w:ascii="Times New Roman" w:hAnsi="Times New Roman" w:cs="Times New Roman"/>
                <w:sz w:val="24"/>
                <w:szCs w:val="24"/>
              </w:rPr>
              <w:t xml:space="preserve"> </w:t>
            </w:r>
            <w:r>
              <w:rPr>
                <w:rFonts w:ascii="Times New Roman" w:hAnsi="Times New Roman" w:cs="Times New Roman"/>
                <w:sz w:val="24"/>
                <w:szCs w:val="24"/>
              </w:rPr>
              <w:t>–</w:t>
            </w:r>
            <w:r w:rsidR="00E97D7A" w:rsidRPr="002A3D10">
              <w:rPr>
                <w:rFonts w:ascii="Times New Roman" w:hAnsi="Times New Roman" w:cs="Times New Roman"/>
                <w:sz w:val="24"/>
                <w:szCs w:val="24"/>
              </w:rPr>
              <w:t xml:space="preserve"> </w:t>
            </w:r>
            <w:r>
              <w:rPr>
                <w:rFonts w:ascii="Times New Roman" w:hAnsi="Times New Roman" w:cs="Times New Roman"/>
                <w:sz w:val="24"/>
                <w:szCs w:val="24"/>
              </w:rPr>
              <w:t xml:space="preserve">плановая годовая сумма начисленной арендной платы за </w:t>
            </w:r>
            <w:proofErr w:type="gramStart"/>
            <w:r>
              <w:rPr>
                <w:rFonts w:ascii="Times New Roman" w:hAnsi="Times New Roman" w:cs="Times New Roman"/>
                <w:sz w:val="24"/>
                <w:szCs w:val="24"/>
              </w:rPr>
              <w:t xml:space="preserve">муниципальные </w:t>
            </w:r>
            <w:r w:rsidR="00E97D7A" w:rsidRPr="002A3D10">
              <w:rPr>
                <w:rFonts w:ascii="Times New Roman" w:hAnsi="Times New Roman" w:cs="Times New Roman"/>
                <w:sz w:val="24"/>
                <w:szCs w:val="24"/>
              </w:rPr>
              <w:t xml:space="preserve"> </w:t>
            </w:r>
            <w:r w:rsidR="00E97D7A">
              <w:rPr>
                <w:rFonts w:ascii="Times New Roman" w:hAnsi="Times New Roman" w:cs="Times New Roman"/>
                <w:sz w:val="24"/>
                <w:szCs w:val="24"/>
              </w:rPr>
              <w:t>земельны</w:t>
            </w:r>
            <w:r>
              <w:rPr>
                <w:rFonts w:ascii="Times New Roman" w:hAnsi="Times New Roman" w:cs="Times New Roman"/>
                <w:sz w:val="24"/>
                <w:szCs w:val="24"/>
              </w:rPr>
              <w:t>е</w:t>
            </w:r>
            <w:proofErr w:type="gramEnd"/>
            <w:r w:rsidR="00E97D7A">
              <w:rPr>
                <w:rFonts w:ascii="Times New Roman" w:hAnsi="Times New Roman" w:cs="Times New Roman"/>
                <w:sz w:val="24"/>
                <w:szCs w:val="24"/>
              </w:rPr>
              <w:t xml:space="preserve"> участк</w:t>
            </w:r>
            <w:r>
              <w:rPr>
                <w:rFonts w:ascii="Times New Roman" w:hAnsi="Times New Roman" w:cs="Times New Roman"/>
                <w:sz w:val="24"/>
                <w:szCs w:val="24"/>
              </w:rPr>
              <w:t>и</w:t>
            </w:r>
          </w:p>
        </w:tc>
      </w:tr>
      <w:tr w:rsidR="00E97D7A" w:rsidRPr="00D06607" w14:paraId="19416259" w14:textId="77777777" w:rsidTr="00AC47D1">
        <w:tc>
          <w:tcPr>
            <w:tcW w:w="709" w:type="dxa"/>
          </w:tcPr>
          <w:p w14:paraId="5A823A52" w14:textId="77777777" w:rsidR="00E97D7A" w:rsidRDefault="00E97D7A" w:rsidP="00E97D7A">
            <w:pPr>
              <w:pStyle w:val="ConsPlusNormal"/>
              <w:jc w:val="center"/>
              <w:rPr>
                <w:rFonts w:ascii="Times New Roman" w:hAnsi="Times New Roman" w:cs="Times New Roman"/>
                <w:sz w:val="24"/>
                <w:szCs w:val="24"/>
              </w:rPr>
            </w:pPr>
          </w:p>
        </w:tc>
        <w:tc>
          <w:tcPr>
            <w:tcW w:w="2188" w:type="dxa"/>
          </w:tcPr>
          <w:p w14:paraId="510443CA" w14:textId="1B729C83" w:rsidR="00E97D7A" w:rsidRPr="003D2D30" w:rsidRDefault="00E97D7A" w:rsidP="00E97D7A">
            <w:pPr>
              <w:pStyle w:val="ConsPlusNormal"/>
              <w:rPr>
                <w:rFonts w:ascii="Times New Roman" w:hAnsi="Times New Roman" w:cs="Times New Roman"/>
                <w:sz w:val="24"/>
                <w:szCs w:val="24"/>
              </w:rPr>
            </w:pPr>
          </w:p>
        </w:tc>
        <w:tc>
          <w:tcPr>
            <w:tcW w:w="1667" w:type="dxa"/>
          </w:tcPr>
          <w:p w14:paraId="2BA97AB8" w14:textId="6B54489D" w:rsidR="00E97D7A" w:rsidRPr="00D06607" w:rsidRDefault="00E97D7A" w:rsidP="00E97D7A">
            <w:pPr>
              <w:pStyle w:val="ConsPlusNormal"/>
              <w:jc w:val="center"/>
              <w:rPr>
                <w:rFonts w:ascii="Times New Roman" w:hAnsi="Times New Roman" w:cs="Times New Roman"/>
                <w:sz w:val="24"/>
                <w:szCs w:val="24"/>
              </w:rPr>
            </w:pPr>
          </w:p>
        </w:tc>
        <w:tc>
          <w:tcPr>
            <w:tcW w:w="850" w:type="dxa"/>
            <w:gridSpan w:val="2"/>
          </w:tcPr>
          <w:p w14:paraId="1FD5B29F" w14:textId="02CC1BD4" w:rsidR="00E97D7A" w:rsidRPr="00D06607" w:rsidRDefault="00E97D7A" w:rsidP="00E97D7A">
            <w:pPr>
              <w:pStyle w:val="ConsPlusNormal"/>
              <w:jc w:val="center"/>
              <w:rPr>
                <w:rFonts w:ascii="Times New Roman" w:hAnsi="Times New Roman" w:cs="Times New Roman"/>
                <w:sz w:val="24"/>
                <w:szCs w:val="24"/>
              </w:rPr>
            </w:pPr>
          </w:p>
        </w:tc>
        <w:tc>
          <w:tcPr>
            <w:tcW w:w="744" w:type="dxa"/>
          </w:tcPr>
          <w:p w14:paraId="64324611" w14:textId="20CD65EE" w:rsidR="00E97D7A" w:rsidRPr="00D06607" w:rsidRDefault="00E97D7A" w:rsidP="00E97D7A">
            <w:pPr>
              <w:pStyle w:val="ConsPlusNormal"/>
              <w:jc w:val="center"/>
              <w:rPr>
                <w:rFonts w:ascii="Times New Roman" w:hAnsi="Times New Roman" w:cs="Times New Roman"/>
                <w:sz w:val="24"/>
                <w:szCs w:val="24"/>
              </w:rPr>
            </w:pPr>
          </w:p>
        </w:tc>
        <w:tc>
          <w:tcPr>
            <w:tcW w:w="956" w:type="dxa"/>
          </w:tcPr>
          <w:p w14:paraId="77B6DEE0" w14:textId="716A946F" w:rsidR="00E97D7A" w:rsidRPr="00D06607" w:rsidRDefault="00E97D7A" w:rsidP="00E97D7A">
            <w:pPr>
              <w:pStyle w:val="ConsPlusNormal"/>
              <w:jc w:val="center"/>
              <w:rPr>
                <w:rFonts w:ascii="Times New Roman" w:hAnsi="Times New Roman" w:cs="Times New Roman"/>
                <w:sz w:val="24"/>
                <w:szCs w:val="24"/>
              </w:rPr>
            </w:pPr>
          </w:p>
        </w:tc>
        <w:tc>
          <w:tcPr>
            <w:tcW w:w="794" w:type="dxa"/>
          </w:tcPr>
          <w:p w14:paraId="3D913C60" w14:textId="0CCEB7B7" w:rsidR="00E97D7A" w:rsidRPr="00D06607" w:rsidRDefault="00E97D7A" w:rsidP="00E97D7A">
            <w:pPr>
              <w:pStyle w:val="ConsPlusNormal"/>
              <w:jc w:val="center"/>
              <w:rPr>
                <w:rFonts w:ascii="Times New Roman" w:hAnsi="Times New Roman" w:cs="Times New Roman"/>
                <w:sz w:val="24"/>
                <w:szCs w:val="24"/>
              </w:rPr>
            </w:pPr>
          </w:p>
        </w:tc>
        <w:tc>
          <w:tcPr>
            <w:tcW w:w="907" w:type="dxa"/>
          </w:tcPr>
          <w:p w14:paraId="07C5F23D" w14:textId="0EAC8DF5" w:rsidR="00E97D7A" w:rsidRPr="00D06607" w:rsidRDefault="00E97D7A" w:rsidP="00E97D7A">
            <w:pPr>
              <w:pStyle w:val="ConsPlusNormal"/>
              <w:jc w:val="center"/>
              <w:rPr>
                <w:rFonts w:ascii="Times New Roman" w:hAnsi="Times New Roman" w:cs="Times New Roman"/>
                <w:sz w:val="24"/>
                <w:szCs w:val="24"/>
              </w:rPr>
            </w:pPr>
          </w:p>
        </w:tc>
        <w:tc>
          <w:tcPr>
            <w:tcW w:w="850" w:type="dxa"/>
          </w:tcPr>
          <w:p w14:paraId="4FEACCF3" w14:textId="49E91A8E" w:rsidR="00E97D7A" w:rsidRPr="00D06607" w:rsidRDefault="00E97D7A" w:rsidP="00E97D7A">
            <w:pPr>
              <w:pStyle w:val="ConsPlusNormal"/>
              <w:jc w:val="center"/>
              <w:rPr>
                <w:rFonts w:ascii="Times New Roman" w:hAnsi="Times New Roman" w:cs="Times New Roman"/>
                <w:sz w:val="24"/>
                <w:szCs w:val="24"/>
              </w:rPr>
            </w:pPr>
          </w:p>
        </w:tc>
        <w:tc>
          <w:tcPr>
            <w:tcW w:w="5639" w:type="dxa"/>
          </w:tcPr>
          <w:p w14:paraId="7DC5685B" w14:textId="2464CBBF" w:rsidR="00E97D7A" w:rsidRPr="00870D2C" w:rsidRDefault="00E97D7A" w:rsidP="00E97D7A">
            <w:pPr>
              <w:pStyle w:val="ConsPlusNormal"/>
              <w:rPr>
                <w:rFonts w:ascii="Times New Roman" w:hAnsi="Times New Roman" w:cs="Times New Roman"/>
                <w:sz w:val="24"/>
                <w:szCs w:val="24"/>
              </w:rPr>
            </w:pPr>
          </w:p>
        </w:tc>
      </w:tr>
    </w:tbl>
    <w:p w14:paraId="6C76D694" w14:textId="77777777" w:rsidR="00A712E6" w:rsidRDefault="00A712E6" w:rsidP="00C14E1A">
      <w:pPr>
        <w:pStyle w:val="ConsPlusNormal"/>
        <w:ind w:firstLine="567"/>
        <w:jc w:val="both"/>
        <w:rPr>
          <w:rFonts w:ascii="Times New Roman" w:hAnsi="Times New Roman" w:cs="Times New Roman"/>
          <w:sz w:val="24"/>
          <w:szCs w:val="24"/>
        </w:rPr>
        <w:sectPr w:rsidR="00A712E6" w:rsidSect="00C21AA5">
          <w:pgSz w:w="16839" w:h="11907" w:orient="landscape" w:code="9"/>
          <w:pgMar w:top="709" w:right="1245" w:bottom="2705" w:left="851" w:header="709" w:footer="709" w:gutter="0"/>
          <w:cols w:space="708"/>
          <w:docGrid w:linePitch="360"/>
        </w:sectPr>
      </w:pPr>
    </w:p>
    <w:p w14:paraId="1E28E4E0" w14:textId="77777777" w:rsidR="00C14E1A" w:rsidRDefault="00C14E1A" w:rsidP="00C14E1A">
      <w:pPr>
        <w:tabs>
          <w:tab w:val="left" w:pos="1455"/>
        </w:tabs>
        <w:ind w:firstLine="567"/>
        <w:rPr>
          <w:sz w:val="24"/>
          <w:szCs w:val="24"/>
        </w:rPr>
        <w:sectPr w:rsidR="00C14E1A" w:rsidSect="00BB438F">
          <w:pgSz w:w="11907" w:h="16840" w:code="9"/>
          <w:pgMar w:top="851" w:right="992" w:bottom="851" w:left="1701" w:header="709" w:footer="709" w:gutter="0"/>
          <w:cols w:space="708"/>
          <w:docGrid w:linePitch="360"/>
        </w:sectPr>
      </w:pPr>
      <w:bookmarkStart w:id="20" w:name="P364"/>
      <w:bookmarkStart w:id="21" w:name="P468"/>
      <w:bookmarkEnd w:id="20"/>
      <w:bookmarkEnd w:id="21"/>
    </w:p>
    <w:p w14:paraId="21E12FA2" w14:textId="77777777" w:rsidR="00911F01" w:rsidRDefault="00911F01" w:rsidP="00911F01">
      <w:pPr>
        <w:pStyle w:val="ConsPlusNormal"/>
        <w:ind w:firstLine="9072"/>
        <w:rPr>
          <w:rFonts w:ascii="Times New Roman" w:hAnsi="Times New Roman" w:cs="Times New Roman"/>
          <w:sz w:val="24"/>
          <w:szCs w:val="24"/>
        </w:rPr>
      </w:pPr>
      <w:r w:rsidRPr="00FD0C13">
        <w:rPr>
          <w:rFonts w:ascii="Times New Roman" w:hAnsi="Times New Roman" w:cs="Times New Roman"/>
          <w:sz w:val="24"/>
          <w:szCs w:val="24"/>
        </w:rPr>
        <w:lastRenderedPageBreak/>
        <w:t xml:space="preserve">Приложение № </w:t>
      </w:r>
      <w:r w:rsidR="002C3FB0">
        <w:rPr>
          <w:rFonts w:ascii="Times New Roman" w:hAnsi="Times New Roman" w:cs="Times New Roman"/>
          <w:sz w:val="24"/>
          <w:szCs w:val="24"/>
        </w:rPr>
        <w:t>2</w:t>
      </w:r>
    </w:p>
    <w:p w14:paraId="56ED0D8D" w14:textId="77777777" w:rsidR="00911F01" w:rsidRDefault="00911F01" w:rsidP="00911F01">
      <w:pPr>
        <w:pStyle w:val="ConsPlusNormal"/>
        <w:ind w:firstLine="9072"/>
        <w:rPr>
          <w:rFonts w:ascii="Times New Roman" w:hAnsi="Times New Roman" w:cs="Times New Roman"/>
          <w:sz w:val="24"/>
          <w:szCs w:val="24"/>
        </w:rPr>
      </w:pPr>
      <w:r>
        <w:rPr>
          <w:rFonts w:ascii="Times New Roman" w:hAnsi="Times New Roman" w:cs="Times New Roman"/>
          <w:sz w:val="24"/>
          <w:szCs w:val="24"/>
        </w:rPr>
        <w:t>к</w:t>
      </w:r>
      <w:r w:rsidRPr="00911F01">
        <w:rPr>
          <w:rFonts w:ascii="Times New Roman" w:hAnsi="Times New Roman" w:cs="Times New Roman"/>
          <w:sz w:val="24"/>
          <w:szCs w:val="24"/>
        </w:rPr>
        <w:t xml:space="preserve"> </w:t>
      </w:r>
      <w:r>
        <w:rPr>
          <w:rFonts w:ascii="Times New Roman" w:hAnsi="Times New Roman" w:cs="Times New Roman"/>
          <w:sz w:val="24"/>
          <w:szCs w:val="24"/>
        </w:rPr>
        <w:t>м</w:t>
      </w:r>
      <w:r w:rsidRPr="00911F01">
        <w:rPr>
          <w:rFonts w:ascii="Times New Roman" w:hAnsi="Times New Roman" w:cs="Times New Roman"/>
          <w:sz w:val="24"/>
          <w:szCs w:val="24"/>
        </w:rPr>
        <w:t xml:space="preserve">униципальной программе </w:t>
      </w:r>
      <w:r w:rsidRPr="00FD0C13">
        <w:rPr>
          <w:rFonts w:ascii="Times New Roman" w:hAnsi="Times New Roman" w:cs="Times New Roman"/>
          <w:sz w:val="24"/>
          <w:szCs w:val="24"/>
        </w:rPr>
        <w:t xml:space="preserve">городского </w:t>
      </w:r>
      <w:r>
        <w:rPr>
          <w:rFonts w:ascii="Times New Roman" w:hAnsi="Times New Roman" w:cs="Times New Roman"/>
          <w:sz w:val="24"/>
          <w:szCs w:val="24"/>
        </w:rPr>
        <w:t xml:space="preserve">   </w:t>
      </w:r>
    </w:p>
    <w:p w14:paraId="2E4F84F2" w14:textId="77777777" w:rsidR="00C37F7F" w:rsidRDefault="00911F01" w:rsidP="00C37F7F">
      <w:pPr>
        <w:pStyle w:val="ConsPlusNormal"/>
        <w:ind w:firstLine="9072"/>
        <w:rPr>
          <w:rFonts w:ascii="Times New Roman" w:hAnsi="Times New Roman" w:cs="Times New Roman"/>
          <w:sz w:val="24"/>
          <w:szCs w:val="24"/>
        </w:rPr>
      </w:pPr>
      <w:r w:rsidRPr="00911F01">
        <w:rPr>
          <w:sz w:val="24"/>
          <w:szCs w:val="24"/>
        </w:rPr>
        <w:t>«</w:t>
      </w:r>
      <w:r w:rsidR="00C37F7F" w:rsidRPr="00C37F7F">
        <w:rPr>
          <w:rFonts w:ascii="Times New Roman" w:hAnsi="Times New Roman" w:cs="Times New Roman"/>
          <w:sz w:val="24"/>
          <w:szCs w:val="24"/>
        </w:rPr>
        <w:t>Развитие земельных и имущественных отношений на</w:t>
      </w:r>
    </w:p>
    <w:p w14:paraId="5112A33A" w14:textId="77777777" w:rsidR="00C37F7F" w:rsidRDefault="00C37F7F" w:rsidP="00C37F7F">
      <w:pPr>
        <w:pStyle w:val="ConsPlusNormal"/>
        <w:ind w:firstLine="9072"/>
        <w:rPr>
          <w:rFonts w:ascii="Times New Roman" w:hAnsi="Times New Roman" w:cs="Times New Roman"/>
          <w:sz w:val="24"/>
          <w:szCs w:val="24"/>
        </w:rPr>
      </w:pPr>
      <w:r w:rsidRPr="00C37F7F">
        <w:rPr>
          <w:rFonts w:ascii="Times New Roman" w:hAnsi="Times New Roman" w:cs="Times New Roman"/>
          <w:sz w:val="24"/>
          <w:szCs w:val="24"/>
        </w:rPr>
        <w:t xml:space="preserve">территории городского округа город Октябрьский </w:t>
      </w:r>
    </w:p>
    <w:p w14:paraId="31590EDA" w14:textId="1760BB5E" w:rsidR="00911F01" w:rsidRPr="00911F01" w:rsidRDefault="00C37F7F" w:rsidP="00C37F7F">
      <w:pPr>
        <w:pStyle w:val="ConsPlusNormal"/>
        <w:ind w:firstLine="9072"/>
        <w:rPr>
          <w:rFonts w:ascii="Times New Roman" w:hAnsi="Times New Roman" w:cs="Times New Roman"/>
          <w:sz w:val="24"/>
          <w:szCs w:val="24"/>
        </w:rPr>
      </w:pPr>
      <w:r w:rsidRPr="00C37F7F">
        <w:rPr>
          <w:rFonts w:ascii="Times New Roman" w:hAnsi="Times New Roman" w:cs="Times New Roman"/>
          <w:sz w:val="24"/>
          <w:szCs w:val="24"/>
        </w:rPr>
        <w:t>Республики Башкортостан</w:t>
      </w:r>
      <w:r>
        <w:rPr>
          <w:rFonts w:ascii="Times New Roman" w:hAnsi="Times New Roman" w:cs="Times New Roman"/>
          <w:sz w:val="24"/>
          <w:szCs w:val="24"/>
        </w:rPr>
        <w:t>»</w:t>
      </w:r>
      <w:r w:rsidR="00911F01" w:rsidRPr="00911F01">
        <w:rPr>
          <w:rFonts w:ascii="Times New Roman" w:hAnsi="Times New Roman" w:cs="Times New Roman"/>
          <w:sz w:val="24"/>
          <w:szCs w:val="24"/>
        </w:rPr>
        <w:t xml:space="preserve"> на 20</w:t>
      </w:r>
      <w:r>
        <w:rPr>
          <w:rFonts w:ascii="Times New Roman" w:hAnsi="Times New Roman" w:cs="Times New Roman"/>
          <w:sz w:val="24"/>
          <w:szCs w:val="24"/>
        </w:rPr>
        <w:t>23</w:t>
      </w:r>
      <w:r w:rsidR="00911F01" w:rsidRPr="00911F01">
        <w:rPr>
          <w:rFonts w:ascii="Times New Roman" w:hAnsi="Times New Roman" w:cs="Times New Roman"/>
          <w:sz w:val="24"/>
          <w:szCs w:val="24"/>
        </w:rPr>
        <w:t>-202</w:t>
      </w:r>
      <w:r>
        <w:rPr>
          <w:rFonts w:ascii="Times New Roman" w:hAnsi="Times New Roman" w:cs="Times New Roman"/>
          <w:sz w:val="24"/>
          <w:szCs w:val="24"/>
        </w:rPr>
        <w:t>8</w:t>
      </w:r>
      <w:r w:rsidR="00911F01" w:rsidRPr="00911F01">
        <w:rPr>
          <w:rFonts w:ascii="Times New Roman" w:hAnsi="Times New Roman" w:cs="Times New Roman"/>
          <w:sz w:val="24"/>
          <w:szCs w:val="24"/>
        </w:rPr>
        <w:t xml:space="preserve"> годы»</w:t>
      </w:r>
    </w:p>
    <w:p w14:paraId="409B8275" w14:textId="77777777" w:rsidR="00EA2155" w:rsidRPr="00B020A4" w:rsidRDefault="00EA2155" w:rsidP="00911F01">
      <w:pPr>
        <w:autoSpaceDN w:val="0"/>
        <w:ind w:left="10968" w:firstLine="9214"/>
        <w:rPr>
          <w:sz w:val="24"/>
          <w:szCs w:val="24"/>
        </w:rPr>
      </w:pPr>
    </w:p>
    <w:p w14:paraId="28E8A45D" w14:textId="77777777" w:rsidR="00EA2155" w:rsidRPr="00B020A4" w:rsidRDefault="00EA2155" w:rsidP="00EA2155">
      <w:pPr>
        <w:autoSpaceDN w:val="0"/>
        <w:jc w:val="right"/>
        <w:rPr>
          <w:sz w:val="24"/>
          <w:szCs w:val="24"/>
        </w:rPr>
      </w:pPr>
      <w:bookmarkStart w:id="22" w:name="P1324"/>
      <w:bookmarkEnd w:id="22"/>
    </w:p>
    <w:p w14:paraId="7FF63FCD" w14:textId="77777777" w:rsidR="00EA2155" w:rsidRPr="00B020A4" w:rsidRDefault="00EA2155" w:rsidP="00EA2155">
      <w:pPr>
        <w:autoSpaceDN w:val="0"/>
        <w:jc w:val="center"/>
        <w:rPr>
          <w:sz w:val="24"/>
          <w:szCs w:val="24"/>
        </w:rPr>
      </w:pPr>
      <w:r>
        <w:rPr>
          <w:sz w:val="24"/>
          <w:szCs w:val="24"/>
        </w:rPr>
        <w:t xml:space="preserve">ПЛАН </w:t>
      </w:r>
      <w:r w:rsidRPr="00B020A4">
        <w:rPr>
          <w:sz w:val="24"/>
          <w:szCs w:val="24"/>
        </w:rPr>
        <w:t xml:space="preserve">РЕАЛИЗАЦИИ И ФИНАНСОВОГО ОБЕСПЕЧЕНИЯ </w:t>
      </w:r>
    </w:p>
    <w:p w14:paraId="50E5C113" w14:textId="024389C3" w:rsidR="00AF138B" w:rsidRPr="002D6119" w:rsidRDefault="00EA2155" w:rsidP="00AF138B">
      <w:pPr>
        <w:widowControl w:val="0"/>
        <w:suppressAutoHyphens/>
        <w:autoSpaceDE w:val="0"/>
        <w:autoSpaceDN w:val="0"/>
        <w:adjustRightInd w:val="0"/>
        <w:jc w:val="center"/>
        <w:rPr>
          <w:sz w:val="26"/>
          <w:szCs w:val="26"/>
        </w:rPr>
      </w:pPr>
      <w:r w:rsidRPr="00B020A4">
        <w:rPr>
          <w:sz w:val="24"/>
          <w:szCs w:val="24"/>
        </w:rPr>
        <w:t>МУНИЦИПАЛЬНОЙ ПРОГРАММЫ</w:t>
      </w:r>
    </w:p>
    <w:p w14:paraId="2A0679BA" w14:textId="77777777" w:rsidR="00C37F7F" w:rsidRDefault="00AF138B" w:rsidP="00C37F7F">
      <w:pPr>
        <w:widowControl w:val="0"/>
        <w:suppressAutoHyphens/>
        <w:autoSpaceDE w:val="0"/>
        <w:autoSpaceDN w:val="0"/>
        <w:adjustRightInd w:val="0"/>
        <w:jc w:val="center"/>
        <w:rPr>
          <w:sz w:val="26"/>
          <w:szCs w:val="26"/>
        </w:rPr>
      </w:pPr>
      <w:r w:rsidRPr="002D6119">
        <w:rPr>
          <w:sz w:val="26"/>
          <w:szCs w:val="26"/>
        </w:rPr>
        <w:t>«</w:t>
      </w:r>
      <w:r w:rsidR="00C37F7F" w:rsidRPr="00C37F7F">
        <w:rPr>
          <w:sz w:val="26"/>
          <w:szCs w:val="26"/>
        </w:rPr>
        <w:t xml:space="preserve">Развитие земельных и имущественных отношений на территории </w:t>
      </w:r>
    </w:p>
    <w:p w14:paraId="5DF3CE6F" w14:textId="5578AE7C" w:rsidR="00AF138B" w:rsidRPr="002D6119" w:rsidRDefault="00C37F7F" w:rsidP="00C37F7F">
      <w:pPr>
        <w:widowControl w:val="0"/>
        <w:suppressAutoHyphens/>
        <w:autoSpaceDE w:val="0"/>
        <w:autoSpaceDN w:val="0"/>
        <w:adjustRightInd w:val="0"/>
        <w:jc w:val="center"/>
        <w:rPr>
          <w:sz w:val="26"/>
          <w:szCs w:val="26"/>
          <w:lang w:val="ba-RU"/>
        </w:rPr>
      </w:pPr>
      <w:r w:rsidRPr="00C37F7F">
        <w:rPr>
          <w:sz w:val="26"/>
          <w:szCs w:val="26"/>
        </w:rPr>
        <w:t xml:space="preserve">городского округа город Октябрьский Республики Башкортостан </w:t>
      </w:r>
      <w:r w:rsidR="00AF138B" w:rsidRPr="002D6119">
        <w:rPr>
          <w:sz w:val="26"/>
          <w:szCs w:val="26"/>
        </w:rPr>
        <w:t>на 20</w:t>
      </w:r>
      <w:r>
        <w:rPr>
          <w:sz w:val="26"/>
          <w:szCs w:val="26"/>
        </w:rPr>
        <w:t>23</w:t>
      </w:r>
      <w:r w:rsidR="00AF138B" w:rsidRPr="002D6119">
        <w:rPr>
          <w:sz w:val="26"/>
          <w:szCs w:val="26"/>
        </w:rPr>
        <w:t>-202</w:t>
      </w:r>
      <w:r>
        <w:rPr>
          <w:sz w:val="26"/>
          <w:szCs w:val="26"/>
        </w:rPr>
        <w:t>8</w:t>
      </w:r>
      <w:r w:rsidR="00AF138B" w:rsidRPr="002D6119">
        <w:rPr>
          <w:sz w:val="26"/>
          <w:szCs w:val="26"/>
        </w:rPr>
        <w:t xml:space="preserve"> годы»</w:t>
      </w:r>
    </w:p>
    <w:p w14:paraId="24FA8845" w14:textId="6D435921" w:rsidR="00EA2155" w:rsidRPr="00B020A4" w:rsidRDefault="00EA2155" w:rsidP="00EA2155">
      <w:pPr>
        <w:autoSpaceDN w:val="0"/>
        <w:jc w:val="center"/>
        <w:rPr>
          <w:sz w:val="24"/>
          <w:szCs w:val="24"/>
        </w:rPr>
      </w:pPr>
    </w:p>
    <w:p w14:paraId="3A4A8F04" w14:textId="77777777" w:rsidR="00EA2155" w:rsidRPr="00B020A4" w:rsidRDefault="00EA2155" w:rsidP="00EA2155">
      <w:pPr>
        <w:autoSpaceDN w:val="0"/>
        <w:jc w:val="center"/>
        <w:rPr>
          <w:sz w:val="24"/>
          <w:szCs w:val="24"/>
        </w:rPr>
      </w:pP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1569"/>
        <w:gridCol w:w="1160"/>
        <w:gridCol w:w="830"/>
        <w:gridCol w:w="1129"/>
        <w:gridCol w:w="775"/>
        <w:gridCol w:w="687"/>
        <w:gridCol w:w="690"/>
        <w:gridCol w:w="696"/>
        <w:gridCol w:w="699"/>
        <w:gridCol w:w="769"/>
        <w:gridCol w:w="919"/>
        <w:gridCol w:w="1001"/>
        <w:gridCol w:w="1089"/>
        <w:gridCol w:w="1324"/>
        <w:gridCol w:w="6"/>
        <w:gridCol w:w="1361"/>
      </w:tblGrid>
      <w:tr w:rsidR="00AC4BDA" w:rsidRPr="00E13F03" w14:paraId="5880F750" w14:textId="77777777" w:rsidTr="005665C4">
        <w:trPr>
          <w:jc w:val="center"/>
        </w:trPr>
        <w:tc>
          <w:tcPr>
            <w:tcW w:w="182" w:type="pct"/>
            <w:vMerge w:val="restart"/>
            <w:tcBorders>
              <w:top w:val="single" w:sz="4" w:space="0" w:color="auto"/>
              <w:left w:val="single" w:sz="4" w:space="0" w:color="auto"/>
              <w:bottom w:val="single" w:sz="4" w:space="0" w:color="auto"/>
              <w:right w:val="single" w:sz="4" w:space="0" w:color="auto"/>
            </w:tcBorders>
            <w:vAlign w:val="center"/>
            <w:hideMark/>
          </w:tcPr>
          <w:p w14:paraId="595D5F06" w14:textId="77777777" w:rsidR="00EA2155" w:rsidRPr="00E13F03" w:rsidRDefault="00EA2155" w:rsidP="00C01CD6">
            <w:pPr>
              <w:autoSpaceDN w:val="0"/>
              <w:jc w:val="center"/>
              <w:rPr>
                <w:sz w:val="16"/>
                <w:szCs w:val="16"/>
              </w:rPr>
            </w:pPr>
          </w:p>
          <w:p w14:paraId="6E134976" w14:textId="77777777" w:rsidR="00EA2155" w:rsidRPr="00E13F03" w:rsidRDefault="00EA2155" w:rsidP="00C01CD6">
            <w:pPr>
              <w:autoSpaceDN w:val="0"/>
              <w:jc w:val="center"/>
              <w:rPr>
                <w:sz w:val="16"/>
                <w:szCs w:val="16"/>
              </w:rPr>
            </w:pPr>
            <w:r w:rsidRPr="00E13F03">
              <w:rPr>
                <w:sz w:val="16"/>
                <w:szCs w:val="16"/>
              </w:rPr>
              <w:t>№ п/п</w:t>
            </w:r>
          </w:p>
        </w:tc>
        <w:tc>
          <w:tcPr>
            <w:tcW w:w="514" w:type="pct"/>
            <w:vMerge w:val="restart"/>
            <w:tcBorders>
              <w:top w:val="single" w:sz="4" w:space="0" w:color="auto"/>
              <w:left w:val="single" w:sz="4" w:space="0" w:color="auto"/>
              <w:bottom w:val="single" w:sz="4" w:space="0" w:color="auto"/>
              <w:right w:val="single" w:sz="4" w:space="0" w:color="auto"/>
            </w:tcBorders>
            <w:hideMark/>
          </w:tcPr>
          <w:p w14:paraId="74F61D5D" w14:textId="77777777" w:rsidR="00EA2155" w:rsidRPr="00E13F03" w:rsidRDefault="00EA2155" w:rsidP="00C01CD6">
            <w:pPr>
              <w:autoSpaceDN w:val="0"/>
              <w:jc w:val="center"/>
              <w:rPr>
                <w:sz w:val="16"/>
                <w:szCs w:val="16"/>
              </w:rPr>
            </w:pPr>
            <w:r w:rsidRPr="00E13F03">
              <w:rPr>
                <w:sz w:val="16"/>
                <w:szCs w:val="16"/>
              </w:rPr>
              <w:t>Наименование муниципальной программы (подпрограммы, основного мероприятия, мероприятия)</w:t>
            </w:r>
          </w:p>
        </w:tc>
        <w:tc>
          <w:tcPr>
            <w:tcW w:w="380" w:type="pct"/>
            <w:vMerge w:val="restart"/>
            <w:tcBorders>
              <w:top w:val="single" w:sz="4" w:space="0" w:color="auto"/>
              <w:left w:val="single" w:sz="4" w:space="0" w:color="auto"/>
              <w:bottom w:val="single" w:sz="4" w:space="0" w:color="auto"/>
              <w:right w:val="single" w:sz="4" w:space="0" w:color="auto"/>
            </w:tcBorders>
            <w:hideMark/>
          </w:tcPr>
          <w:p w14:paraId="20D16F66" w14:textId="3CA0936A" w:rsidR="00EA2155" w:rsidRPr="00E13F03" w:rsidRDefault="00EA2155" w:rsidP="00AC4BDA">
            <w:pPr>
              <w:autoSpaceDN w:val="0"/>
              <w:jc w:val="center"/>
              <w:rPr>
                <w:sz w:val="16"/>
                <w:szCs w:val="16"/>
              </w:rPr>
            </w:pPr>
            <w:r w:rsidRPr="00E13F03">
              <w:rPr>
                <w:sz w:val="16"/>
                <w:szCs w:val="16"/>
              </w:rPr>
              <w:t xml:space="preserve">Ответственный </w:t>
            </w:r>
            <w:r w:rsidR="00AC4BDA">
              <w:rPr>
                <w:sz w:val="16"/>
                <w:szCs w:val="16"/>
              </w:rPr>
              <w:t>исполнитель/</w:t>
            </w:r>
            <w:r w:rsidRPr="00E13F03">
              <w:rPr>
                <w:sz w:val="16"/>
                <w:szCs w:val="16"/>
              </w:rPr>
              <w:t>соисполнител</w:t>
            </w:r>
            <w:r w:rsidR="00AC4BDA">
              <w:rPr>
                <w:sz w:val="16"/>
                <w:szCs w:val="16"/>
              </w:rPr>
              <w:t>и муниципальной программы</w:t>
            </w:r>
          </w:p>
        </w:tc>
        <w:tc>
          <w:tcPr>
            <w:tcW w:w="272" w:type="pct"/>
            <w:vMerge w:val="restart"/>
            <w:tcBorders>
              <w:top w:val="single" w:sz="4" w:space="0" w:color="auto"/>
              <w:left w:val="single" w:sz="4" w:space="0" w:color="auto"/>
              <w:bottom w:val="single" w:sz="4" w:space="0" w:color="auto"/>
              <w:right w:val="single" w:sz="4" w:space="0" w:color="auto"/>
            </w:tcBorders>
            <w:hideMark/>
          </w:tcPr>
          <w:p w14:paraId="1DAB6437" w14:textId="4F76A437" w:rsidR="00EA2155" w:rsidRPr="00E13F03" w:rsidRDefault="00EA2155" w:rsidP="00AC4BDA">
            <w:pPr>
              <w:autoSpaceDN w:val="0"/>
              <w:ind w:right="-23"/>
              <w:jc w:val="center"/>
              <w:rPr>
                <w:sz w:val="16"/>
                <w:szCs w:val="16"/>
              </w:rPr>
            </w:pPr>
            <w:r w:rsidRPr="00E13F03">
              <w:rPr>
                <w:sz w:val="16"/>
                <w:szCs w:val="16"/>
              </w:rPr>
              <w:t>Источник финанс</w:t>
            </w:r>
            <w:r w:rsidR="00AC4BDA">
              <w:rPr>
                <w:sz w:val="16"/>
                <w:szCs w:val="16"/>
              </w:rPr>
              <w:t xml:space="preserve">ового обеспечения </w:t>
            </w:r>
            <w:r w:rsidRPr="00E13F03">
              <w:rPr>
                <w:sz w:val="16"/>
                <w:szCs w:val="16"/>
              </w:rPr>
              <w:t>муниципальной программы</w:t>
            </w:r>
          </w:p>
        </w:tc>
        <w:tc>
          <w:tcPr>
            <w:tcW w:w="1784" w:type="pct"/>
            <w:gridSpan w:val="7"/>
            <w:tcBorders>
              <w:top w:val="single" w:sz="4" w:space="0" w:color="auto"/>
              <w:left w:val="single" w:sz="4" w:space="0" w:color="auto"/>
              <w:bottom w:val="single" w:sz="4" w:space="0" w:color="auto"/>
              <w:right w:val="single" w:sz="4" w:space="0" w:color="auto"/>
            </w:tcBorders>
            <w:hideMark/>
          </w:tcPr>
          <w:p w14:paraId="53304262" w14:textId="6A8BA82F" w:rsidR="00EA2155" w:rsidRPr="00E13F03" w:rsidRDefault="00EA2155" w:rsidP="00C01CD6">
            <w:pPr>
              <w:autoSpaceDN w:val="0"/>
              <w:jc w:val="center"/>
              <w:rPr>
                <w:sz w:val="16"/>
                <w:szCs w:val="16"/>
              </w:rPr>
            </w:pPr>
            <w:r w:rsidRPr="00E13F03">
              <w:rPr>
                <w:sz w:val="16"/>
                <w:szCs w:val="16"/>
              </w:rPr>
              <w:t>Расходы по годам реализации муниципальной программы, тыс. рублей</w:t>
            </w:r>
            <w:r w:rsidR="00AC4BDA">
              <w:rPr>
                <w:sz w:val="16"/>
                <w:szCs w:val="16"/>
              </w:rPr>
              <w:t xml:space="preserve"> (с одним десятичным знаком после запятой)</w:t>
            </w:r>
          </w:p>
        </w:tc>
        <w:tc>
          <w:tcPr>
            <w:tcW w:w="301" w:type="pct"/>
            <w:vMerge w:val="restart"/>
            <w:tcBorders>
              <w:top w:val="single" w:sz="4" w:space="0" w:color="auto"/>
              <w:left w:val="single" w:sz="4" w:space="0" w:color="auto"/>
              <w:bottom w:val="single" w:sz="4" w:space="0" w:color="auto"/>
              <w:right w:val="single" w:sz="4" w:space="0" w:color="auto"/>
            </w:tcBorders>
            <w:hideMark/>
          </w:tcPr>
          <w:p w14:paraId="7D6F907A" w14:textId="77777777" w:rsidR="00EA2155" w:rsidRPr="00E13F03" w:rsidRDefault="00EA2155" w:rsidP="00C01CD6">
            <w:pPr>
              <w:autoSpaceDN w:val="0"/>
              <w:ind w:right="-64"/>
              <w:jc w:val="center"/>
              <w:rPr>
                <w:sz w:val="16"/>
                <w:szCs w:val="16"/>
              </w:rPr>
            </w:pPr>
            <w:r w:rsidRPr="00E13F03">
              <w:rPr>
                <w:sz w:val="16"/>
                <w:szCs w:val="16"/>
              </w:rPr>
              <w:t xml:space="preserve">Срок реализации </w:t>
            </w:r>
            <w:proofErr w:type="spellStart"/>
            <w:proofErr w:type="gramStart"/>
            <w:r w:rsidRPr="00E13F03">
              <w:rPr>
                <w:sz w:val="16"/>
                <w:szCs w:val="16"/>
              </w:rPr>
              <w:t>мероприя-тия</w:t>
            </w:r>
            <w:proofErr w:type="spellEnd"/>
            <w:proofErr w:type="gramEnd"/>
            <w:r w:rsidRPr="00E13F03">
              <w:rPr>
                <w:sz w:val="16"/>
                <w:szCs w:val="16"/>
              </w:rPr>
              <w:t>,</w:t>
            </w:r>
          </w:p>
          <w:p w14:paraId="3C068138" w14:textId="77777777" w:rsidR="00EA2155" w:rsidRPr="00E13F03" w:rsidRDefault="00EA2155" w:rsidP="00C01CD6">
            <w:pPr>
              <w:autoSpaceDN w:val="0"/>
              <w:ind w:right="-64"/>
              <w:jc w:val="center"/>
              <w:rPr>
                <w:sz w:val="16"/>
                <w:szCs w:val="16"/>
              </w:rPr>
            </w:pPr>
            <w:r w:rsidRPr="00E13F03">
              <w:rPr>
                <w:sz w:val="16"/>
                <w:szCs w:val="16"/>
              </w:rPr>
              <w:t xml:space="preserve"> годы</w:t>
            </w:r>
          </w:p>
        </w:tc>
        <w:tc>
          <w:tcPr>
            <w:tcW w:w="328" w:type="pct"/>
            <w:vMerge w:val="restart"/>
            <w:tcBorders>
              <w:top w:val="single" w:sz="4" w:space="0" w:color="auto"/>
              <w:left w:val="single" w:sz="4" w:space="0" w:color="auto"/>
              <w:bottom w:val="single" w:sz="4" w:space="0" w:color="auto"/>
              <w:right w:val="single" w:sz="4" w:space="0" w:color="auto"/>
            </w:tcBorders>
            <w:hideMark/>
          </w:tcPr>
          <w:p w14:paraId="480C9817" w14:textId="302B07AF" w:rsidR="00EA2155" w:rsidRPr="00E13F03" w:rsidRDefault="00EA2155" w:rsidP="00AC4BDA">
            <w:pPr>
              <w:autoSpaceDN w:val="0"/>
              <w:ind w:right="-61"/>
              <w:jc w:val="center"/>
              <w:rPr>
                <w:sz w:val="16"/>
                <w:szCs w:val="16"/>
              </w:rPr>
            </w:pPr>
            <w:r w:rsidRPr="00E13F03">
              <w:rPr>
                <w:sz w:val="16"/>
                <w:szCs w:val="16"/>
              </w:rPr>
              <w:t xml:space="preserve">Целевой индикатор и показатель </w:t>
            </w:r>
            <w:r w:rsidR="00AC4BDA">
              <w:rPr>
                <w:sz w:val="16"/>
                <w:szCs w:val="16"/>
              </w:rPr>
              <w:t xml:space="preserve">муниципальной </w:t>
            </w:r>
            <w:r w:rsidRPr="00E13F03">
              <w:rPr>
                <w:sz w:val="16"/>
                <w:szCs w:val="16"/>
              </w:rPr>
              <w:t xml:space="preserve">программы, для достижения которого реализуется </w:t>
            </w:r>
            <w:r w:rsidR="00AC4BDA">
              <w:rPr>
                <w:sz w:val="16"/>
                <w:szCs w:val="16"/>
              </w:rPr>
              <w:t>основное мероприятие</w:t>
            </w:r>
          </w:p>
        </w:tc>
        <w:tc>
          <w:tcPr>
            <w:tcW w:w="357" w:type="pct"/>
            <w:vMerge w:val="restart"/>
            <w:tcBorders>
              <w:top w:val="single" w:sz="4" w:space="0" w:color="auto"/>
              <w:left w:val="single" w:sz="4" w:space="0" w:color="auto"/>
              <w:bottom w:val="single" w:sz="4" w:space="0" w:color="auto"/>
              <w:right w:val="single" w:sz="4" w:space="0" w:color="auto"/>
            </w:tcBorders>
            <w:hideMark/>
          </w:tcPr>
          <w:p w14:paraId="26337729" w14:textId="77777777" w:rsidR="00EA2155" w:rsidRPr="00E13F03" w:rsidRDefault="00EA2155" w:rsidP="00C01CD6">
            <w:pPr>
              <w:autoSpaceDN w:val="0"/>
              <w:ind w:right="-62"/>
              <w:jc w:val="center"/>
              <w:rPr>
                <w:sz w:val="16"/>
                <w:szCs w:val="16"/>
              </w:rPr>
            </w:pPr>
            <w:r w:rsidRPr="00E13F03">
              <w:rPr>
                <w:sz w:val="16"/>
                <w:szCs w:val="16"/>
              </w:rPr>
              <w:t xml:space="preserve">Целевой индикатор и показатель </w:t>
            </w:r>
            <w:proofErr w:type="spellStart"/>
            <w:proofErr w:type="gramStart"/>
            <w:r w:rsidRPr="00E13F03">
              <w:rPr>
                <w:sz w:val="16"/>
                <w:szCs w:val="16"/>
              </w:rPr>
              <w:t>подпро</w:t>
            </w:r>
            <w:proofErr w:type="spellEnd"/>
            <w:r w:rsidRPr="00E13F03">
              <w:rPr>
                <w:sz w:val="16"/>
                <w:szCs w:val="16"/>
              </w:rPr>
              <w:t>-граммы</w:t>
            </w:r>
            <w:proofErr w:type="gramEnd"/>
            <w:r w:rsidRPr="00E13F03">
              <w:rPr>
                <w:sz w:val="16"/>
                <w:szCs w:val="16"/>
              </w:rPr>
              <w:t xml:space="preserve">, </w:t>
            </w:r>
          </w:p>
          <w:p w14:paraId="1F6F1A57" w14:textId="57A73F2C" w:rsidR="00EA2155" w:rsidRPr="00E13F03" w:rsidRDefault="00EA2155" w:rsidP="00AC4BDA">
            <w:pPr>
              <w:autoSpaceDN w:val="0"/>
              <w:ind w:right="-62"/>
              <w:jc w:val="center"/>
              <w:rPr>
                <w:sz w:val="16"/>
                <w:szCs w:val="16"/>
              </w:rPr>
            </w:pPr>
            <w:r w:rsidRPr="00E13F03">
              <w:rPr>
                <w:sz w:val="16"/>
                <w:szCs w:val="16"/>
              </w:rPr>
              <w:t>для достижения которого реализуется основное мероприятие</w:t>
            </w:r>
          </w:p>
        </w:tc>
        <w:tc>
          <w:tcPr>
            <w:tcW w:w="434" w:type="pct"/>
            <w:vMerge w:val="restart"/>
            <w:tcBorders>
              <w:top w:val="single" w:sz="4" w:space="0" w:color="auto"/>
              <w:left w:val="single" w:sz="4" w:space="0" w:color="auto"/>
              <w:bottom w:val="single" w:sz="4" w:space="0" w:color="auto"/>
              <w:right w:val="single" w:sz="4" w:space="0" w:color="auto"/>
            </w:tcBorders>
            <w:hideMark/>
          </w:tcPr>
          <w:p w14:paraId="04524929" w14:textId="490599AF" w:rsidR="00EA2155" w:rsidRPr="00E13F03" w:rsidRDefault="00620259" w:rsidP="00C01CD6">
            <w:pPr>
              <w:autoSpaceDN w:val="0"/>
              <w:ind w:right="-63"/>
              <w:jc w:val="center"/>
              <w:rPr>
                <w:sz w:val="16"/>
                <w:szCs w:val="16"/>
              </w:rPr>
            </w:pPr>
            <w:r w:rsidRPr="00E13F03">
              <w:rPr>
                <w:sz w:val="16"/>
                <w:szCs w:val="16"/>
              </w:rPr>
              <w:t>Непосредственный</w:t>
            </w:r>
            <w:r w:rsidR="00EA2155" w:rsidRPr="00E13F03">
              <w:rPr>
                <w:sz w:val="16"/>
                <w:szCs w:val="16"/>
              </w:rPr>
              <w:t xml:space="preserve"> результат реализации мероприятия, единица измерения</w:t>
            </w:r>
          </w:p>
        </w:tc>
        <w:tc>
          <w:tcPr>
            <w:tcW w:w="448" w:type="pct"/>
            <w:gridSpan w:val="2"/>
            <w:vMerge w:val="restart"/>
            <w:tcBorders>
              <w:top w:val="single" w:sz="4" w:space="0" w:color="auto"/>
              <w:left w:val="single" w:sz="4" w:space="0" w:color="auto"/>
              <w:bottom w:val="single" w:sz="4" w:space="0" w:color="auto"/>
              <w:right w:val="single" w:sz="4" w:space="0" w:color="auto"/>
            </w:tcBorders>
            <w:hideMark/>
          </w:tcPr>
          <w:p w14:paraId="63CD5D4B" w14:textId="06D85E79" w:rsidR="00EA2155" w:rsidRPr="00E13F03" w:rsidRDefault="00EA2155" w:rsidP="00C01CD6">
            <w:pPr>
              <w:autoSpaceDN w:val="0"/>
              <w:ind w:right="-61"/>
              <w:jc w:val="center"/>
              <w:rPr>
                <w:sz w:val="16"/>
                <w:szCs w:val="16"/>
              </w:rPr>
            </w:pPr>
            <w:r w:rsidRPr="00E13F03">
              <w:rPr>
                <w:sz w:val="16"/>
                <w:szCs w:val="16"/>
              </w:rPr>
              <w:t xml:space="preserve">Значение </w:t>
            </w:r>
            <w:r w:rsidR="00620259" w:rsidRPr="00E13F03">
              <w:rPr>
                <w:sz w:val="16"/>
                <w:szCs w:val="16"/>
              </w:rPr>
              <w:t>непосредственного</w:t>
            </w:r>
            <w:r w:rsidRPr="00E13F03">
              <w:rPr>
                <w:sz w:val="16"/>
                <w:szCs w:val="16"/>
              </w:rPr>
              <w:t xml:space="preserve"> результата реализации мероприятия (по годам реализации муниципальной программы)</w:t>
            </w:r>
          </w:p>
        </w:tc>
      </w:tr>
      <w:tr w:rsidR="00AC4BDA" w:rsidRPr="00E13F03" w14:paraId="58BC895C" w14:textId="77777777" w:rsidTr="005665C4">
        <w:trP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14:paraId="669C9592" w14:textId="77777777" w:rsidR="00EA2155" w:rsidRPr="00E13F03" w:rsidRDefault="00EA2155" w:rsidP="00C01CD6">
            <w:pPr>
              <w:rPr>
                <w:sz w:val="16"/>
                <w:szCs w:val="16"/>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2022F641" w14:textId="77777777" w:rsidR="00EA2155" w:rsidRPr="00E13F03" w:rsidRDefault="00EA2155" w:rsidP="00C01CD6">
            <w:pPr>
              <w:rPr>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784DEAE2" w14:textId="77777777" w:rsidR="00EA2155" w:rsidRPr="00E13F03" w:rsidRDefault="00EA2155" w:rsidP="00C01CD6">
            <w:pPr>
              <w:rPr>
                <w:sz w:val="16"/>
                <w:szCs w:val="16"/>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6038E70C" w14:textId="77777777" w:rsidR="00EA2155" w:rsidRPr="00E13F03" w:rsidRDefault="00EA2155" w:rsidP="00C01CD6">
            <w:pPr>
              <w:rPr>
                <w:sz w:val="16"/>
                <w:szCs w:val="16"/>
              </w:rPr>
            </w:pP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14:paraId="02049673" w14:textId="77777777" w:rsidR="00EA2155" w:rsidRPr="00E13F03" w:rsidRDefault="00EA2155" w:rsidP="00424184">
            <w:pPr>
              <w:autoSpaceDN w:val="0"/>
              <w:jc w:val="center"/>
              <w:rPr>
                <w:sz w:val="16"/>
                <w:szCs w:val="16"/>
              </w:rPr>
            </w:pPr>
            <w:r w:rsidRPr="00E13F03">
              <w:rPr>
                <w:sz w:val="16"/>
                <w:szCs w:val="16"/>
              </w:rPr>
              <w:t>Всего</w:t>
            </w:r>
          </w:p>
        </w:tc>
        <w:tc>
          <w:tcPr>
            <w:tcW w:w="1414" w:type="pct"/>
            <w:gridSpan w:val="6"/>
            <w:tcBorders>
              <w:top w:val="single" w:sz="4" w:space="0" w:color="auto"/>
              <w:left w:val="single" w:sz="4" w:space="0" w:color="auto"/>
              <w:bottom w:val="single" w:sz="4" w:space="0" w:color="auto"/>
              <w:right w:val="single" w:sz="4" w:space="0" w:color="auto"/>
            </w:tcBorders>
            <w:vAlign w:val="center"/>
            <w:hideMark/>
          </w:tcPr>
          <w:p w14:paraId="050C5A26" w14:textId="77777777" w:rsidR="00EA2155" w:rsidRPr="00E13F03" w:rsidRDefault="00EA2155" w:rsidP="00C01CD6">
            <w:pPr>
              <w:autoSpaceDN w:val="0"/>
              <w:jc w:val="center"/>
              <w:rPr>
                <w:sz w:val="16"/>
                <w:szCs w:val="16"/>
              </w:rPr>
            </w:pPr>
            <w:r w:rsidRPr="00E13F03">
              <w:rPr>
                <w:sz w:val="16"/>
                <w:szCs w:val="16"/>
              </w:rPr>
              <w:t>в том числе по годам:</w:t>
            </w: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45EB2944" w14:textId="77777777" w:rsidR="00EA2155" w:rsidRPr="00E13F03" w:rsidRDefault="00EA2155" w:rsidP="00C01CD6">
            <w:pPr>
              <w:rPr>
                <w:sz w:val="16"/>
                <w:szCs w:val="16"/>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699AEEC8" w14:textId="77777777" w:rsidR="00EA2155" w:rsidRPr="00E13F03" w:rsidRDefault="00EA2155" w:rsidP="00C01CD6">
            <w:pPr>
              <w:rPr>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14:paraId="77C75E72" w14:textId="77777777" w:rsidR="00EA2155" w:rsidRPr="00E13F03" w:rsidRDefault="00EA2155" w:rsidP="00C01CD6">
            <w:pPr>
              <w:rPr>
                <w:sz w:val="16"/>
                <w:szCs w:val="16"/>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367F3BEB" w14:textId="77777777" w:rsidR="00EA2155" w:rsidRPr="00E13F03" w:rsidRDefault="00EA2155" w:rsidP="00C01CD6">
            <w:pPr>
              <w:rPr>
                <w:sz w:val="16"/>
                <w:szCs w:val="16"/>
              </w:rPr>
            </w:pPr>
          </w:p>
        </w:tc>
        <w:tc>
          <w:tcPr>
            <w:tcW w:w="448" w:type="pct"/>
            <w:gridSpan w:val="2"/>
            <w:vMerge/>
            <w:tcBorders>
              <w:top w:val="single" w:sz="4" w:space="0" w:color="auto"/>
              <w:left w:val="single" w:sz="4" w:space="0" w:color="auto"/>
              <w:bottom w:val="single" w:sz="4" w:space="0" w:color="auto"/>
              <w:right w:val="single" w:sz="4" w:space="0" w:color="auto"/>
            </w:tcBorders>
            <w:vAlign w:val="center"/>
            <w:hideMark/>
          </w:tcPr>
          <w:p w14:paraId="4A2A6DA1" w14:textId="77777777" w:rsidR="00EA2155" w:rsidRPr="00E13F03" w:rsidRDefault="00EA2155" w:rsidP="00C01CD6">
            <w:pPr>
              <w:rPr>
                <w:sz w:val="16"/>
                <w:szCs w:val="16"/>
              </w:rPr>
            </w:pPr>
          </w:p>
        </w:tc>
      </w:tr>
      <w:tr w:rsidR="00AC4BDA" w:rsidRPr="00E13F03" w14:paraId="7E9ACE0E" w14:textId="77777777" w:rsidTr="005665C4">
        <w:trPr>
          <w:cantSplit/>
          <w:trHeight w:val="334"/>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14:paraId="53EE8063" w14:textId="77777777" w:rsidR="00EA2155" w:rsidRPr="00E13F03" w:rsidRDefault="00EA2155" w:rsidP="00C01CD6">
            <w:pPr>
              <w:rPr>
                <w:sz w:val="16"/>
                <w:szCs w:val="16"/>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7FC03A5D" w14:textId="77777777" w:rsidR="00EA2155" w:rsidRPr="00E13F03" w:rsidRDefault="00EA2155" w:rsidP="00C01CD6">
            <w:pPr>
              <w:rPr>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0C8C1147" w14:textId="77777777" w:rsidR="00EA2155" w:rsidRPr="00E13F03" w:rsidRDefault="00EA2155" w:rsidP="00C01CD6">
            <w:pPr>
              <w:rPr>
                <w:sz w:val="16"/>
                <w:szCs w:val="16"/>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747F7E46" w14:textId="77777777" w:rsidR="00EA2155" w:rsidRPr="00E13F03" w:rsidRDefault="00EA2155" w:rsidP="00C01CD6">
            <w:pPr>
              <w:rPr>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5A1C2715" w14:textId="77777777" w:rsidR="00EA2155" w:rsidRPr="00E13F03" w:rsidRDefault="00EA2155" w:rsidP="00C01CD6">
            <w:pPr>
              <w:rPr>
                <w:sz w:val="16"/>
                <w:szCs w:val="16"/>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051440F3" w14:textId="25F66C35" w:rsidR="00EA2155" w:rsidRPr="00E13F03" w:rsidRDefault="00EA2155" w:rsidP="00C37F7F">
            <w:pPr>
              <w:autoSpaceDN w:val="0"/>
              <w:jc w:val="center"/>
              <w:rPr>
                <w:sz w:val="16"/>
                <w:szCs w:val="16"/>
              </w:rPr>
            </w:pPr>
            <w:r w:rsidRPr="00E13F03">
              <w:rPr>
                <w:sz w:val="16"/>
                <w:szCs w:val="16"/>
              </w:rPr>
              <w:t>20</w:t>
            </w:r>
            <w:r w:rsidR="00C37F7F">
              <w:rPr>
                <w:sz w:val="16"/>
                <w:szCs w:val="16"/>
              </w:rPr>
              <w:t>23</w:t>
            </w:r>
          </w:p>
        </w:tc>
        <w:tc>
          <w:tcPr>
            <w:tcW w:w="225" w:type="pct"/>
            <w:tcBorders>
              <w:top w:val="single" w:sz="4" w:space="0" w:color="auto"/>
              <w:left w:val="single" w:sz="4" w:space="0" w:color="auto"/>
              <w:bottom w:val="single" w:sz="4" w:space="0" w:color="auto"/>
              <w:right w:val="single" w:sz="4" w:space="0" w:color="auto"/>
            </w:tcBorders>
            <w:vAlign w:val="center"/>
            <w:hideMark/>
          </w:tcPr>
          <w:p w14:paraId="750C6877" w14:textId="5647C8CA" w:rsidR="00EA2155" w:rsidRPr="00E13F03" w:rsidRDefault="00EA2155" w:rsidP="00C37F7F">
            <w:pPr>
              <w:autoSpaceDN w:val="0"/>
              <w:jc w:val="center"/>
              <w:rPr>
                <w:sz w:val="16"/>
                <w:szCs w:val="16"/>
              </w:rPr>
            </w:pPr>
            <w:r w:rsidRPr="00E13F03">
              <w:rPr>
                <w:sz w:val="16"/>
                <w:szCs w:val="16"/>
              </w:rPr>
              <w:t>202</w:t>
            </w:r>
            <w:r w:rsidR="00C37F7F">
              <w:rPr>
                <w:sz w:val="16"/>
                <w:szCs w:val="16"/>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7810944A" w14:textId="55F320A7" w:rsidR="00EA2155" w:rsidRPr="00E13F03" w:rsidRDefault="00EA2155" w:rsidP="00C37F7F">
            <w:pPr>
              <w:autoSpaceDN w:val="0"/>
              <w:jc w:val="center"/>
              <w:rPr>
                <w:sz w:val="16"/>
                <w:szCs w:val="16"/>
              </w:rPr>
            </w:pPr>
            <w:r w:rsidRPr="00E13F03">
              <w:rPr>
                <w:sz w:val="16"/>
                <w:szCs w:val="16"/>
              </w:rPr>
              <w:t>202</w:t>
            </w:r>
            <w:r w:rsidR="00C37F7F">
              <w:rPr>
                <w:sz w:val="16"/>
                <w:szCs w:val="16"/>
              </w:rPr>
              <w:t>5</w:t>
            </w:r>
          </w:p>
        </w:tc>
        <w:tc>
          <w:tcPr>
            <w:tcW w:w="228" w:type="pct"/>
            <w:tcBorders>
              <w:top w:val="single" w:sz="4" w:space="0" w:color="auto"/>
              <w:left w:val="single" w:sz="4" w:space="0" w:color="auto"/>
              <w:bottom w:val="single" w:sz="4" w:space="0" w:color="auto"/>
              <w:right w:val="single" w:sz="4" w:space="0" w:color="auto"/>
            </w:tcBorders>
            <w:vAlign w:val="center"/>
            <w:hideMark/>
          </w:tcPr>
          <w:p w14:paraId="2F15CCDA" w14:textId="73F6F241" w:rsidR="00EA2155" w:rsidRPr="00E13F03" w:rsidRDefault="00EA2155" w:rsidP="00C37F7F">
            <w:pPr>
              <w:autoSpaceDN w:val="0"/>
              <w:jc w:val="center"/>
              <w:rPr>
                <w:sz w:val="16"/>
                <w:szCs w:val="16"/>
              </w:rPr>
            </w:pPr>
            <w:r w:rsidRPr="00E13F03">
              <w:rPr>
                <w:sz w:val="16"/>
                <w:szCs w:val="16"/>
              </w:rPr>
              <w:t>202</w:t>
            </w:r>
            <w:r w:rsidR="00C37F7F">
              <w:rPr>
                <w:sz w:val="16"/>
                <w:szCs w:val="16"/>
              </w:rPr>
              <w:t>6</w:t>
            </w:r>
          </w:p>
        </w:tc>
        <w:tc>
          <w:tcPr>
            <w:tcW w:w="229" w:type="pct"/>
            <w:tcBorders>
              <w:top w:val="single" w:sz="4" w:space="0" w:color="auto"/>
              <w:left w:val="single" w:sz="4" w:space="0" w:color="auto"/>
              <w:bottom w:val="single" w:sz="4" w:space="0" w:color="auto"/>
              <w:right w:val="single" w:sz="4" w:space="0" w:color="auto"/>
            </w:tcBorders>
            <w:vAlign w:val="center"/>
            <w:hideMark/>
          </w:tcPr>
          <w:p w14:paraId="7260854F" w14:textId="3D3BD7FC" w:rsidR="00EA2155" w:rsidRPr="00E13F03" w:rsidRDefault="00EA2155" w:rsidP="00C37F7F">
            <w:pPr>
              <w:autoSpaceDN w:val="0"/>
              <w:jc w:val="center"/>
              <w:rPr>
                <w:sz w:val="16"/>
                <w:szCs w:val="16"/>
              </w:rPr>
            </w:pPr>
            <w:r w:rsidRPr="00E13F03">
              <w:rPr>
                <w:sz w:val="16"/>
                <w:szCs w:val="16"/>
              </w:rPr>
              <w:t>202</w:t>
            </w:r>
            <w:r w:rsidR="00C37F7F">
              <w:rPr>
                <w:sz w:val="16"/>
                <w:szCs w:val="16"/>
              </w:rPr>
              <w:t>7</w:t>
            </w:r>
          </w:p>
        </w:tc>
        <w:tc>
          <w:tcPr>
            <w:tcW w:w="252" w:type="pct"/>
            <w:tcBorders>
              <w:top w:val="single" w:sz="4" w:space="0" w:color="auto"/>
              <w:left w:val="single" w:sz="4" w:space="0" w:color="auto"/>
              <w:bottom w:val="single" w:sz="4" w:space="0" w:color="auto"/>
              <w:right w:val="single" w:sz="4" w:space="0" w:color="auto"/>
            </w:tcBorders>
            <w:vAlign w:val="center"/>
            <w:hideMark/>
          </w:tcPr>
          <w:p w14:paraId="7BE717CA" w14:textId="29F6A5FA" w:rsidR="00EA2155" w:rsidRPr="00E13F03" w:rsidRDefault="00EA2155" w:rsidP="00C37F7F">
            <w:pPr>
              <w:autoSpaceDN w:val="0"/>
              <w:jc w:val="center"/>
              <w:rPr>
                <w:sz w:val="16"/>
                <w:szCs w:val="16"/>
              </w:rPr>
            </w:pPr>
            <w:r w:rsidRPr="00E13F03">
              <w:rPr>
                <w:sz w:val="16"/>
                <w:szCs w:val="16"/>
              </w:rPr>
              <w:t>202</w:t>
            </w:r>
            <w:r w:rsidR="00C37F7F">
              <w:rPr>
                <w:sz w:val="16"/>
                <w:szCs w:val="16"/>
              </w:rPr>
              <w:t>8</w:t>
            </w:r>
          </w:p>
        </w:tc>
        <w:tc>
          <w:tcPr>
            <w:tcW w:w="301" w:type="pct"/>
            <w:tcBorders>
              <w:top w:val="single" w:sz="4" w:space="0" w:color="auto"/>
              <w:left w:val="single" w:sz="4" w:space="0" w:color="auto"/>
              <w:bottom w:val="single" w:sz="4" w:space="0" w:color="auto"/>
              <w:right w:val="single" w:sz="4" w:space="0" w:color="auto"/>
            </w:tcBorders>
            <w:vAlign w:val="center"/>
            <w:hideMark/>
          </w:tcPr>
          <w:p w14:paraId="6B889664" w14:textId="77777777" w:rsidR="00EA2155" w:rsidRPr="00E13F03" w:rsidRDefault="00EA2155" w:rsidP="00C01CD6">
            <w:pPr>
              <w:rPr>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hideMark/>
          </w:tcPr>
          <w:p w14:paraId="71FE7DD3" w14:textId="77777777" w:rsidR="00EA2155" w:rsidRPr="00E13F03" w:rsidRDefault="00EA2155" w:rsidP="00C01CD6">
            <w:pP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hideMark/>
          </w:tcPr>
          <w:p w14:paraId="4B2DFF76" w14:textId="77777777" w:rsidR="00EA2155" w:rsidRPr="00E13F03" w:rsidRDefault="00EA2155" w:rsidP="00C01CD6">
            <w:pP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14:paraId="3EAE3CCA" w14:textId="77777777" w:rsidR="00EA2155" w:rsidRPr="00E13F03" w:rsidRDefault="00EA2155" w:rsidP="00C01CD6">
            <w:pP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3D5EF2F1" w14:textId="77777777" w:rsidR="00EA2155" w:rsidRPr="00E13F03" w:rsidRDefault="00EA2155" w:rsidP="00C01CD6">
            <w:pPr>
              <w:rPr>
                <w:sz w:val="16"/>
                <w:szCs w:val="16"/>
              </w:rPr>
            </w:pPr>
          </w:p>
        </w:tc>
      </w:tr>
      <w:tr w:rsidR="00AC4BDA" w:rsidRPr="00E13F03" w14:paraId="542C27BD" w14:textId="77777777" w:rsidTr="005665C4">
        <w:trPr>
          <w:jc w:val="center"/>
        </w:trPr>
        <w:tc>
          <w:tcPr>
            <w:tcW w:w="182" w:type="pct"/>
            <w:tcBorders>
              <w:top w:val="single" w:sz="4" w:space="0" w:color="auto"/>
              <w:left w:val="single" w:sz="4" w:space="0" w:color="auto"/>
              <w:bottom w:val="single" w:sz="4" w:space="0" w:color="auto"/>
              <w:right w:val="single" w:sz="4" w:space="0" w:color="auto"/>
            </w:tcBorders>
            <w:vAlign w:val="center"/>
            <w:hideMark/>
          </w:tcPr>
          <w:p w14:paraId="13DFEC5E" w14:textId="77777777" w:rsidR="00EA2155" w:rsidRPr="00E13F03" w:rsidRDefault="00EA2155" w:rsidP="00C01CD6">
            <w:pPr>
              <w:autoSpaceDN w:val="0"/>
              <w:jc w:val="center"/>
              <w:rPr>
                <w:sz w:val="16"/>
                <w:szCs w:val="16"/>
              </w:rPr>
            </w:pPr>
            <w:r w:rsidRPr="00E13F03">
              <w:rPr>
                <w:sz w:val="16"/>
                <w:szCs w:val="16"/>
              </w:rPr>
              <w:t>1</w:t>
            </w:r>
          </w:p>
        </w:tc>
        <w:tc>
          <w:tcPr>
            <w:tcW w:w="514" w:type="pct"/>
            <w:tcBorders>
              <w:top w:val="single" w:sz="4" w:space="0" w:color="auto"/>
              <w:left w:val="single" w:sz="4" w:space="0" w:color="auto"/>
              <w:bottom w:val="single" w:sz="4" w:space="0" w:color="auto"/>
              <w:right w:val="single" w:sz="4" w:space="0" w:color="auto"/>
            </w:tcBorders>
            <w:vAlign w:val="center"/>
            <w:hideMark/>
          </w:tcPr>
          <w:p w14:paraId="107BA09A" w14:textId="77777777" w:rsidR="00EA2155" w:rsidRPr="00E13F03" w:rsidRDefault="00EA2155" w:rsidP="00C01CD6">
            <w:pPr>
              <w:autoSpaceDN w:val="0"/>
              <w:jc w:val="center"/>
              <w:rPr>
                <w:sz w:val="16"/>
                <w:szCs w:val="16"/>
              </w:rPr>
            </w:pPr>
            <w:r w:rsidRPr="00E13F03">
              <w:rPr>
                <w:sz w:val="16"/>
                <w:szCs w:val="16"/>
              </w:rPr>
              <w:t>2</w:t>
            </w:r>
          </w:p>
        </w:tc>
        <w:tc>
          <w:tcPr>
            <w:tcW w:w="380" w:type="pct"/>
            <w:tcBorders>
              <w:top w:val="single" w:sz="4" w:space="0" w:color="auto"/>
              <w:left w:val="single" w:sz="4" w:space="0" w:color="auto"/>
              <w:bottom w:val="single" w:sz="4" w:space="0" w:color="auto"/>
              <w:right w:val="single" w:sz="4" w:space="0" w:color="auto"/>
            </w:tcBorders>
            <w:vAlign w:val="center"/>
            <w:hideMark/>
          </w:tcPr>
          <w:p w14:paraId="71CCEE3D" w14:textId="77777777" w:rsidR="00EA2155" w:rsidRPr="00E13F03" w:rsidRDefault="00EA2155" w:rsidP="00C01CD6">
            <w:pPr>
              <w:autoSpaceDN w:val="0"/>
              <w:jc w:val="center"/>
              <w:rPr>
                <w:sz w:val="16"/>
                <w:szCs w:val="16"/>
              </w:rPr>
            </w:pPr>
            <w:r w:rsidRPr="00E13F03">
              <w:rPr>
                <w:sz w:val="16"/>
                <w:szCs w:val="16"/>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5DDC8023" w14:textId="77777777" w:rsidR="00EA2155" w:rsidRPr="00E13F03" w:rsidRDefault="00EA2155" w:rsidP="00C01CD6">
            <w:pPr>
              <w:autoSpaceDN w:val="0"/>
              <w:jc w:val="center"/>
              <w:rPr>
                <w:sz w:val="16"/>
                <w:szCs w:val="16"/>
              </w:rPr>
            </w:pPr>
            <w:r w:rsidRPr="00E13F03">
              <w:rPr>
                <w:sz w:val="16"/>
                <w:szCs w:val="16"/>
              </w:rPr>
              <w:t>4</w:t>
            </w:r>
          </w:p>
        </w:tc>
        <w:tc>
          <w:tcPr>
            <w:tcW w:w="370" w:type="pct"/>
            <w:tcBorders>
              <w:top w:val="single" w:sz="4" w:space="0" w:color="auto"/>
              <w:left w:val="single" w:sz="4" w:space="0" w:color="auto"/>
              <w:bottom w:val="single" w:sz="4" w:space="0" w:color="auto"/>
              <w:right w:val="single" w:sz="4" w:space="0" w:color="auto"/>
            </w:tcBorders>
            <w:vAlign w:val="center"/>
            <w:hideMark/>
          </w:tcPr>
          <w:p w14:paraId="6F2CA0CB" w14:textId="77777777" w:rsidR="00EA2155" w:rsidRPr="00E13F03" w:rsidRDefault="00EA2155" w:rsidP="00C01CD6">
            <w:pPr>
              <w:autoSpaceDN w:val="0"/>
              <w:jc w:val="center"/>
              <w:rPr>
                <w:sz w:val="16"/>
                <w:szCs w:val="16"/>
              </w:rPr>
            </w:pPr>
            <w:r w:rsidRPr="00E13F03">
              <w:rPr>
                <w:sz w:val="16"/>
                <w:szCs w:val="16"/>
              </w:rPr>
              <w:t>5</w:t>
            </w:r>
          </w:p>
        </w:tc>
        <w:tc>
          <w:tcPr>
            <w:tcW w:w="254" w:type="pct"/>
            <w:tcBorders>
              <w:top w:val="single" w:sz="4" w:space="0" w:color="auto"/>
              <w:left w:val="single" w:sz="4" w:space="0" w:color="auto"/>
              <w:bottom w:val="single" w:sz="4" w:space="0" w:color="auto"/>
              <w:right w:val="single" w:sz="4" w:space="0" w:color="auto"/>
            </w:tcBorders>
            <w:vAlign w:val="center"/>
            <w:hideMark/>
          </w:tcPr>
          <w:p w14:paraId="1E218309" w14:textId="77777777" w:rsidR="00EA2155" w:rsidRPr="00E13F03" w:rsidRDefault="00EA2155" w:rsidP="00C01CD6">
            <w:pPr>
              <w:autoSpaceDN w:val="0"/>
              <w:jc w:val="center"/>
              <w:rPr>
                <w:sz w:val="16"/>
                <w:szCs w:val="16"/>
              </w:rPr>
            </w:pPr>
            <w:r w:rsidRPr="00E13F03">
              <w:rPr>
                <w:sz w:val="16"/>
                <w:szCs w:val="16"/>
              </w:rPr>
              <w:t>6</w:t>
            </w:r>
          </w:p>
        </w:tc>
        <w:tc>
          <w:tcPr>
            <w:tcW w:w="225" w:type="pct"/>
            <w:tcBorders>
              <w:top w:val="single" w:sz="4" w:space="0" w:color="auto"/>
              <w:left w:val="single" w:sz="4" w:space="0" w:color="auto"/>
              <w:bottom w:val="single" w:sz="4" w:space="0" w:color="auto"/>
              <w:right w:val="single" w:sz="4" w:space="0" w:color="auto"/>
            </w:tcBorders>
            <w:vAlign w:val="center"/>
            <w:hideMark/>
          </w:tcPr>
          <w:p w14:paraId="06ACAA58" w14:textId="77777777" w:rsidR="00EA2155" w:rsidRPr="00E13F03" w:rsidRDefault="00EA2155" w:rsidP="00C01CD6">
            <w:pPr>
              <w:autoSpaceDN w:val="0"/>
              <w:jc w:val="center"/>
              <w:rPr>
                <w:sz w:val="16"/>
                <w:szCs w:val="16"/>
              </w:rPr>
            </w:pPr>
            <w:r w:rsidRPr="00E13F03">
              <w:rPr>
                <w:sz w:val="16"/>
                <w:szCs w:val="16"/>
              </w:rPr>
              <w:t>7</w:t>
            </w:r>
          </w:p>
        </w:tc>
        <w:tc>
          <w:tcPr>
            <w:tcW w:w="226" w:type="pct"/>
            <w:tcBorders>
              <w:top w:val="single" w:sz="4" w:space="0" w:color="auto"/>
              <w:left w:val="single" w:sz="4" w:space="0" w:color="auto"/>
              <w:bottom w:val="single" w:sz="4" w:space="0" w:color="auto"/>
              <w:right w:val="single" w:sz="4" w:space="0" w:color="auto"/>
            </w:tcBorders>
            <w:vAlign w:val="center"/>
            <w:hideMark/>
          </w:tcPr>
          <w:p w14:paraId="290F9CAE" w14:textId="77777777" w:rsidR="00EA2155" w:rsidRPr="00E13F03" w:rsidRDefault="00EA2155" w:rsidP="00C01CD6">
            <w:pPr>
              <w:autoSpaceDN w:val="0"/>
              <w:jc w:val="center"/>
              <w:rPr>
                <w:sz w:val="16"/>
                <w:szCs w:val="16"/>
              </w:rPr>
            </w:pPr>
            <w:r w:rsidRPr="00E13F03">
              <w:rPr>
                <w:sz w:val="16"/>
                <w:szCs w:val="16"/>
              </w:rPr>
              <w:t>8</w:t>
            </w:r>
          </w:p>
        </w:tc>
        <w:tc>
          <w:tcPr>
            <w:tcW w:w="228" w:type="pct"/>
            <w:tcBorders>
              <w:top w:val="single" w:sz="4" w:space="0" w:color="auto"/>
              <w:left w:val="single" w:sz="4" w:space="0" w:color="auto"/>
              <w:bottom w:val="single" w:sz="4" w:space="0" w:color="auto"/>
              <w:right w:val="single" w:sz="4" w:space="0" w:color="auto"/>
            </w:tcBorders>
            <w:vAlign w:val="center"/>
            <w:hideMark/>
          </w:tcPr>
          <w:p w14:paraId="56FA8737" w14:textId="77777777" w:rsidR="00EA2155" w:rsidRPr="00E13F03" w:rsidRDefault="00EA2155" w:rsidP="00C01CD6">
            <w:pPr>
              <w:autoSpaceDN w:val="0"/>
              <w:jc w:val="center"/>
              <w:rPr>
                <w:sz w:val="16"/>
                <w:szCs w:val="16"/>
              </w:rPr>
            </w:pPr>
            <w:r w:rsidRPr="00E13F03">
              <w:rPr>
                <w:sz w:val="16"/>
                <w:szCs w:val="16"/>
              </w:rPr>
              <w:t>9</w:t>
            </w:r>
          </w:p>
        </w:tc>
        <w:tc>
          <w:tcPr>
            <w:tcW w:w="229" w:type="pct"/>
            <w:tcBorders>
              <w:top w:val="single" w:sz="4" w:space="0" w:color="auto"/>
              <w:left w:val="single" w:sz="4" w:space="0" w:color="auto"/>
              <w:bottom w:val="single" w:sz="4" w:space="0" w:color="auto"/>
              <w:right w:val="single" w:sz="4" w:space="0" w:color="auto"/>
            </w:tcBorders>
            <w:vAlign w:val="center"/>
            <w:hideMark/>
          </w:tcPr>
          <w:p w14:paraId="6422382C" w14:textId="77777777" w:rsidR="00EA2155" w:rsidRPr="00E13F03" w:rsidRDefault="00EA2155" w:rsidP="00C01CD6">
            <w:pPr>
              <w:autoSpaceDN w:val="0"/>
              <w:jc w:val="center"/>
              <w:rPr>
                <w:sz w:val="16"/>
                <w:szCs w:val="16"/>
              </w:rPr>
            </w:pPr>
            <w:r w:rsidRPr="00E13F03">
              <w:rPr>
                <w:sz w:val="16"/>
                <w:szCs w:val="16"/>
              </w:rPr>
              <w:t>10</w:t>
            </w:r>
          </w:p>
        </w:tc>
        <w:tc>
          <w:tcPr>
            <w:tcW w:w="252" w:type="pct"/>
            <w:tcBorders>
              <w:top w:val="single" w:sz="4" w:space="0" w:color="auto"/>
              <w:left w:val="single" w:sz="4" w:space="0" w:color="auto"/>
              <w:bottom w:val="single" w:sz="4" w:space="0" w:color="auto"/>
              <w:right w:val="single" w:sz="4" w:space="0" w:color="auto"/>
            </w:tcBorders>
            <w:vAlign w:val="center"/>
            <w:hideMark/>
          </w:tcPr>
          <w:p w14:paraId="0FD1DF1B" w14:textId="77777777" w:rsidR="00EA2155" w:rsidRPr="00E13F03" w:rsidRDefault="00EA2155" w:rsidP="00C01CD6">
            <w:pPr>
              <w:autoSpaceDN w:val="0"/>
              <w:jc w:val="center"/>
              <w:rPr>
                <w:sz w:val="16"/>
                <w:szCs w:val="16"/>
              </w:rPr>
            </w:pPr>
            <w:r w:rsidRPr="00E13F03">
              <w:rPr>
                <w:sz w:val="16"/>
                <w:szCs w:val="16"/>
              </w:rPr>
              <w:t>11</w:t>
            </w:r>
          </w:p>
        </w:tc>
        <w:tc>
          <w:tcPr>
            <w:tcW w:w="301" w:type="pct"/>
            <w:tcBorders>
              <w:top w:val="single" w:sz="4" w:space="0" w:color="auto"/>
              <w:left w:val="single" w:sz="4" w:space="0" w:color="auto"/>
              <w:bottom w:val="single" w:sz="4" w:space="0" w:color="auto"/>
              <w:right w:val="single" w:sz="4" w:space="0" w:color="auto"/>
            </w:tcBorders>
            <w:vAlign w:val="center"/>
            <w:hideMark/>
          </w:tcPr>
          <w:p w14:paraId="0168D09A" w14:textId="77777777" w:rsidR="00EA2155" w:rsidRPr="00E13F03" w:rsidRDefault="00EA2155" w:rsidP="00C01CD6">
            <w:pPr>
              <w:autoSpaceDN w:val="0"/>
              <w:jc w:val="center"/>
              <w:rPr>
                <w:sz w:val="16"/>
                <w:szCs w:val="16"/>
              </w:rPr>
            </w:pPr>
            <w:r w:rsidRPr="00E13F03">
              <w:rPr>
                <w:sz w:val="16"/>
                <w:szCs w:val="16"/>
              </w:rPr>
              <w:t>12</w:t>
            </w:r>
          </w:p>
        </w:tc>
        <w:tc>
          <w:tcPr>
            <w:tcW w:w="328" w:type="pct"/>
            <w:tcBorders>
              <w:top w:val="single" w:sz="4" w:space="0" w:color="auto"/>
              <w:left w:val="single" w:sz="4" w:space="0" w:color="auto"/>
              <w:bottom w:val="single" w:sz="4" w:space="0" w:color="auto"/>
              <w:right w:val="single" w:sz="4" w:space="0" w:color="auto"/>
            </w:tcBorders>
            <w:vAlign w:val="center"/>
            <w:hideMark/>
          </w:tcPr>
          <w:p w14:paraId="2D17437E" w14:textId="77777777" w:rsidR="00EA2155" w:rsidRPr="00E13F03" w:rsidRDefault="00EA2155" w:rsidP="00C01CD6">
            <w:pPr>
              <w:autoSpaceDN w:val="0"/>
              <w:jc w:val="center"/>
              <w:rPr>
                <w:sz w:val="16"/>
                <w:szCs w:val="16"/>
              </w:rPr>
            </w:pPr>
            <w:r w:rsidRPr="00E13F03">
              <w:rPr>
                <w:sz w:val="16"/>
                <w:szCs w:val="16"/>
              </w:rPr>
              <w:t>13</w:t>
            </w:r>
          </w:p>
        </w:tc>
        <w:tc>
          <w:tcPr>
            <w:tcW w:w="357" w:type="pct"/>
            <w:tcBorders>
              <w:top w:val="single" w:sz="4" w:space="0" w:color="auto"/>
              <w:left w:val="single" w:sz="4" w:space="0" w:color="auto"/>
              <w:bottom w:val="single" w:sz="4" w:space="0" w:color="auto"/>
              <w:right w:val="single" w:sz="4" w:space="0" w:color="auto"/>
            </w:tcBorders>
            <w:vAlign w:val="center"/>
            <w:hideMark/>
          </w:tcPr>
          <w:p w14:paraId="7084FE4E" w14:textId="77777777" w:rsidR="00EA2155" w:rsidRPr="00E13F03" w:rsidRDefault="00EA2155" w:rsidP="00C01CD6">
            <w:pPr>
              <w:autoSpaceDN w:val="0"/>
              <w:jc w:val="center"/>
              <w:rPr>
                <w:sz w:val="16"/>
                <w:szCs w:val="16"/>
              </w:rPr>
            </w:pPr>
            <w:r w:rsidRPr="00E13F03">
              <w:rPr>
                <w:sz w:val="16"/>
                <w:szCs w:val="16"/>
              </w:rPr>
              <w:t>14</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14:paraId="391CF142" w14:textId="77777777" w:rsidR="00EA2155" w:rsidRPr="00E13F03" w:rsidRDefault="00EA2155" w:rsidP="00C01CD6">
            <w:pPr>
              <w:autoSpaceDN w:val="0"/>
              <w:jc w:val="center"/>
              <w:rPr>
                <w:sz w:val="16"/>
                <w:szCs w:val="16"/>
              </w:rPr>
            </w:pPr>
            <w:r w:rsidRPr="00E13F03">
              <w:rPr>
                <w:sz w:val="16"/>
                <w:szCs w:val="16"/>
              </w:rPr>
              <w:t>15</w:t>
            </w:r>
          </w:p>
        </w:tc>
        <w:tc>
          <w:tcPr>
            <w:tcW w:w="446" w:type="pct"/>
            <w:tcBorders>
              <w:top w:val="single" w:sz="4" w:space="0" w:color="auto"/>
              <w:left w:val="single" w:sz="4" w:space="0" w:color="auto"/>
              <w:bottom w:val="single" w:sz="4" w:space="0" w:color="auto"/>
              <w:right w:val="single" w:sz="4" w:space="0" w:color="auto"/>
            </w:tcBorders>
            <w:vAlign w:val="center"/>
            <w:hideMark/>
          </w:tcPr>
          <w:p w14:paraId="26603709" w14:textId="77777777" w:rsidR="00EA2155" w:rsidRPr="00E13F03" w:rsidRDefault="00EA2155" w:rsidP="00C01CD6">
            <w:pPr>
              <w:autoSpaceDN w:val="0"/>
              <w:jc w:val="center"/>
              <w:rPr>
                <w:sz w:val="16"/>
                <w:szCs w:val="16"/>
              </w:rPr>
            </w:pPr>
            <w:r w:rsidRPr="00E13F03">
              <w:rPr>
                <w:sz w:val="16"/>
                <w:szCs w:val="16"/>
              </w:rPr>
              <w:t>16</w:t>
            </w:r>
          </w:p>
        </w:tc>
      </w:tr>
      <w:tr w:rsidR="007B024F" w:rsidRPr="00E13F03" w14:paraId="34EC5298" w14:textId="77777777" w:rsidTr="00CD5BEE">
        <w:trPr>
          <w:trHeight w:val="20"/>
          <w:jc w:val="center"/>
        </w:trPr>
        <w:tc>
          <w:tcPr>
            <w:tcW w:w="182" w:type="pct"/>
            <w:tcBorders>
              <w:left w:val="single" w:sz="4" w:space="0" w:color="auto"/>
              <w:right w:val="single" w:sz="4" w:space="0" w:color="auto"/>
            </w:tcBorders>
          </w:tcPr>
          <w:p w14:paraId="76228A76" w14:textId="77777777" w:rsidR="007B024F" w:rsidRPr="00E13F03" w:rsidRDefault="007B024F" w:rsidP="00424184">
            <w:pPr>
              <w:autoSpaceDN w:val="0"/>
              <w:jc w:val="center"/>
              <w:rPr>
                <w:sz w:val="16"/>
                <w:szCs w:val="16"/>
              </w:rPr>
            </w:pPr>
          </w:p>
        </w:tc>
        <w:tc>
          <w:tcPr>
            <w:tcW w:w="4818" w:type="pct"/>
            <w:gridSpan w:val="16"/>
            <w:tcBorders>
              <w:left w:val="single" w:sz="4" w:space="0" w:color="auto"/>
              <w:right w:val="single" w:sz="4" w:space="0" w:color="auto"/>
            </w:tcBorders>
          </w:tcPr>
          <w:p w14:paraId="2D230E67" w14:textId="77777777" w:rsidR="007B024F" w:rsidRPr="00E13F03" w:rsidRDefault="007B024F" w:rsidP="00424184">
            <w:pPr>
              <w:autoSpaceDN w:val="0"/>
              <w:jc w:val="center"/>
              <w:rPr>
                <w:sz w:val="16"/>
                <w:szCs w:val="16"/>
              </w:rPr>
            </w:pPr>
          </w:p>
        </w:tc>
      </w:tr>
      <w:tr w:rsidR="00515C57" w:rsidRPr="00E13F03" w14:paraId="3B74DA06" w14:textId="77777777" w:rsidTr="005D5E59">
        <w:trPr>
          <w:jc w:val="center"/>
        </w:trPr>
        <w:tc>
          <w:tcPr>
            <w:tcW w:w="182" w:type="pct"/>
            <w:vMerge w:val="restart"/>
            <w:tcBorders>
              <w:top w:val="single" w:sz="4" w:space="0" w:color="auto"/>
              <w:left w:val="single" w:sz="4" w:space="0" w:color="auto"/>
              <w:right w:val="single" w:sz="4" w:space="0" w:color="auto"/>
            </w:tcBorders>
          </w:tcPr>
          <w:p w14:paraId="586A281C" w14:textId="638034AC" w:rsidR="00515C57" w:rsidRDefault="00515C57" w:rsidP="00424184">
            <w:pPr>
              <w:autoSpaceDN w:val="0"/>
              <w:jc w:val="center"/>
            </w:pPr>
            <w:r>
              <w:t>А</w:t>
            </w:r>
          </w:p>
          <w:p w14:paraId="75236882" w14:textId="77777777" w:rsidR="00515C57" w:rsidRPr="000B0C51" w:rsidRDefault="00515C57" w:rsidP="00424184">
            <w:pPr>
              <w:autoSpaceDN w:val="0"/>
              <w:jc w:val="center"/>
            </w:pPr>
          </w:p>
        </w:tc>
        <w:tc>
          <w:tcPr>
            <w:tcW w:w="514" w:type="pct"/>
            <w:vMerge w:val="restart"/>
            <w:tcBorders>
              <w:top w:val="single" w:sz="4" w:space="0" w:color="auto"/>
              <w:left w:val="single" w:sz="4" w:space="0" w:color="auto"/>
              <w:right w:val="single" w:sz="4" w:space="0" w:color="auto"/>
            </w:tcBorders>
          </w:tcPr>
          <w:p w14:paraId="6A6D33D7" w14:textId="45CCF92E" w:rsidR="00515C57" w:rsidRDefault="00515C57" w:rsidP="00FC4C5C">
            <w:pPr>
              <w:autoSpaceDE w:val="0"/>
              <w:autoSpaceDN w:val="0"/>
              <w:adjustRightInd w:val="0"/>
              <w:jc w:val="both"/>
            </w:pPr>
            <w:r>
              <w:t xml:space="preserve">Муниципальная программа </w:t>
            </w:r>
            <w:r w:rsidRPr="00FC4C5C">
              <w:t>«Развитие земельных и имущественных отношений на территории городского округа город Октябрьский Республики Башкортостан»</w:t>
            </w:r>
          </w:p>
        </w:tc>
        <w:tc>
          <w:tcPr>
            <w:tcW w:w="380" w:type="pct"/>
            <w:vMerge w:val="restart"/>
            <w:tcBorders>
              <w:top w:val="single" w:sz="4" w:space="0" w:color="auto"/>
              <w:left w:val="single" w:sz="4" w:space="0" w:color="auto"/>
              <w:right w:val="single" w:sz="4" w:space="0" w:color="auto"/>
            </w:tcBorders>
            <w:vAlign w:val="center"/>
          </w:tcPr>
          <w:p w14:paraId="7A6ABF9B" w14:textId="2D0FF166" w:rsidR="00515C57" w:rsidRPr="00E13F03" w:rsidRDefault="00515C57" w:rsidP="00424184">
            <w:pPr>
              <w:autoSpaceDN w:val="0"/>
              <w:jc w:val="center"/>
              <w:rPr>
                <w:sz w:val="16"/>
                <w:szCs w:val="16"/>
              </w:rPr>
            </w:pPr>
            <w:r>
              <w:rPr>
                <w:sz w:val="16"/>
                <w:szCs w:val="16"/>
              </w:rPr>
              <w:t xml:space="preserve">УЗИО </w:t>
            </w:r>
          </w:p>
        </w:tc>
        <w:tc>
          <w:tcPr>
            <w:tcW w:w="272" w:type="pct"/>
            <w:tcBorders>
              <w:top w:val="single" w:sz="4" w:space="0" w:color="auto"/>
              <w:left w:val="single" w:sz="4" w:space="0" w:color="auto"/>
              <w:bottom w:val="single" w:sz="4" w:space="0" w:color="auto"/>
              <w:right w:val="single" w:sz="4" w:space="0" w:color="auto"/>
            </w:tcBorders>
            <w:vAlign w:val="center"/>
          </w:tcPr>
          <w:p w14:paraId="6C458ADA" w14:textId="466F5952" w:rsidR="00515C57" w:rsidRDefault="00515C57" w:rsidP="00424184">
            <w:pPr>
              <w:autoSpaceDN w:val="0"/>
              <w:jc w:val="center"/>
              <w:rPr>
                <w:sz w:val="16"/>
                <w:szCs w:val="16"/>
              </w:rPr>
            </w:pPr>
            <w:r w:rsidRPr="002A4ED2">
              <w:rPr>
                <w:sz w:val="16"/>
                <w:szCs w:val="16"/>
              </w:rPr>
              <w:t>Всего, в том числе:</w:t>
            </w:r>
          </w:p>
        </w:tc>
        <w:tc>
          <w:tcPr>
            <w:tcW w:w="370" w:type="pct"/>
            <w:tcBorders>
              <w:top w:val="single" w:sz="4" w:space="0" w:color="auto"/>
              <w:left w:val="single" w:sz="4" w:space="0" w:color="auto"/>
              <w:right w:val="single" w:sz="4" w:space="0" w:color="auto"/>
            </w:tcBorders>
          </w:tcPr>
          <w:p w14:paraId="42ECBC9D" w14:textId="2B77BF97" w:rsidR="00515C57" w:rsidRPr="00E13F03" w:rsidRDefault="00515C57" w:rsidP="00424184">
            <w:pPr>
              <w:autoSpaceDN w:val="0"/>
              <w:jc w:val="center"/>
              <w:rPr>
                <w:sz w:val="16"/>
                <w:szCs w:val="16"/>
              </w:rPr>
            </w:pPr>
            <w:r>
              <w:rPr>
                <w:sz w:val="16"/>
                <w:szCs w:val="16"/>
              </w:rPr>
              <w:t>138854,5</w:t>
            </w:r>
          </w:p>
        </w:tc>
        <w:tc>
          <w:tcPr>
            <w:tcW w:w="254" w:type="pct"/>
            <w:tcBorders>
              <w:top w:val="single" w:sz="4" w:space="0" w:color="auto"/>
              <w:left w:val="single" w:sz="4" w:space="0" w:color="auto"/>
              <w:right w:val="single" w:sz="4" w:space="0" w:color="auto"/>
            </w:tcBorders>
          </w:tcPr>
          <w:p w14:paraId="0F0CB0C6" w14:textId="60EFC9EB" w:rsidR="00515C57" w:rsidRPr="00E13F03" w:rsidRDefault="00515C57" w:rsidP="00424184">
            <w:pPr>
              <w:autoSpaceDN w:val="0"/>
              <w:jc w:val="center"/>
              <w:rPr>
                <w:sz w:val="16"/>
                <w:szCs w:val="16"/>
              </w:rPr>
            </w:pPr>
            <w:r>
              <w:rPr>
                <w:sz w:val="16"/>
                <w:szCs w:val="16"/>
              </w:rPr>
              <w:t>24272,7</w:t>
            </w:r>
          </w:p>
        </w:tc>
        <w:tc>
          <w:tcPr>
            <w:tcW w:w="225" w:type="pct"/>
            <w:tcBorders>
              <w:top w:val="single" w:sz="4" w:space="0" w:color="auto"/>
              <w:left w:val="single" w:sz="4" w:space="0" w:color="auto"/>
              <w:right w:val="single" w:sz="4" w:space="0" w:color="auto"/>
            </w:tcBorders>
          </w:tcPr>
          <w:p w14:paraId="74E65852" w14:textId="6A22287E" w:rsidR="00515C57" w:rsidRPr="00E13F03" w:rsidRDefault="00515C57" w:rsidP="00E5221C">
            <w:pPr>
              <w:autoSpaceDN w:val="0"/>
              <w:rPr>
                <w:sz w:val="16"/>
                <w:szCs w:val="16"/>
              </w:rPr>
            </w:pPr>
            <w:r>
              <w:rPr>
                <w:sz w:val="16"/>
                <w:szCs w:val="16"/>
              </w:rPr>
              <w:t>22631,6</w:t>
            </w:r>
          </w:p>
        </w:tc>
        <w:tc>
          <w:tcPr>
            <w:tcW w:w="226" w:type="pct"/>
            <w:tcBorders>
              <w:top w:val="single" w:sz="4" w:space="0" w:color="auto"/>
              <w:left w:val="single" w:sz="4" w:space="0" w:color="auto"/>
              <w:right w:val="single" w:sz="4" w:space="0" w:color="auto"/>
            </w:tcBorders>
          </w:tcPr>
          <w:p w14:paraId="43D72B10" w14:textId="3B7847BC" w:rsidR="00515C57" w:rsidRPr="00E13F03" w:rsidRDefault="00515C57" w:rsidP="00424184">
            <w:pPr>
              <w:autoSpaceDN w:val="0"/>
              <w:jc w:val="center"/>
              <w:rPr>
                <w:sz w:val="16"/>
                <w:szCs w:val="16"/>
              </w:rPr>
            </w:pPr>
            <w:r>
              <w:rPr>
                <w:sz w:val="16"/>
                <w:szCs w:val="16"/>
              </w:rPr>
              <w:t>21650,6</w:t>
            </w:r>
          </w:p>
        </w:tc>
        <w:tc>
          <w:tcPr>
            <w:tcW w:w="228" w:type="pct"/>
            <w:tcBorders>
              <w:top w:val="single" w:sz="4" w:space="0" w:color="auto"/>
              <w:left w:val="single" w:sz="4" w:space="0" w:color="auto"/>
              <w:right w:val="single" w:sz="4" w:space="0" w:color="auto"/>
            </w:tcBorders>
          </w:tcPr>
          <w:p w14:paraId="309BE698" w14:textId="71F7DA3D" w:rsidR="00515C57" w:rsidRPr="00E13F03" w:rsidRDefault="00515C57" w:rsidP="00424184">
            <w:pPr>
              <w:autoSpaceDN w:val="0"/>
              <w:jc w:val="center"/>
              <w:rPr>
                <w:sz w:val="16"/>
                <w:szCs w:val="16"/>
              </w:rPr>
            </w:pPr>
            <w:r>
              <w:rPr>
                <w:sz w:val="16"/>
                <w:szCs w:val="16"/>
              </w:rPr>
              <w:t>22408,4</w:t>
            </w:r>
          </w:p>
        </w:tc>
        <w:tc>
          <w:tcPr>
            <w:tcW w:w="229" w:type="pct"/>
            <w:tcBorders>
              <w:top w:val="single" w:sz="4" w:space="0" w:color="auto"/>
              <w:left w:val="single" w:sz="4" w:space="0" w:color="auto"/>
              <w:right w:val="single" w:sz="4" w:space="0" w:color="auto"/>
            </w:tcBorders>
          </w:tcPr>
          <w:p w14:paraId="67EA30A1" w14:textId="4C7C432E" w:rsidR="00515C57" w:rsidRPr="00E13F03" w:rsidRDefault="00515C57" w:rsidP="00424184">
            <w:pPr>
              <w:autoSpaceDN w:val="0"/>
              <w:jc w:val="center"/>
              <w:rPr>
                <w:sz w:val="16"/>
                <w:szCs w:val="16"/>
              </w:rPr>
            </w:pPr>
            <w:r>
              <w:rPr>
                <w:sz w:val="16"/>
                <w:szCs w:val="16"/>
              </w:rPr>
              <w:t>23304,7</w:t>
            </w:r>
          </w:p>
        </w:tc>
        <w:tc>
          <w:tcPr>
            <w:tcW w:w="252" w:type="pct"/>
            <w:tcBorders>
              <w:top w:val="single" w:sz="4" w:space="0" w:color="auto"/>
              <w:left w:val="single" w:sz="4" w:space="0" w:color="auto"/>
              <w:right w:val="single" w:sz="4" w:space="0" w:color="auto"/>
            </w:tcBorders>
          </w:tcPr>
          <w:p w14:paraId="1E588168" w14:textId="562A20A3" w:rsidR="00515C57" w:rsidRPr="00E13F03" w:rsidRDefault="00515C57" w:rsidP="00424184">
            <w:pPr>
              <w:autoSpaceDN w:val="0"/>
              <w:jc w:val="center"/>
              <w:rPr>
                <w:sz w:val="16"/>
                <w:szCs w:val="16"/>
              </w:rPr>
            </w:pPr>
            <w:r>
              <w:rPr>
                <w:sz w:val="16"/>
                <w:szCs w:val="16"/>
              </w:rPr>
              <w:t>24586,5</w:t>
            </w:r>
          </w:p>
        </w:tc>
        <w:tc>
          <w:tcPr>
            <w:tcW w:w="301" w:type="pct"/>
            <w:vMerge w:val="restart"/>
            <w:tcBorders>
              <w:top w:val="single" w:sz="4" w:space="0" w:color="auto"/>
              <w:left w:val="single" w:sz="4" w:space="0" w:color="auto"/>
              <w:right w:val="single" w:sz="4" w:space="0" w:color="auto"/>
            </w:tcBorders>
          </w:tcPr>
          <w:p w14:paraId="4469425B" w14:textId="6756C486" w:rsidR="00515C57" w:rsidRPr="00E13F03" w:rsidRDefault="00515C57" w:rsidP="00424184">
            <w:pPr>
              <w:autoSpaceDN w:val="0"/>
              <w:jc w:val="center"/>
              <w:rPr>
                <w:sz w:val="16"/>
                <w:szCs w:val="16"/>
              </w:rPr>
            </w:pPr>
            <w:r>
              <w:rPr>
                <w:sz w:val="16"/>
                <w:szCs w:val="16"/>
              </w:rPr>
              <w:t>2023-2028</w:t>
            </w:r>
          </w:p>
        </w:tc>
        <w:tc>
          <w:tcPr>
            <w:tcW w:w="328" w:type="pct"/>
            <w:tcBorders>
              <w:top w:val="single" w:sz="4" w:space="0" w:color="auto"/>
              <w:left w:val="single" w:sz="4" w:space="0" w:color="auto"/>
              <w:bottom w:val="single" w:sz="4" w:space="0" w:color="auto"/>
              <w:right w:val="single" w:sz="4" w:space="0" w:color="auto"/>
            </w:tcBorders>
            <w:vAlign w:val="center"/>
          </w:tcPr>
          <w:p w14:paraId="15237327" w14:textId="77777777" w:rsidR="00515C57" w:rsidRPr="00E13F03" w:rsidRDefault="00515C57" w:rsidP="00424184">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0C056DB2" w14:textId="77777777" w:rsidR="00515C57" w:rsidRPr="00E13F03" w:rsidRDefault="00515C57" w:rsidP="00424184">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474E06ED" w14:textId="74FBA674" w:rsidR="00515C57" w:rsidRPr="00E13F03" w:rsidRDefault="00894BBA" w:rsidP="00424184">
            <w:pPr>
              <w:autoSpaceDN w:val="0"/>
              <w:jc w:val="center"/>
              <w:rPr>
                <w:sz w:val="16"/>
                <w:szCs w:val="16"/>
              </w:rPr>
            </w:pPr>
            <w:r>
              <w:rPr>
                <w:sz w:val="16"/>
                <w:szCs w:val="16"/>
              </w:rPr>
              <w:t>х</w:t>
            </w:r>
          </w:p>
        </w:tc>
        <w:tc>
          <w:tcPr>
            <w:tcW w:w="446" w:type="pct"/>
            <w:tcBorders>
              <w:top w:val="single" w:sz="4" w:space="0" w:color="auto"/>
              <w:left w:val="single" w:sz="4" w:space="0" w:color="auto"/>
              <w:bottom w:val="single" w:sz="4" w:space="0" w:color="auto"/>
              <w:right w:val="single" w:sz="4" w:space="0" w:color="auto"/>
            </w:tcBorders>
            <w:vAlign w:val="center"/>
          </w:tcPr>
          <w:p w14:paraId="176C93F5" w14:textId="752DA254" w:rsidR="00515C57" w:rsidRPr="00E13F03" w:rsidRDefault="00894BBA" w:rsidP="00424184">
            <w:pPr>
              <w:autoSpaceDN w:val="0"/>
              <w:jc w:val="center"/>
              <w:rPr>
                <w:sz w:val="16"/>
                <w:szCs w:val="16"/>
              </w:rPr>
            </w:pPr>
            <w:r>
              <w:rPr>
                <w:sz w:val="16"/>
                <w:szCs w:val="16"/>
              </w:rPr>
              <w:t>х</w:t>
            </w:r>
          </w:p>
        </w:tc>
      </w:tr>
      <w:tr w:rsidR="00515C57" w:rsidRPr="00E13F03" w14:paraId="7F4730B9" w14:textId="77777777" w:rsidTr="005D5E59">
        <w:trPr>
          <w:jc w:val="center"/>
        </w:trPr>
        <w:tc>
          <w:tcPr>
            <w:tcW w:w="182" w:type="pct"/>
            <w:vMerge/>
            <w:tcBorders>
              <w:left w:val="single" w:sz="4" w:space="0" w:color="auto"/>
              <w:right w:val="single" w:sz="4" w:space="0" w:color="auto"/>
            </w:tcBorders>
          </w:tcPr>
          <w:p w14:paraId="382817EF" w14:textId="77777777" w:rsidR="00515C57" w:rsidRPr="000B0C51" w:rsidRDefault="00515C57" w:rsidP="006018B5">
            <w:pPr>
              <w:autoSpaceDN w:val="0"/>
              <w:jc w:val="center"/>
            </w:pPr>
          </w:p>
        </w:tc>
        <w:tc>
          <w:tcPr>
            <w:tcW w:w="514" w:type="pct"/>
            <w:vMerge/>
            <w:tcBorders>
              <w:left w:val="single" w:sz="4" w:space="0" w:color="auto"/>
              <w:right w:val="single" w:sz="4" w:space="0" w:color="auto"/>
            </w:tcBorders>
          </w:tcPr>
          <w:p w14:paraId="752B08E2" w14:textId="77777777" w:rsidR="00515C57" w:rsidRDefault="00515C57" w:rsidP="006018B5">
            <w:pPr>
              <w:autoSpaceDE w:val="0"/>
              <w:autoSpaceDN w:val="0"/>
              <w:adjustRightInd w:val="0"/>
              <w:jc w:val="both"/>
            </w:pPr>
          </w:p>
        </w:tc>
        <w:tc>
          <w:tcPr>
            <w:tcW w:w="380" w:type="pct"/>
            <w:vMerge/>
            <w:tcBorders>
              <w:left w:val="single" w:sz="4" w:space="0" w:color="auto"/>
              <w:right w:val="single" w:sz="4" w:space="0" w:color="auto"/>
            </w:tcBorders>
            <w:vAlign w:val="center"/>
          </w:tcPr>
          <w:p w14:paraId="0F00B6DF" w14:textId="77777777" w:rsidR="00515C57" w:rsidRPr="00E13F03" w:rsidRDefault="00515C57" w:rsidP="006018B5">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29744ABA" w14:textId="4B71A957" w:rsidR="00515C57" w:rsidRPr="00E13F03" w:rsidRDefault="00515C57" w:rsidP="006018B5">
            <w:pPr>
              <w:autoSpaceDN w:val="0"/>
              <w:jc w:val="center"/>
              <w:rPr>
                <w:sz w:val="16"/>
                <w:szCs w:val="16"/>
              </w:rPr>
            </w:pPr>
            <w:r>
              <w:rPr>
                <w:sz w:val="16"/>
                <w:szCs w:val="16"/>
              </w:rPr>
              <w:t>Бюджет ГО</w:t>
            </w:r>
          </w:p>
        </w:tc>
        <w:tc>
          <w:tcPr>
            <w:tcW w:w="370" w:type="pct"/>
            <w:tcBorders>
              <w:top w:val="single" w:sz="4" w:space="0" w:color="auto"/>
              <w:left w:val="single" w:sz="4" w:space="0" w:color="auto"/>
              <w:right w:val="single" w:sz="4" w:space="0" w:color="auto"/>
            </w:tcBorders>
          </w:tcPr>
          <w:p w14:paraId="6D638082" w14:textId="2BFDD0BC" w:rsidR="00515C57" w:rsidRPr="00E13F03" w:rsidRDefault="00515C57" w:rsidP="006018B5">
            <w:pPr>
              <w:autoSpaceDN w:val="0"/>
              <w:jc w:val="center"/>
              <w:rPr>
                <w:sz w:val="16"/>
                <w:szCs w:val="16"/>
              </w:rPr>
            </w:pPr>
            <w:r>
              <w:rPr>
                <w:sz w:val="16"/>
                <w:szCs w:val="16"/>
              </w:rPr>
              <w:t>138854,5</w:t>
            </w:r>
          </w:p>
        </w:tc>
        <w:tc>
          <w:tcPr>
            <w:tcW w:w="254" w:type="pct"/>
            <w:tcBorders>
              <w:top w:val="single" w:sz="4" w:space="0" w:color="auto"/>
              <w:left w:val="single" w:sz="4" w:space="0" w:color="auto"/>
              <w:right w:val="single" w:sz="4" w:space="0" w:color="auto"/>
            </w:tcBorders>
          </w:tcPr>
          <w:p w14:paraId="1D45EB3F" w14:textId="1EB717D2" w:rsidR="00515C57" w:rsidRPr="005665C4" w:rsidRDefault="00515C57" w:rsidP="006018B5">
            <w:pPr>
              <w:autoSpaceDN w:val="0"/>
              <w:jc w:val="center"/>
              <w:rPr>
                <w:sz w:val="16"/>
                <w:szCs w:val="16"/>
              </w:rPr>
            </w:pPr>
            <w:r w:rsidRPr="005665C4">
              <w:rPr>
                <w:sz w:val="16"/>
                <w:szCs w:val="16"/>
              </w:rPr>
              <w:t>24272,7</w:t>
            </w:r>
          </w:p>
        </w:tc>
        <w:tc>
          <w:tcPr>
            <w:tcW w:w="225" w:type="pct"/>
            <w:tcBorders>
              <w:top w:val="single" w:sz="4" w:space="0" w:color="auto"/>
              <w:left w:val="single" w:sz="4" w:space="0" w:color="auto"/>
              <w:right w:val="single" w:sz="4" w:space="0" w:color="auto"/>
            </w:tcBorders>
          </w:tcPr>
          <w:p w14:paraId="1E5E98A5" w14:textId="71198903" w:rsidR="00515C57" w:rsidRPr="005665C4" w:rsidRDefault="00515C57" w:rsidP="006018B5">
            <w:pPr>
              <w:autoSpaceDN w:val="0"/>
              <w:jc w:val="center"/>
              <w:rPr>
                <w:sz w:val="16"/>
                <w:szCs w:val="16"/>
              </w:rPr>
            </w:pPr>
            <w:r w:rsidRPr="005665C4">
              <w:rPr>
                <w:sz w:val="16"/>
                <w:szCs w:val="16"/>
              </w:rPr>
              <w:t>22631,6</w:t>
            </w:r>
          </w:p>
        </w:tc>
        <w:tc>
          <w:tcPr>
            <w:tcW w:w="226" w:type="pct"/>
            <w:tcBorders>
              <w:top w:val="single" w:sz="4" w:space="0" w:color="auto"/>
              <w:left w:val="single" w:sz="4" w:space="0" w:color="auto"/>
              <w:right w:val="single" w:sz="4" w:space="0" w:color="auto"/>
            </w:tcBorders>
          </w:tcPr>
          <w:p w14:paraId="2E12B3BB" w14:textId="7BAA1AFE" w:rsidR="00515C57" w:rsidRPr="005665C4" w:rsidRDefault="00515C57" w:rsidP="006018B5">
            <w:pPr>
              <w:autoSpaceDN w:val="0"/>
              <w:jc w:val="center"/>
              <w:rPr>
                <w:sz w:val="16"/>
                <w:szCs w:val="16"/>
              </w:rPr>
            </w:pPr>
            <w:r w:rsidRPr="005665C4">
              <w:rPr>
                <w:sz w:val="16"/>
                <w:szCs w:val="16"/>
              </w:rPr>
              <w:t>21650,6</w:t>
            </w:r>
          </w:p>
        </w:tc>
        <w:tc>
          <w:tcPr>
            <w:tcW w:w="228" w:type="pct"/>
            <w:tcBorders>
              <w:top w:val="single" w:sz="4" w:space="0" w:color="auto"/>
              <w:left w:val="single" w:sz="4" w:space="0" w:color="auto"/>
              <w:right w:val="single" w:sz="4" w:space="0" w:color="auto"/>
            </w:tcBorders>
          </w:tcPr>
          <w:p w14:paraId="1E85D2D8" w14:textId="79E6E4F4" w:rsidR="00515C57" w:rsidRPr="00E13F03" w:rsidRDefault="00515C57" w:rsidP="006018B5">
            <w:pPr>
              <w:autoSpaceDN w:val="0"/>
              <w:jc w:val="center"/>
              <w:rPr>
                <w:sz w:val="16"/>
                <w:szCs w:val="16"/>
              </w:rPr>
            </w:pPr>
            <w:r>
              <w:rPr>
                <w:sz w:val="16"/>
                <w:szCs w:val="16"/>
              </w:rPr>
              <w:t>22408,4</w:t>
            </w:r>
          </w:p>
        </w:tc>
        <w:tc>
          <w:tcPr>
            <w:tcW w:w="229" w:type="pct"/>
            <w:tcBorders>
              <w:top w:val="single" w:sz="4" w:space="0" w:color="auto"/>
              <w:left w:val="single" w:sz="4" w:space="0" w:color="auto"/>
              <w:right w:val="single" w:sz="4" w:space="0" w:color="auto"/>
            </w:tcBorders>
          </w:tcPr>
          <w:p w14:paraId="0EF66E01" w14:textId="29EA52DD" w:rsidR="00515C57" w:rsidRPr="00E13F03" w:rsidRDefault="00515C57" w:rsidP="006018B5">
            <w:pPr>
              <w:autoSpaceDN w:val="0"/>
              <w:jc w:val="center"/>
              <w:rPr>
                <w:sz w:val="16"/>
                <w:szCs w:val="16"/>
              </w:rPr>
            </w:pPr>
            <w:r>
              <w:rPr>
                <w:sz w:val="16"/>
                <w:szCs w:val="16"/>
              </w:rPr>
              <w:t>23304,7</w:t>
            </w:r>
          </w:p>
        </w:tc>
        <w:tc>
          <w:tcPr>
            <w:tcW w:w="252" w:type="pct"/>
            <w:tcBorders>
              <w:top w:val="single" w:sz="4" w:space="0" w:color="auto"/>
              <w:left w:val="single" w:sz="4" w:space="0" w:color="auto"/>
              <w:right w:val="single" w:sz="4" w:space="0" w:color="auto"/>
            </w:tcBorders>
          </w:tcPr>
          <w:p w14:paraId="1EE6E56C" w14:textId="1D79BA2F" w:rsidR="00515C57" w:rsidRPr="00E13F03" w:rsidRDefault="00515C57" w:rsidP="006018B5">
            <w:pPr>
              <w:autoSpaceDN w:val="0"/>
              <w:jc w:val="center"/>
              <w:rPr>
                <w:sz w:val="16"/>
                <w:szCs w:val="16"/>
              </w:rPr>
            </w:pPr>
            <w:r>
              <w:rPr>
                <w:sz w:val="16"/>
                <w:szCs w:val="16"/>
              </w:rPr>
              <w:t>24586,5</w:t>
            </w:r>
          </w:p>
        </w:tc>
        <w:tc>
          <w:tcPr>
            <w:tcW w:w="301" w:type="pct"/>
            <w:vMerge/>
            <w:tcBorders>
              <w:left w:val="single" w:sz="4" w:space="0" w:color="auto"/>
              <w:right w:val="single" w:sz="4" w:space="0" w:color="auto"/>
            </w:tcBorders>
          </w:tcPr>
          <w:p w14:paraId="1AFC1789" w14:textId="6043A456" w:rsidR="00515C57" w:rsidRPr="00E13F03" w:rsidRDefault="00515C57" w:rsidP="006018B5">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541F9831" w14:textId="77777777" w:rsidR="00515C57" w:rsidRPr="00E13F03" w:rsidRDefault="00515C57" w:rsidP="006018B5">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5B1E7D32" w14:textId="77777777" w:rsidR="00515C57" w:rsidRPr="00E13F03" w:rsidRDefault="00515C57" w:rsidP="006018B5">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3BB5C87F" w14:textId="72B969D2" w:rsidR="00515C57" w:rsidRPr="00E13F03" w:rsidRDefault="00894BBA" w:rsidP="006018B5">
            <w:pPr>
              <w:autoSpaceDN w:val="0"/>
              <w:jc w:val="center"/>
              <w:rPr>
                <w:sz w:val="16"/>
                <w:szCs w:val="16"/>
              </w:rPr>
            </w:pPr>
            <w:r>
              <w:rPr>
                <w:sz w:val="16"/>
                <w:szCs w:val="16"/>
              </w:rPr>
              <w:t>х</w:t>
            </w:r>
          </w:p>
        </w:tc>
        <w:tc>
          <w:tcPr>
            <w:tcW w:w="446" w:type="pct"/>
            <w:tcBorders>
              <w:top w:val="single" w:sz="4" w:space="0" w:color="auto"/>
              <w:left w:val="single" w:sz="4" w:space="0" w:color="auto"/>
              <w:bottom w:val="single" w:sz="4" w:space="0" w:color="auto"/>
              <w:right w:val="single" w:sz="4" w:space="0" w:color="auto"/>
            </w:tcBorders>
            <w:vAlign w:val="center"/>
          </w:tcPr>
          <w:p w14:paraId="47D9881A" w14:textId="4E1DA07D" w:rsidR="00515C57" w:rsidRPr="00E13F03" w:rsidRDefault="00894BBA" w:rsidP="006018B5">
            <w:pPr>
              <w:autoSpaceDN w:val="0"/>
              <w:jc w:val="center"/>
              <w:rPr>
                <w:sz w:val="16"/>
                <w:szCs w:val="16"/>
              </w:rPr>
            </w:pPr>
            <w:r>
              <w:rPr>
                <w:sz w:val="16"/>
                <w:szCs w:val="16"/>
              </w:rPr>
              <w:t>х</w:t>
            </w:r>
          </w:p>
        </w:tc>
      </w:tr>
      <w:tr w:rsidR="00515C57" w:rsidRPr="00E13F03" w14:paraId="54469145" w14:textId="77777777" w:rsidTr="005D5E59">
        <w:trPr>
          <w:jc w:val="center"/>
        </w:trPr>
        <w:tc>
          <w:tcPr>
            <w:tcW w:w="182" w:type="pct"/>
            <w:vMerge/>
            <w:tcBorders>
              <w:left w:val="single" w:sz="4" w:space="0" w:color="auto"/>
              <w:right w:val="single" w:sz="4" w:space="0" w:color="auto"/>
            </w:tcBorders>
          </w:tcPr>
          <w:p w14:paraId="3EEC1227" w14:textId="77777777" w:rsidR="00515C57" w:rsidRPr="000B0C51" w:rsidRDefault="00515C57" w:rsidP="006018B5">
            <w:pPr>
              <w:autoSpaceDN w:val="0"/>
              <w:jc w:val="center"/>
            </w:pPr>
          </w:p>
        </w:tc>
        <w:tc>
          <w:tcPr>
            <w:tcW w:w="514" w:type="pct"/>
            <w:vMerge/>
            <w:tcBorders>
              <w:left w:val="single" w:sz="4" w:space="0" w:color="auto"/>
              <w:right w:val="single" w:sz="4" w:space="0" w:color="auto"/>
            </w:tcBorders>
          </w:tcPr>
          <w:p w14:paraId="018143CE" w14:textId="77777777" w:rsidR="00515C57" w:rsidRDefault="00515C57" w:rsidP="006018B5">
            <w:pPr>
              <w:autoSpaceDE w:val="0"/>
              <w:autoSpaceDN w:val="0"/>
              <w:adjustRightInd w:val="0"/>
              <w:jc w:val="both"/>
            </w:pPr>
          </w:p>
        </w:tc>
        <w:tc>
          <w:tcPr>
            <w:tcW w:w="380" w:type="pct"/>
            <w:vMerge/>
            <w:tcBorders>
              <w:left w:val="single" w:sz="4" w:space="0" w:color="auto"/>
              <w:right w:val="single" w:sz="4" w:space="0" w:color="auto"/>
            </w:tcBorders>
            <w:vAlign w:val="center"/>
          </w:tcPr>
          <w:p w14:paraId="5712DCF3" w14:textId="77777777" w:rsidR="00515C57" w:rsidRPr="00E13F03" w:rsidRDefault="00515C57" w:rsidP="006018B5">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09B32914" w14:textId="78CCF228" w:rsidR="00515C57" w:rsidRPr="00E13F03" w:rsidRDefault="00515C57" w:rsidP="006018B5">
            <w:pPr>
              <w:autoSpaceDN w:val="0"/>
              <w:jc w:val="center"/>
              <w:rPr>
                <w:sz w:val="16"/>
                <w:szCs w:val="16"/>
              </w:rPr>
            </w:pPr>
            <w:r>
              <w:rPr>
                <w:sz w:val="16"/>
                <w:szCs w:val="16"/>
              </w:rPr>
              <w:t>Федеральный бюджет</w:t>
            </w:r>
          </w:p>
        </w:tc>
        <w:tc>
          <w:tcPr>
            <w:tcW w:w="370" w:type="pct"/>
            <w:tcBorders>
              <w:top w:val="single" w:sz="4" w:space="0" w:color="auto"/>
              <w:left w:val="single" w:sz="4" w:space="0" w:color="auto"/>
              <w:right w:val="single" w:sz="4" w:space="0" w:color="auto"/>
            </w:tcBorders>
          </w:tcPr>
          <w:p w14:paraId="393B9831" w14:textId="77777777" w:rsidR="00515C57" w:rsidRPr="00E13F03" w:rsidRDefault="00515C57" w:rsidP="006018B5">
            <w:pPr>
              <w:autoSpaceDN w:val="0"/>
              <w:jc w:val="center"/>
              <w:rPr>
                <w:sz w:val="16"/>
                <w:szCs w:val="16"/>
              </w:rPr>
            </w:pPr>
          </w:p>
        </w:tc>
        <w:tc>
          <w:tcPr>
            <w:tcW w:w="254" w:type="pct"/>
            <w:tcBorders>
              <w:top w:val="single" w:sz="4" w:space="0" w:color="auto"/>
              <w:left w:val="single" w:sz="4" w:space="0" w:color="auto"/>
              <w:right w:val="single" w:sz="4" w:space="0" w:color="auto"/>
            </w:tcBorders>
          </w:tcPr>
          <w:p w14:paraId="3E4A64EB" w14:textId="59FCF0A6" w:rsidR="00515C57" w:rsidRPr="00E13F03" w:rsidRDefault="00515C57" w:rsidP="006018B5">
            <w:pPr>
              <w:autoSpaceDN w:val="0"/>
              <w:jc w:val="center"/>
              <w:rPr>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470E7266" w14:textId="3FDC38CC" w:rsidR="00515C57" w:rsidRPr="00E13F03" w:rsidRDefault="00515C57" w:rsidP="006018B5">
            <w:pPr>
              <w:autoSpaceDN w:val="0"/>
              <w:jc w:val="center"/>
              <w:rPr>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10478388" w14:textId="523B1688" w:rsidR="00515C57" w:rsidRPr="00E13F03" w:rsidRDefault="00515C57" w:rsidP="006018B5">
            <w:pPr>
              <w:autoSpaceDN w:val="0"/>
              <w:jc w:val="center"/>
              <w:rPr>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228DAF08" w14:textId="186FE98B" w:rsidR="00515C57" w:rsidRPr="00E13F03" w:rsidRDefault="00515C57" w:rsidP="006018B5">
            <w:pPr>
              <w:autoSpaceDN w:val="0"/>
              <w:jc w:val="center"/>
              <w:rPr>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30808958" w14:textId="185F463A" w:rsidR="00515C57" w:rsidRPr="00E13F03" w:rsidRDefault="00515C57" w:rsidP="006018B5">
            <w:pPr>
              <w:autoSpaceDN w:val="0"/>
              <w:jc w:val="center"/>
              <w:rPr>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4E21BABA" w14:textId="1A15D28C" w:rsidR="00515C57" w:rsidRPr="00E13F03" w:rsidRDefault="00515C57" w:rsidP="006018B5">
            <w:pPr>
              <w:autoSpaceDN w:val="0"/>
              <w:jc w:val="center"/>
              <w:rPr>
                <w:sz w:val="16"/>
                <w:szCs w:val="16"/>
              </w:rPr>
            </w:pPr>
            <w:r>
              <w:rPr>
                <w:sz w:val="16"/>
                <w:szCs w:val="16"/>
              </w:rPr>
              <w:t>0,0</w:t>
            </w:r>
          </w:p>
        </w:tc>
        <w:tc>
          <w:tcPr>
            <w:tcW w:w="301" w:type="pct"/>
            <w:vMerge/>
            <w:tcBorders>
              <w:left w:val="single" w:sz="4" w:space="0" w:color="auto"/>
              <w:right w:val="single" w:sz="4" w:space="0" w:color="auto"/>
            </w:tcBorders>
          </w:tcPr>
          <w:p w14:paraId="7F054F87" w14:textId="77777777" w:rsidR="00515C57" w:rsidRPr="00E13F03" w:rsidRDefault="00515C57" w:rsidP="006018B5">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09C8E5B5" w14:textId="77777777" w:rsidR="00515C57" w:rsidRPr="00E13F03" w:rsidRDefault="00515C57" w:rsidP="006018B5">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7B210760" w14:textId="77777777" w:rsidR="00515C57" w:rsidRPr="00E13F03" w:rsidRDefault="00515C57" w:rsidP="006018B5">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3D24D7AD" w14:textId="61A2B758" w:rsidR="00515C57" w:rsidRPr="00E13F03" w:rsidRDefault="00894BBA" w:rsidP="006018B5">
            <w:pPr>
              <w:autoSpaceDN w:val="0"/>
              <w:jc w:val="center"/>
              <w:rPr>
                <w:sz w:val="16"/>
                <w:szCs w:val="16"/>
              </w:rPr>
            </w:pPr>
            <w:r>
              <w:rPr>
                <w:sz w:val="16"/>
                <w:szCs w:val="16"/>
              </w:rPr>
              <w:t>х</w:t>
            </w:r>
          </w:p>
        </w:tc>
        <w:tc>
          <w:tcPr>
            <w:tcW w:w="446" w:type="pct"/>
            <w:tcBorders>
              <w:top w:val="single" w:sz="4" w:space="0" w:color="auto"/>
              <w:left w:val="single" w:sz="4" w:space="0" w:color="auto"/>
              <w:bottom w:val="single" w:sz="4" w:space="0" w:color="auto"/>
              <w:right w:val="single" w:sz="4" w:space="0" w:color="auto"/>
            </w:tcBorders>
            <w:vAlign w:val="center"/>
          </w:tcPr>
          <w:p w14:paraId="4972CD9B" w14:textId="3A60A64D" w:rsidR="00515C57" w:rsidRPr="00E13F03" w:rsidRDefault="00894BBA" w:rsidP="006018B5">
            <w:pPr>
              <w:autoSpaceDN w:val="0"/>
              <w:jc w:val="center"/>
              <w:rPr>
                <w:sz w:val="16"/>
                <w:szCs w:val="16"/>
              </w:rPr>
            </w:pPr>
            <w:r>
              <w:rPr>
                <w:sz w:val="16"/>
                <w:szCs w:val="16"/>
              </w:rPr>
              <w:t>х</w:t>
            </w:r>
          </w:p>
        </w:tc>
      </w:tr>
      <w:tr w:rsidR="00515C57" w:rsidRPr="00E13F03" w14:paraId="0B3FF514" w14:textId="77777777" w:rsidTr="005D5E59">
        <w:trPr>
          <w:jc w:val="center"/>
        </w:trPr>
        <w:tc>
          <w:tcPr>
            <w:tcW w:w="182" w:type="pct"/>
            <w:vMerge/>
            <w:tcBorders>
              <w:left w:val="single" w:sz="4" w:space="0" w:color="auto"/>
              <w:right w:val="single" w:sz="4" w:space="0" w:color="auto"/>
            </w:tcBorders>
          </w:tcPr>
          <w:p w14:paraId="52386B40" w14:textId="77777777" w:rsidR="00515C57" w:rsidRDefault="00515C57" w:rsidP="006018B5">
            <w:pPr>
              <w:autoSpaceDN w:val="0"/>
              <w:jc w:val="center"/>
            </w:pPr>
          </w:p>
        </w:tc>
        <w:tc>
          <w:tcPr>
            <w:tcW w:w="514" w:type="pct"/>
            <w:vMerge/>
            <w:tcBorders>
              <w:left w:val="single" w:sz="4" w:space="0" w:color="auto"/>
              <w:right w:val="single" w:sz="4" w:space="0" w:color="auto"/>
            </w:tcBorders>
          </w:tcPr>
          <w:p w14:paraId="597753D6" w14:textId="77777777" w:rsidR="00515C57" w:rsidRDefault="00515C57" w:rsidP="006018B5">
            <w:pPr>
              <w:autoSpaceDE w:val="0"/>
              <w:autoSpaceDN w:val="0"/>
              <w:adjustRightInd w:val="0"/>
              <w:jc w:val="both"/>
            </w:pPr>
          </w:p>
        </w:tc>
        <w:tc>
          <w:tcPr>
            <w:tcW w:w="380" w:type="pct"/>
            <w:vMerge/>
            <w:tcBorders>
              <w:left w:val="single" w:sz="4" w:space="0" w:color="auto"/>
              <w:right w:val="single" w:sz="4" w:space="0" w:color="auto"/>
            </w:tcBorders>
            <w:vAlign w:val="center"/>
          </w:tcPr>
          <w:p w14:paraId="51D80D8F" w14:textId="77777777" w:rsidR="00515C57" w:rsidRPr="00E13F03" w:rsidRDefault="00515C57" w:rsidP="006018B5">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688D1877" w14:textId="57711894" w:rsidR="00515C57" w:rsidRPr="00E13F03" w:rsidRDefault="00515C57" w:rsidP="006018B5">
            <w:pPr>
              <w:autoSpaceDN w:val="0"/>
              <w:jc w:val="center"/>
              <w:rPr>
                <w:sz w:val="16"/>
                <w:szCs w:val="16"/>
              </w:rPr>
            </w:pPr>
            <w:r>
              <w:rPr>
                <w:sz w:val="16"/>
                <w:szCs w:val="16"/>
              </w:rPr>
              <w:t>Бюджет Республики Башкортостан</w:t>
            </w:r>
          </w:p>
        </w:tc>
        <w:tc>
          <w:tcPr>
            <w:tcW w:w="370" w:type="pct"/>
            <w:tcBorders>
              <w:top w:val="single" w:sz="4" w:space="0" w:color="auto"/>
              <w:left w:val="single" w:sz="4" w:space="0" w:color="auto"/>
              <w:right w:val="single" w:sz="4" w:space="0" w:color="auto"/>
            </w:tcBorders>
          </w:tcPr>
          <w:p w14:paraId="07F06E31" w14:textId="77777777" w:rsidR="00515C57" w:rsidRPr="00E13F03" w:rsidRDefault="00515C57" w:rsidP="006018B5">
            <w:pPr>
              <w:autoSpaceDN w:val="0"/>
              <w:jc w:val="center"/>
              <w:rPr>
                <w:sz w:val="16"/>
                <w:szCs w:val="16"/>
              </w:rPr>
            </w:pPr>
          </w:p>
        </w:tc>
        <w:tc>
          <w:tcPr>
            <w:tcW w:w="254" w:type="pct"/>
            <w:tcBorders>
              <w:top w:val="single" w:sz="4" w:space="0" w:color="auto"/>
              <w:left w:val="single" w:sz="4" w:space="0" w:color="auto"/>
              <w:right w:val="single" w:sz="4" w:space="0" w:color="auto"/>
            </w:tcBorders>
          </w:tcPr>
          <w:p w14:paraId="2DC002ED" w14:textId="57A90890" w:rsidR="00515C57" w:rsidRPr="00E13F03" w:rsidRDefault="00515C57" w:rsidP="006018B5">
            <w:pPr>
              <w:autoSpaceDN w:val="0"/>
              <w:jc w:val="center"/>
              <w:rPr>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3A3D0F9F" w14:textId="0ABA6A9C" w:rsidR="00515C57" w:rsidRPr="00E13F03" w:rsidRDefault="00515C57" w:rsidP="006018B5">
            <w:pPr>
              <w:autoSpaceDN w:val="0"/>
              <w:jc w:val="center"/>
              <w:rPr>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538D1237" w14:textId="2C98A489" w:rsidR="00515C57" w:rsidRPr="00E13F03" w:rsidRDefault="00515C57" w:rsidP="006018B5">
            <w:pPr>
              <w:autoSpaceDN w:val="0"/>
              <w:jc w:val="center"/>
              <w:rPr>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66009E72" w14:textId="76ECE8A5" w:rsidR="00515C57" w:rsidRPr="00E13F03" w:rsidRDefault="00515C57" w:rsidP="006018B5">
            <w:pPr>
              <w:autoSpaceDN w:val="0"/>
              <w:jc w:val="center"/>
              <w:rPr>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40CB6CC8" w14:textId="79A5E9B7" w:rsidR="00515C57" w:rsidRPr="00E13F03" w:rsidRDefault="00515C57" w:rsidP="006018B5">
            <w:pPr>
              <w:autoSpaceDN w:val="0"/>
              <w:jc w:val="center"/>
              <w:rPr>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571907AD" w14:textId="6D040159" w:rsidR="00515C57" w:rsidRPr="00E13F03" w:rsidRDefault="00515C57" w:rsidP="006018B5">
            <w:pPr>
              <w:autoSpaceDN w:val="0"/>
              <w:jc w:val="center"/>
              <w:rPr>
                <w:sz w:val="16"/>
                <w:szCs w:val="16"/>
              </w:rPr>
            </w:pPr>
            <w:r>
              <w:rPr>
                <w:sz w:val="16"/>
                <w:szCs w:val="16"/>
              </w:rPr>
              <w:t>0,0</w:t>
            </w:r>
          </w:p>
        </w:tc>
        <w:tc>
          <w:tcPr>
            <w:tcW w:w="301" w:type="pct"/>
            <w:vMerge/>
            <w:tcBorders>
              <w:left w:val="single" w:sz="4" w:space="0" w:color="auto"/>
              <w:right w:val="single" w:sz="4" w:space="0" w:color="auto"/>
            </w:tcBorders>
          </w:tcPr>
          <w:p w14:paraId="76485B93" w14:textId="77777777" w:rsidR="00515C57" w:rsidRPr="00E13F03" w:rsidRDefault="00515C57" w:rsidP="006018B5">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50EE0D8A" w14:textId="77777777" w:rsidR="00515C57" w:rsidRPr="00E13F03" w:rsidRDefault="00515C57" w:rsidP="006018B5">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578A39C7" w14:textId="77777777" w:rsidR="00515C57" w:rsidRPr="00E13F03" w:rsidRDefault="00515C57" w:rsidP="006018B5">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6CD76E8B" w14:textId="28D8B110" w:rsidR="00515C57" w:rsidRPr="00E13F03" w:rsidRDefault="00894BBA" w:rsidP="006018B5">
            <w:pPr>
              <w:autoSpaceDN w:val="0"/>
              <w:jc w:val="center"/>
              <w:rPr>
                <w:sz w:val="16"/>
                <w:szCs w:val="16"/>
              </w:rPr>
            </w:pPr>
            <w:r>
              <w:rPr>
                <w:sz w:val="16"/>
                <w:szCs w:val="16"/>
              </w:rPr>
              <w:t>х</w:t>
            </w:r>
          </w:p>
        </w:tc>
        <w:tc>
          <w:tcPr>
            <w:tcW w:w="446" w:type="pct"/>
            <w:tcBorders>
              <w:top w:val="single" w:sz="4" w:space="0" w:color="auto"/>
              <w:left w:val="single" w:sz="4" w:space="0" w:color="auto"/>
              <w:bottom w:val="single" w:sz="4" w:space="0" w:color="auto"/>
              <w:right w:val="single" w:sz="4" w:space="0" w:color="auto"/>
            </w:tcBorders>
            <w:vAlign w:val="center"/>
          </w:tcPr>
          <w:p w14:paraId="1FB8AFE0" w14:textId="1C0D8B88" w:rsidR="00515C57" w:rsidRPr="00E13F03" w:rsidRDefault="00894BBA" w:rsidP="006018B5">
            <w:pPr>
              <w:autoSpaceDN w:val="0"/>
              <w:jc w:val="center"/>
              <w:rPr>
                <w:sz w:val="16"/>
                <w:szCs w:val="16"/>
              </w:rPr>
            </w:pPr>
            <w:r>
              <w:rPr>
                <w:sz w:val="16"/>
                <w:szCs w:val="16"/>
              </w:rPr>
              <w:t>х</w:t>
            </w:r>
          </w:p>
        </w:tc>
      </w:tr>
      <w:tr w:rsidR="00515C57" w:rsidRPr="00E13F03" w14:paraId="43B10E39" w14:textId="77777777" w:rsidTr="005D5E59">
        <w:trPr>
          <w:jc w:val="center"/>
        </w:trPr>
        <w:tc>
          <w:tcPr>
            <w:tcW w:w="182" w:type="pct"/>
            <w:vMerge/>
            <w:tcBorders>
              <w:left w:val="single" w:sz="4" w:space="0" w:color="auto"/>
              <w:bottom w:val="single" w:sz="4" w:space="0" w:color="auto"/>
              <w:right w:val="single" w:sz="4" w:space="0" w:color="auto"/>
            </w:tcBorders>
          </w:tcPr>
          <w:p w14:paraId="7084BE90" w14:textId="77777777" w:rsidR="00515C57" w:rsidRDefault="00515C57" w:rsidP="006018B5">
            <w:pPr>
              <w:autoSpaceDN w:val="0"/>
              <w:jc w:val="center"/>
            </w:pPr>
          </w:p>
        </w:tc>
        <w:tc>
          <w:tcPr>
            <w:tcW w:w="514" w:type="pct"/>
            <w:vMerge/>
            <w:tcBorders>
              <w:left w:val="single" w:sz="4" w:space="0" w:color="auto"/>
              <w:bottom w:val="single" w:sz="4" w:space="0" w:color="auto"/>
              <w:right w:val="single" w:sz="4" w:space="0" w:color="auto"/>
            </w:tcBorders>
          </w:tcPr>
          <w:p w14:paraId="2F8F956C" w14:textId="77777777" w:rsidR="00515C57" w:rsidRDefault="00515C57" w:rsidP="006018B5">
            <w:pPr>
              <w:autoSpaceDE w:val="0"/>
              <w:autoSpaceDN w:val="0"/>
              <w:adjustRightInd w:val="0"/>
              <w:jc w:val="both"/>
            </w:pPr>
          </w:p>
        </w:tc>
        <w:tc>
          <w:tcPr>
            <w:tcW w:w="380" w:type="pct"/>
            <w:vMerge/>
            <w:tcBorders>
              <w:left w:val="single" w:sz="4" w:space="0" w:color="auto"/>
              <w:bottom w:val="single" w:sz="4" w:space="0" w:color="auto"/>
              <w:right w:val="single" w:sz="4" w:space="0" w:color="auto"/>
            </w:tcBorders>
            <w:vAlign w:val="center"/>
          </w:tcPr>
          <w:p w14:paraId="3264147F" w14:textId="77777777" w:rsidR="00515C57" w:rsidRPr="00E13F03" w:rsidRDefault="00515C57" w:rsidP="006018B5">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447311D2" w14:textId="1A64B506" w:rsidR="00515C57" w:rsidRPr="00E13F03" w:rsidRDefault="00515C57" w:rsidP="006018B5">
            <w:pPr>
              <w:autoSpaceDN w:val="0"/>
              <w:jc w:val="center"/>
              <w:rPr>
                <w:sz w:val="16"/>
                <w:szCs w:val="16"/>
              </w:rPr>
            </w:pPr>
            <w:r>
              <w:rPr>
                <w:sz w:val="16"/>
                <w:szCs w:val="16"/>
              </w:rPr>
              <w:t>Внебюджетные источники</w:t>
            </w:r>
          </w:p>
        </w:tc>
        <w:tc>
          <w:tcPr>
            <w:tcW w:w="370" w:type="pct"/>
            <w:tcBorders>
              <w:top w:val="single" w:sz="4" w:space="0" w:color="auto"/>
              <w:left w:val="single" w:sz="4" w:space="0" w:color="auto"/>
              <w:right w:val="single" w:sz="4" w:space="0" w:color="auto"/>
            </w:tcBorders>
          </w:tcPr>
          <w:p w14:paraId="0D7F7C49" w14:textId="77777777" w:rsidR="00515C57" w:rsidRPr="00E13F03" w:rsidRDefault="00515C57" w:rsidP="006018B5">
            <w:pPr>
              <w:autoSpaceDN w:val="0"/>
              <w:jc w:val="center"/>
              <w:rPr>
                <w:sz w:val="16"/>
                <w:szCs w:val="16"/>
              </w:rPr>
            </w:pPr>
          </w:p>
        </w:tc>
        <w:tc>
          <w:tcPr>
            <w:tcW w:w="254" w:type="pct"/>
            <w:tcBorders>
              <w:top w:val="single" w:sz="4" w:space="0" w:color="auto"/>
              <w:left w:val="single" w:sz="4" w:space="0" w:color="auto"/>
              <w:right w:val="single" w:sz="4" w:space="0" w:color="auto"/>
            </w:tcBorders>
          </w:tcPr>
          <w:p w14:paraId="6ECFAB92" w14:textId="4DB49483" w:rsidR="00515C57" w:rsidRPr="00E13F03" w:rsidRDefault="00515C57" w:rsidP="006018B5">
            <w:pPr>
              <w:autoSpaceDN w:val="0"/>
              <w:jc w:val="center"/>
              <w:rPr>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2FF602F1" w14:textId="23B2560F" w:rsidR="00515C57" w:rsidRPr="00E13F03" w:rsidRDefault="00515C57" w:rsidP="006018B5">
            <w:pPr>
              <w:autoSpaceDN w:val="0"/>
              <w:jc w:val="center"/>
              <w:rPr>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0BDB979E" w14:textId="0B9C4994" w:rsidR="00515C57" w:rsidRPr="00E13F03" w:rsidRDefault="00515C57" w:rsidP="006018B5">
            <w:pPr>
              <w:autoSpaceDN w:val="0"/>
              <w:jc w:val="center"/>
              <w:rPr>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0254477E" w14:textId="05BF7B3A" w:rsidR="00515C57" w:rsidRPr="00E13F03" w:rsidRDefault="00515C57" w:rsidP="006018B5">
            <w:pPr>
              <w:autoSpaceDN w:val="0"/>
              <w:jc w:val="center"/>
              <w:rPr>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76475E00" w14:textId="1DE705FD" w:rsidR="00515C57" w:rsidRPr="00E13F03" w:rsidRDefault="00515C57" w:rsidP="006018B5">
            <w:pPr>
              <w:autoSpaceDN w:val="0"/>
              <w:jc w:val="center"/>
              <w:rPr>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2AEE0CCE" w14:textId="435C6396" w:rsidR="00515C57" w:rsidRPr="00E13F03" w:rsidRDefault="00515C57" w:rsidP="006018B5">
            <w:pPr>
              <w:autoSpaceDN w:val="0"/>
              <w:jc w:val="center"/>
              <w:rPr>
                <w:sz w:val="16"/>
                <w:szCs w:val="16"/>
              </w:rPr>
            </w:pPr>
            <w:r>
              <w:rPr>
                <w:sz w:val="16"/>
                <w:szCs w:val="16"/>
              </w:rPr>
              <w:t>0,0</w:t>
            </w:r>
          </w:p>
        </w:tc>
        <w:tc>
          <w:tcPr>
            <w:tcW w:w="301" w:type="pct"/>
            <w:vMerge/>
            <w:tcBorders>
              <w:left w:val="single" w:sz="4" w:space="0" w:color="auto"/>
              <w:bottom w:val="single" w:sz="4" w:space="0" w:color="auto"/>
              <w:right w:val="single" w:sz="4" w:space="0" w:color="auto"/>
            </w:tcBorders>
          </w:tcPr>
          <w:p w14:paraId="096E0D7C" w14:textId="77777777" w:rsidR="00515C57" w:rsidRPr="00E13F03" w:rsidRDefault="00515C57" w:rsidP="006018B5">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5E080EEF" w14:textId="77777777" w:rsidR="00515C57" w:rsidRPr="00E13F03" w:rsidRDefault="00515C57" w:rsidP="006018B5">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7631CC33" w14:textId="77777777" w:rsidR="00515C57" w:rsidRPr="00E13F03" w:rsidRDefault="00515C57" w:rsidP="006018B5">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6F73B783" w14:textId="4EAE9647" w:rsidR="00515C57" w:rsidRPr="00E13F03" w:rsidRDefault="00894BBA" w:rsidP="006018B5">
            <w:pPr>
              <w:autoSpaceDN w:val="0"/>
              <w:jc w:val="center"/>
              <w:rPr>
                <w:sz w:val="16"/>
                <w:szCs w:val="16"/>
              </w:rPr>
            </w:pPr>
            <w:r>
              <w:rPr>
                <w:sz w:val="16"/>
                <w:szCs w:val="16"/>
              </w:rPr>
              <w:t>х</w:t>
            </w:r>
          </w:p>
        </w:tc>
        <w:tc>
          <w:tcPr>
            <w:tcW w:w="446" w:type="pct"/>
            <w:tcBorders>
              <w:top w:val="single" w:sz="4" w:space="0" w:color="auto"/>
              <w:left w:val="single" w:sz="4" w:space="0" w:color="auto"/>
              <w:bottom w:val="single" w:sz="4" w:space="0" w:color="auto"/>
              <w:right w:val="single" w:sz="4" w:space="0" w:color="auto"/>
            </w:tcBorders>
            <w:vAlign w:val="center"/>
          </w:tcPr>
          <w:p w14:paraId="45540783" w14:textId="1AC812A3" w:rsidR="00515C57" w:rsidRPr="00E13F03" w:rsidRDefault="00894BBA" w:rsidP="006018B5">
            <w:pPr>
              <w:autoSpaceDN w:val="0"/>
              <w:jc w:val="center"/>
              <w:rPr>
                <w:sz w:val="16"/>
                <w:szCs w:val="16"/>
              </w:rPr>
            </w:pPr>
            <w:r>
              <w:rPr>
                <w:sz w:val="16"/>
                <w:szCs w:val="16"/>
              </w:rPr>
              <w:t>х</w:t>
            </w:r>
          </w:p>
        </w:tc>
      </w:tr>
      <w:tr w:rsidR="006018B5" w:rsidRPr="00E13F03" w14:paraId="3EF8DBB2" w14:textId="77777777" w:rsidTr="006018B5">
        <w:trPr>
          <w:jc w:val="center"/>
        </w:trPr>
        <w:tc>
          <w:tcPr>
            <w:tcW w:w="5000" w:type="pct"/>
            <w:gridSpan w:val="17"/>
            <w:tcBorders>
              <w:top w:val="single" w:sz="4" w:space="0" w:color="auto"/>
              <w:left w:val="single" w:sz="4" w:space="0" w:color="auto"/>
              <w:bottom w:val="single" w:sz="4" w:space="0" w:color="auto"/>
              <w:right w:val="single" w:sz="4" w:space="0" w:color="auto"/>
            </w:tcBorders>
          </w:tcPr>
          <w:p w14:paraId="5CC9A62C" w14:textId="79C50350" w:rsidR="006018B5" w:rsidRPr="00E13F03" w:rsidRDefault="00326E97" w:rsidP="00326E97">
            <w:pPr>
              <w:autoSpaceDN w:val="0"/>
              <w:jc w:val="center"/>
              <w:rPr>
                <w:sz w:val="16"/>
                <w:szCs w:val="16"/>
              </w:rPr>
            </w:pPr>
            <w:r>
              <w:rPr>
                <w:sz w:val="16"/>
                <w:szCs w:val="16"/>
              </w:rPr>
              <w:t>Р</w:t>
            </w:r>
            <w:r w:rsidR="006018B5">
              <w:rPr>
                <w:sz w:val="16"/>
                <w:szCs w:val="16"/>
              </w:rPr>
              <w:t>егиональн</w:t>
            </w:r>
            <w:r>
              <w:rPr>
                <w:sz w:val="16"/>
                <w:szCs w:val="16"/>
              </w:rPr>
              <w:t>ые</w:t>
            </w:r>
            <w:r w:rsidR="006018B5">
              <w:rPr>
                <w:sz w:val="16"/>
                <w:szCs w:val="16"/>
              </w:rPr>
              <w:t xml:space="preserve"> проект</w:t>
            </w:r>
            <w:r>
              <w:rPr>
                <w:sz w:val="16"/>
                <w:szCs w:val="16"/>
              </w:rPr>
              <w:t xml:space="preserve">ы </w:t>
            </w:r>
            <w:r w:rsidR="006018B5">
              <w:rPr>
                <w:sz w:val="16"/>
                <w:szCs w:val="16"/>
              </w:rPr>
              <w:t>отсутству</w:t>
            </w:r>
            <w:r>
              <w:rPr>
                <w:sz w:val="16"/>
                <w:szCs w:val="16"/>
              </w:rPr>
              <w:t>ю</w:t>
            </w:r>
            <w:r w:rsidR="006018B5">
              <w:rPr>
                <w:sz w:val="16"/>
                <w:szCs w:val="16"/>
              </w:rPr>
              <w:t>т</w:t>
            </w:r>
          </w:p>
        </w:tc>
      </w:tr>
      <w:tr w:rsidR="00326E97" w:rsidRPr="00E13F03" w14:paraId="62D2129D" w14:textId="77777777" w:rsidTr="006018B5">
        <w:trPr>
          <w:jc w:val="center"/>
        </w:trPr>
        <w:tc>
          <w:tcPr>
            <w:tcW w:w="182" w:type="pct"/>
            <w:tcBorders>
              <w:top w:val="single" w:sz="4" w:space="0" w:color="auto"/>
              <w:left w:val="single" w:sz="4" w:space="0" w:color="auto"/>
              <w:bottom w:val="single" w:sz="4" w:space="0" w:color="auto"/>
              <w:right w:val="single" w:sz="4" w:space="0" w:color="auto"/>
            </w:tcBorders>
          </w:tcPr>
          <w:p w14:paraId="153C4318" w14:textId="77777777" w:rsidR="00326E97" w:rsidRPr="000B0C51" w:rsidRDefault="00326E97" w:rsidP="006018B5">
            <w:pPr>
              <w:autoSpaceDN w:val="0"/>
              <w:jc w:val="center"/>
            </w:pPr>
          </w:p>
        </w:tc>
        <w:tc>
          <w:tcPr>
            <w:tcW w:w="514" w:type="pct"/>
            <w:tcBorders>
              <w:top w:val="single" w:sz="4" w:space="0" w:color="auto"/>
              <w:left w:val="single" w:sz="4" w:space="0" w:color="auto"/>
              <w:right w:val="single" w:sz="4" w:space="0" w:color="auto"/>
            </w:tcBorders>
          </w:tcPr>
          <w:p w14:paraId="43E6A54B" w14:textId="77777777" w:rsidR="00326E97" w:rsidRDefault="00326E97" w:rsidP="006018B5">
            <w:pPr>
              <w:autoSpaceDE w:val="0"/>
              <w:autoSpaceDN w:val="0"/>
              <w:adjustRightInd w:val="0"/>
              <w:jc w:val="both"/>
            </w:pPr>
          </w:p>
        </w:tc>
        <w:tc>
          <w:tcPr>
            <w:tcW w:w="380" w:type="pct"/>
            <w:tcBorders>
              <w:top w:val="single" w:sz="4" w:space="0" w:color="auto"/>
              <w:left w:val="single" w:sz="4" w:space="0" w:color="auto"/>
              <w:bottom w:val="single" w:sz="4" w:space="0" w:color="auto"/>
              <w:right w:val="single" w:sz="4" w:space="0" w:color="auto"/>
            </w:tcBorders>
            <w:vAlign w:val="center"/>
          </w:tcPr>
          <w:p w14:paraId="02600338" w14:textId="77777777" w:rsidR="00326E97" w:rsidRPr="00E13F03" w:rsidRDefault="00326E97" w:rsidP="006018B5">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38682E12" w14:textId="77777777" w:rsidR="00326E97" w:rsidRPr="002A4ED2" w:rsidRDefault="00326E97" w:rsidP="006018B5">
            <w:pPr>
              <w:autoSpaceDN w:val="0"/>
              <w:jc w:val="center"/>
              <w:rPr>
                <w:sz w:val="16"/>
                <w:szCs w:val="16"/>
              </w:rPr>
            </w:pPr>
          </w:p>
        </w:tc>
        <w:tc>
          <w:tcPr>
            <w:tcW w:w="370" w:type="pct"/>
            <w:tcBorders>
              <w:top w:val="single" w:sz="4" w:space="0" w:color="auto"/>
              <w:left w:val="single" w:sz="4" w:space="0" w:color="auto"/>
              <w:right w:val="single" w:sz="4" w:space="0" w:color="auto"/>
            </w:tcBorders>
          </w:tcPr>
          <w:p w14:paraId="0FBC4143" w14:textId="77777777" w:rsidR="00326E97" w:rsidRPr="00E13F03" w:rsidRDefault="00326E97" w:rsidP="006018B5">
            <w:pPr>
              <w:autoSpaceDN w:val="0"/>
              <w:jc w:val="center"/>
              <w:rPr>
                <w:sz w:val="16"/>
                <w:szCs w:val="16"/>
              </w:rPr>
            </w:pPr>
          </w:p>
        </w:tc>
        <w:tc>
          <w:tcPr>
            <w:tcW w:w="254" w:type="pct"/>
            <w:tcBorders>
              <w:top w:val="single" w:sz="4" w:space="0" w:color="auto"/>
              <w:left w:val="single" w:sz="4" w:space="0" w:color="auto"/>
              <w:right w:val="single" w:sz="4" w:space="0" w:color="auto"/>
            </w:tcBorders>
          </w:tcPr>
          <w:p w14:paraId="44204DDA" w14:textId="77777777" w:rsidR="00326E97" w:rsidRDefault="00326E97" w:rsidP="006018B5">
            <w:pPr>
              <w:autoSpaceDN w:val="0"/>
              <w:jc w:val="center"/>
              <w:rPr>
                <w:sz w:val="16"/>
                <w:szCs w:val="16"/>
              </w:rPr>
            </w:pPr>
          </w:p>
        </w:tc>
        <w:tc>
          <w:tcPr>
            <w:tcW w:w="225" w:type="pct"/>
            <w:tcBorders>
              <w:top w:val="single" w:sz="4" w:space="0" w:color="auto"/>
              <w:left w:val="single" w:sz="4" w:space="0" w:color="auto"/>
              <w:right w:val="single" w:sz="4" w:space="0" w:color="auto"/>
            </w:tcBorders>
          </w:tcPr>
          <w:p w14:paraId="26578BF9" w14:textId="77777777" w:rsidR="00326E97" w:rsidRDefault="00326E97" w:rsidP="006018B5">
            <w:pPr>
              <w:autoSpaceDN w:val="0"/>
              <w:jc w:val="center"/>
              <w:rPr>
                <w:sz w:val="16"/>
                <w:szCs w:val="16"/>
              </w:rPr>
            </w:pPr>
          </w:p>
        </w:tc>
        <w:tc>
          <w:tcPr>
            <w:tcW w:w="226" w:type="pct"/>
            <w:tcBorders>
              <w:top w:val="single" w:sz="4" w:space="0" w:color="auto"/>
              <w:left w:val="single" w:sz="4" w:space="0" w:color="auto"/>
              <w:right w:val="single" w:sz="4" w:space="0" w:color="auto"/>
            </w:tcBorders>
          </w:tcPr>
          <w:p w14:paraId="07A198E4" w14:textId="77777777" w:rsidR="00326E97" w:rsidRDefault="00326E97" w:rsidP="006018B5">
            <w:pPr>
              <w:autoSpaceDN w:val="0"/>
              <w:jc w:val="center"/>
              <w:rPr>
                <w:sz w:val="16"/>
                <w:szCs w:val="16"/>
              </w:rPr>
            </w:pPr>
          </w:p>
        </w:tc>
        <w:tc>
          <w:tcPr>
            <w:tcW w:w="228" w:type="pct"/>
            <w:tcBorders>
              <w:top w:val="single" w:sz="4" w:space="0" w:color="auto"/>
              <w:left w:val="single" w:sz="4" w:space="0" w:color="auto"/>
              <w:right w:val="single" w:sz="4" w:space="0" w:color="auto"/>
            </w:tcBorders>
          </w:tcPr>
          <w:p w14:paraId="5D73169A" w14:textId="77777777" w:rsidR="00326E97" w:rsidRPr="00E13F03" w:rsidRDefault="00326E97" w:rsidP="006018B5">
            <w:pPr>
              <w:autoSpaceDN w:val="0"/>
              <w:jc w:val="center"/>
              <w:rPr>
                <w:sz w:val="16"/>
                <w:szCs w:val="16"/>
              </w:rPr>
            </w:pPr>
          </w:p>
        </w:tc>
        <w:tc>
          <w:tcPr>
            <w:tcW w:w="229" w:type="pct"/>
            <w:tcBorders>
              <w:top w:val="single" w:sz="4" w:space="0" w:color="auto"/>
              <w:left w:val="single" w:sz="4" w:space="0" w:color="auto"/>
              <w:right w:val="single" w:sz="4" w:space="0" w:color="auto"/>
            </w:tcBorders>
          </w:tcPr>
          <w:p w14:paraId="2336FF7E" w14:textId="77777777" w:rsidR="00326E97" w:rsidRPr="00E13F03" w:rsidRDefault="00326E97" w:rsidP="006018B5">
            <w:pPr>
              <w:autoSpaceDN w:val="0"/>
              <w:jc w:val="center"/>
              <w:rPr>
                <w:sz w:val="16"/>
                <w:szCs w:val="16"/>
              </w:rPr>
            </w:pPr>
          </w:p>
        </w:tc>
        <w:tc>
          <w:tcPr>
            <w:tcW w:w="252" w:type="pct"/>
            <w:tcBorders>
              <w:top w:val="single" w:sz="4" w:space="0" w:color="auto"/>
              <w:left w:val="single" w:sz="4" w:space="0" w:color="auto"/>
              <w:right w:val="single" w:sz="4" w:space="0" w:color="auto"/>
            </w:tcBorders>
          </w:tcPr>
          <w:p w14:paraId="0FF44DAF" w14:textId="77777777" w:rsidR="00326E97" w:rsidRPr="00E13F03" w:rsidRDefault="00326E97" w:rsidP="006018B5">
            <w:pPr>
              <w:autoSpaceDN w:val="0"/>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tcPr>
          <w:p w14:paraId="2A54DBF0" w14:textId="77777777" w:rsidR="00326E97" w:rsidRPr="00E13F03" w:rsidRDefault="00326E97" w:rsidP="006018B5">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148643DB" w14:textId="77777777" w:rsidR="00326E97" w:rsidRPr="00E13F03" w:rsidRDefault="00326E97" w:rsidP="006018B5">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7DE5EED6" w14:textId="77777777" w:rsidR="00326E97" w:rsidRPr="00E13F03" w:rsidRDefault="00326E97" w:rsidP="006018B5">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7908967A" w14:textId="77777777" w:rsidR="00326E97" w:rsidRPr="00E13F03" w:rsidRDefault="00326E97" w:rsidP="006018B5">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5981C792" w14:textId="77777777" w:rsidR="00326E97" w:rsidRPr="00E13F03" w:rsidRDefault="00326E97" w:rsidP="006018B5">
            <w:pPr>
              <w:autoSpaceDN w:val="0"/>
              <w:jc w:val="center"/>
              <w:rPr>
                <w:sz w:val="16"/>
                <w:szCs w:val="16"/>
              </w:rPr>
            </w:pPr>
          </w:p>
        </w:tc>
      </w:tr>
      <w:tr w:rsidR="00515C57" w:rsidRPr="00E13F03" w14:paraId="3FC0044E" w14:textId="77777777" w:rsidTr="005D5E59">
        <w:trPr>
          <w:jc w:val="center"/>
        </w:trPr>
        <w:tc>
          <w:tcPr>
            <w:tcW w:w="182" w:type="pct"/>
            <w:tcBorders>
              <w:top w:val="single" w:sz="4" w:space="0" w:color="auto"/>
              <w:left w:val="single" w:sz="4" w:space="0" w:color="auto"/>
              <w:bottom w:val="single" w:sz="4" w:space="0" w:color="auto"/>
              <w:right w:val="single" w:sz="4" w:space="0" w:color="auto"/>
            </w:tcBorders>
          </w:tcPr>
          <w:p w14:paraId="59F0829C" w14:textId="77777777" w:rsidR="00515C57" w:rsidRPr="000B0C51" w:rsidRDefault="00515C57" w:rsidP="00326E97">
            <w:pPr>
              <w:autoSpaceDN w:val="0"/>
              <w:jc w:val="center"/>
            </w:pPr>
          </w:p>
        </w:tc>
        <w:tc>
          <w:tcPr>
            <w:tcW w:w="514" w:type="pct"/>
            <w:vMerge w:val="restart"/>
            <w:tcBorders>
              <w:top w:val="single" w:sz="4" w:space="0" w:color="auto"/>
              <w:left w:val="single" w:sz="4" w:space="0" w:color="auto"/>
              <w:right w:val="single" w:sz="4" w:space="0" w:color="auto"/>
            </w:tcBorders>
          </w:tcPr>
          <w:p w14:paraId="7ACF8EF5" w14:textId="03AAE3A1" w:rsidR="00515C57" w:rsidRDefault="00515C57" w:rsidP="00326E97">
            <w:pPr>
              <w:autoSpaceDE w:val="0"/>
              <w:autoSpaceDN w:val="0"/>
              <w:adjustRightInd w:val="0"/>
              <w:jc w:val="both"/>
            </w:pPr>
            <w:r>
              <w:rPr>
                <w:bCs/>
                <w:sz w:val="16"/>
                <w:szCs w:val="16"/>
              </w:rPr>
              <w:t>Основное мероприятие в рамках регионального проекта</w:t>
            </w:r>
          </w:p>
        </w:tc>
        <w:tc>
          <w:tcPr>
            <w:tcW w:w="380" w:type="pct"/>
            <w:vMerge w:val="restart"/>
            <w:tcBorders>
              <w:top w:val="single" w:sz="4" w:space="0" w:color="auto"/>
              <w:left w:val="single" w:sz="4" w:space="0" w:color="auto"/>
              <w:right w:val="single" w:sz="4" w:space="0" w:color="auto"/>
            </w:tcBorders>
          </w:tcPr>
          <w:p w14:paraId="4DEB36E2" w14:textId="6E1617B0" w:rsidR="00515C57" w:rsidRPr="006B09DE" w:rsidRDefault="00515C57" w:rsidP="00326E97">
            <w:pPr>
              <w:contextualSpacing/>
              <w:rPr>
                <w:bCs/>
                <w:sz w:val="18"/>
                <w:szCs w:val="18"/>
              </w:rPr>
            </w:pPr>
            <w:r>
              <w:rPr>
                <w:bCs/>
                <w:sz w:val="18"/>
                <w:szCs w:val="18"/>
              </w:rPr>
              <w:t>УЗИО</w:t>
            </w:r>
          </w:p>
          <w:p w14:paraId="07AC499D" w14:textId="77777777" w:rsidR="00515C57" w:rsidRPr="00E13F03" w:rsidRDefault="00515C57" w:rsidP="00326E97">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Pr>
          <w:p w14:paraId="7790C235" w14:textId="53A55A10" w:rsidR="00515C57" w:rsidRPr="002A4ED2" w:rsidRDefault="00515C57" w:rsidP="00326E97">
            <w:pPr>
              <w:autoSpaceDN w:val="0"/>
              <w:jc w:val="center"/>
              <w:rPr>
                <w:sz w:val="16"/>
                <w:szCs w:val="16"/>
              </w:rPr>
            </w:pPr>
            <w:r>
              <w:rPr>
                <w:bCs/>
                <w:sz w:val="16"/>
                <w:szCs w:val="16"/>
              </w:rPr>
              <w:t>Всего, в том числе:</w:t>
            </w:r>
          </w:p>
        </w:tc>
        <w:tc>
          <w:tcPr>
            <w:tcW w:w="370" w:type="pct"/>
            <w:tcBorders>
              <w:top w:val="single" w:sz="4" w:space="0" w:color="auto"/>
              <w:left w:val="single" w:sz="4" w:space="0" w:color="auto"/>
              <w:right w:val="single" w:sz="4" w:space="0" w:color="auto"/>
            </w:tcBorders>
          </w:tcPr>
          <w:p w14:paraId="0777519C" w14:textId="097CE91D" w:rsidR="00515C57" w:rsidRPr="00E13F03" w:rsidRDefault="00515C57" w:rsidP="00326E97">
            <w:pPr>
              <w:autoSpaceDN w:val="0"/>
              <w:jc w:val="center"/>
              <w:rPr>
                <w:sz w:val="16"/>
                <w:szCs w:val="16"/>
              </w:rPr>
            </w:pPr>
            <w:r w:rsidRPr="00931A77">
              <w:rPr>
                <w:bCs/>
                <w:sz w:val="18"/>
                <w:szCs w:val="18"/>
              </w:rPr>
              <w:t>0,0</w:t>
            </w:r>
          </w:p>
        </w:tc>
        <w:tc>
          <w:tcPr>
            <w:tcW w:w="254" w:type="pct"/>
            <w:tcBorders>
              <w:top w:val="single" w:sz="4" w:space="0" w:color="auto"/>
              <w:left w:val="single" w:sz="4" w:space="0" w:color="auto"/>
              <w:right w:val="single" w:sz="4" w:space="0" w:color="auto"/>
            </w:tcBorders>
          </w:tcPr>
          <w:p w14:paraId="078285F2" w14:textId="1807B416" w:rsidR="00515C57" w:rsidRDefault="00515C57" w:rsidP="00326E97">
            <w:pPr>
              <w:autoSpaceDN w:val="0"/>
              <w:jc w:val="center"/>
              <w:rPr>
                <w:sz w:val="16"/>
                <w:szCs w:val="16"/>
              </w:rPr>
            </w:pPr>
            <w:r w:rsidRPr="00931A77">
              <w:rPr>
                <w:bCs/>
                <w:sz w:val="18"/>
                <w:szCs w:val="18"/>
              </w:rPr>
              <w:t>0,0</w:t>
            </w:r>
          </w:p>
        </w:tc>
        <w:tc>
          <w:tcPr>
            <w:tcW w:w="225" w:type="pct"/>
            <w:tcBorders>
              <w:top w:val="single" w:sz="4" w:space="0" w:color="auto"/>
              <w:left w:val="single" w:sz="4" w:space="0" w:color="auto"/>
              <w:right w:val="single" w:sz="4" w:space="0" w:color="auto"/>
            </w:tcBorders>
          </w:tcPr>
          <w:p w14:paraId="35595833" w14:textId="7A946C75" w:rsidR="00515C57" w:rsidRDefault="00515C57" w:rsidP="00326E97">
            <w:pPr>
              <w:autoSpaceDN w:val="0"/>
              <w:jc w:val="center"/>
              <w:rPr>
                <w:sz w:val="16"/>
                <w:szCs w:val="16"/>
              </w:rPr>
            </w:pPr>
            <w:r w:rsidRPr="00931A77">
              <w:rPr>
                <w:bCs/>
                <w:sz w:val="18"/>
                <w:szCs w:val="18"/>
              </w:rPr>
              <w:t>0,0</w:t>
            </w:r>
          </w:p>
        </w:tc>
        <w:tc>
          <w:tcPr>
            <w:tcW w:w="226" w:type="pct"/>
            <w:tcBorders>
              <w:top w:val="single" w:sz="4" w:space="0" w:color="auto"/>
              <w:left w:val="single" w:sz="4" w:space="0" w:color="auto"/>
              <w:right w:val="single" w:sz="4" w:space="0" w:color="auto"/>
            </w:tcBorders>
          </w:tcPr>
          <w:p w14:paraId="3F997AB6" w14:textId="2B11B4C0" w:rsidR="00515C57" w:rsidRDefault="00515C57" w:rsidP="00326E97">
            <w:pPr>
              <w:autoSpaceDN w:val="0"/>
              <w:jc w:val="center"/>
              <w:rPr>
                <w:sz w:val="16"/>
                <w:szCs w:val="16"/>
              </w:rPr>
            </w:pPr>
            <w:r w:rsidRPr="00931A77">
              <w:rPr>
                <w:bCs/>
                <w:sz w:val="18"/>
                <w:szCs w:val="18"/>
              </w:rPr>
              <w:t>0,0</w:t>
            </w:r>
          </w:p>
        </w:tc>
        <w:tc>
          <w:tcPr>
            <w:tcW w:w="228" w:type="pct"/>
            <w:tcBorders>
              <w:top w:val="single" w:sz="4" w:space="0" w:color="auto"/>
              <w:left w:val="single" w:sz="4" w:space="0" w:color="auto"/>
              <w:right w:val="single" w:sz="4" w:space="0" w:color="auto"/>
            </w:tcBorders>
          </w:tcPr>
          <w:p w14:paraId="7E057E51" w14:textId="614FE11F" w:rsidR="00515C57" w:rsidRPr="00E13F03" w:rsidRDefault="00515C57" w:rsidP="00326E97">
            <w:pPr>
              <w:autoSpaceDN w:val="0"/>
              <w:jc w:val="center"/>
              <w:rPr>
                <w:sz w:val="16"/>
                <w:szCs w:val="16"/>
              </w:rPr>
            </w:pPr>
            <w:r w:rsidRPr="00931A77">
              <w:rPr>
                <w:bCs/>
                <w:sz w:val="18"/>
                <w:szCs w:val="18"/>
              </w:rPr>
              <w:t>0,0</w:t>
            </w:r>
          </w:p>
        </w:tc>
        <w:tc>
          <w:tcPr>
            <w:tcW w:w="229" w:type="pct"/>
            <w:tcBorders>
              <w:top w:val="single" w:sz="4" w:space="0" w:color="auto"/>
              <w:left w:val="single" w:sz="4" w:space="0" w:color="auto"/>
              <w:right w:val="single" w:sz="4" w:space="0" w:color="auto"/>
            </w:tcBorders>
          </w:tcPr>
          <w:p w14:paraId="33CBE057" w14:textId="507C4504" w:rsidR="00515C57" w:rsidRPr="00E13F03" w:rsidRDefault="00515C57" w:rsidP="00326E97">
            <w:pPr>
              <w:autoSpaceDN w:val="0"/>
              <w:jc w:val="center"/>
              <w:rPr>
                <w:sz w:val="16"/>
                <w:szCs w:val="16"/>
              </w:rPr>
            </w:pPr>
            <w:r w:rsidRPr="00931A77">
              <w:rPr>
                <w:bCs/>
                <w:sz w:val="18"/>
                <w:szCs w:val="18"/>
              </w:rPr>
              <w:t>0,0</w:t>
            </w:r>
          </w:p>
        </w:tc>
        <w:tc>
          <w:tcPr>
            <w:tcW w:w="252" w:type="pct"/>
            <w:tcBorders>
              <w:top w:val="single" w:sz="4" w:space="0" w:color="auto"/>
              <w:left w:val="single" w:sz="4" w:space="0" w:color="auto"/>
              <w:right w:val="single" w:sz="4" w:space="0" w:color="auto"/>
            </w:tcBorders>
          </w:tcPr>
          <w:p w14:paraId="2F6A2746" w14:textId="4A7093BA" w:rsidR="00515C57" w:rsidRPr="00E13F03" w:rsidRDefault="00515C57" w:rsidP="00326E97">
            <w:pPr>
              <w:autoSpaceDN w:val="0"/>
              <w:jc w:val="center"/>
              <w:rPr>
                <w:sz w:val="16"/>
                <w:szCs w:val="16"/>
              </w:rPr>
            </w:pPr>
            <w:r w:rsidRPr="00931A77">
              <w:rPr>
                <w:bCs/>
                <w:sz w:val="18"/>
                <w:szCs w:val="18"/>
              </w:rPr>
              <w:t>0,0</w:t>
            </w:r>
          </w:p>
        </w:tc>
        <w:tc>
          <w:tcPr>
            <w:tcW w:w="301" w:type="pct"/>
            <w:vMerge w:val="restart"/>
            <w:tcBorders>
              <w:top w:val="single" w:sz="4" w:space="0" w:color="auto"/>
              <w:left w:val="single" w:sz="4" w:space="0" w:color="auto"/>
              <w:right w:val="single" w:sz="4" w:space="0" w:color="auto"/>
            </w:tcBorders>
          </w:tcPr>
          <w:p w14:paraId="16716EB7" w14:textId="5BE02847" w:rsidR="00515C57" w:rsidRPr="00E13F03" w:rsidRDefault="00515C57" w:rsidP="00326E97">
            <w:pPr>
              <w:autoSpaceDN w:val="0"/>
              <w:jc w:val="center"/>
              <w:rPr>
                <w:sz w:val="16"/>
                <w:szCs w:val="16"/>
              </w:rPr>
            </w:pPr>
            <w:r>
              <w:rPr>
                <w:sz w:val="16"/>
                <w:szCs w:val="16"/>
              </w:rPr>
              <w:t>2023-2028</w:t>
            </w:r>
          </w:p>
        </w:tc>
        <w:tc>
          <w:tcPr>
            <w:tcW w:w="328" w:type="pct"/>
            <w:tcBorders>
              <w:top w:val="single" w:sz="4" w:space="0" w:color="auto"/>
              <w:left w:val="single" w:sz="4" w:space="0" w:color="auto"/>
              <w:bottom w:val="single" w:sz="4" w:space="0" w:color="auto"/>
              <w:right w:val="single" w:sz="4" w:space="0" w:color="auto"/>
            </w:tcBorders>
          </w:tcPr>
          <w:p w14:paraId="18B1247F" w14:textId="4176003D" w:rsidR="00515C57" w:rsidRPr="00E13F03" w:rsidRDefault="00515C57" w:rsidP="00326E97">
            <w:pPr>
              <w:autoSpaceDN w:val="0"/>
              <w:jc w:val="center"/>
              <w:rPr>
                <w:sz w:val="16"/>
                <w:szCs w:val="16"/>
              </w:rPr>
            </w:pPr>
            <w:r>
              <w:rPr>
                <w:sz w:val="16"/>
                <w:szCs w:val="16"/>
              </w:rPr>
              <w:t>х</w:t>
            </w:r>
          </w:p>
        </w:tc>
        <w:tc>
          <w:tcPr>
            <w:tcW w:w="357" w:type="pct"/>
            <w:tcBorders>
              <w:top w:val="single" w:sz="4" w:space="0" w:color="auto"/>
              <w:left w:val="single" w:sz="4" w:space="0" w:color="auto"/>
              <w:bottom w:val="single" w:sz="4" w:space="0" w:color="auto"/>
              <w:right w:val="single" w:sz="4" w:space="0" w:color="auto"/>
            </w:tcBorders>
          </w:tcPr>
          <w:p w14:paraId="5ED1D096" w14:textId="66F3F2D5" w:rsidR="00515C57" w:rsidRPr="00E13F03" w:rsidRDefault="00515C57" w:rsidP="00326E97">
            <w:pPr>
              <w:autoSpaceDN w:val="0"/>
              <w:jc w:val="center"/>
              <w:rPr>
                <w:sz w:val="16"/>
                <w:szCs w:val="16"/>
              </w:rPr>
            </w:pPr>
            <w:r>
              <w:rPr>
                <w:sz w:val="16"/>
                <w:szCs w:val="16"/>
              </w:rPr>
              <w:t>х</w:t>
            </w:r>
          </w:p>
        </w:tc>
        <w:tc>
          <w:tcPr>
            <w:tcW w:w="436" w:type="pct"/>
            <w:gridSpan w:val="2"/>
            <w:tcBorders>
              <w:top w:val="single" w:sz="4" w:space="0" w:color="auto"/>
              <w:left w:val="single" w:sz="4" w:space="0" w:color="auto"/>
              <w:bottom w:val="single" w:sz="4" w:space="0" w:color="auto"/>
              <w:right w:val="single" w:sz="4" w:space="0" w:color="auto"/>
            </w:tcBorders>
          </w:tcPr>
          <w:p w14:paraId="323BEA07" w14:textId="37B7CAF1" w:rsidR="00515C57" w:rsidRPr="00E13F03" w:rsidRDefault="00515C57" w:rsidP="00326E97">
            <w:pPr>
              <w:autoSpaceDN w:val="0"/>
              <w:jc w:val="center"/>
              <w:rPr>
                <w:sz w:val="16"/>
                <w:szCs w:val="16"/>
              </w:rPr>
            </w:pPr>
            <w:r>
              <w:rPr>
                <w:sz w:val="16"/>
                <w:szCs w:val="16"/>
              </w:rPr>
              <w:t>х</w:t>
            </w:r>
          </w:p>
        </w:tc>
        <w:tc>
          <w:tcPr>
            <w:tcW w:w="446" w:type="pct"/>
            <w:tcBorders>
              <w:top w:val="single" w:sz="4" w:space="0" w:color="auto"/>
              <w:left w:val="single" w:sz="4" w:space="0" w:color="auto"/>
              <w:bottom w:val="single" w:sz="4" w:space="0" w:color="auto"/>
              <w:right w:val="single" w:sz="4" w:space="0" w:color="auto"/>
            </w:tcBorders>
          </w:tcPr>
          <w:p w14:paraId="3F8DD8B9" w14:textId="20F1592B" w:rsidR="00515C57" w:rsidRPr="00E13F03" w:rsidRDefault="00515C57" w:rsidP="00326E97">
            <w:pPr>
              <w:autoSpaceDN w:val="0"/>
              <w:jc w:val="center"/>
              <w:rPr>
                <w:sz w:val="16"/>
                <w:szCs w:val="16"/>
              </w:rPr>
            </w:pPr>
            <w:r>
              <w:rPr>
                <w:sz w:val="16"/>
                <w:szCs w:val="16"/>
              </w:rPr>
              <w:t>х</w:t>
            </w:r>
          </w:p>
        </w:tc>
      </w:tr>
      <w:tr w:rsidR="00515C57" w:rsidRPr="00E13F03" w14:paraId="03335BFC" w14:textId="77777777" w:rsidTr="005D5E59">
        <w:trPr>
          <w:jc w:val="center"/>
        </w:trPr>
        <w:tc>
          <w:tcPr>
            <w:tcW w:w="182" w:type="pct"/>
            <w:tcBorders>
              <w:top w:val="single" w:sz="4" w:space="0" w:color="auto"/>
              <w:left w:val="single" w:sz="4" w:space="0" w:color="auto"/>
              <w:bottom w:val="single" w:sz="4" w:space="0" w:color="auto"/>
              <w:right w:val="single" w:sz="4" w:space="0" w:color="auto"/>
            </w:tcBorders>
          </w:tcPr>
          <w:p w14:paraId="4FCC1888" w14:textId="77777777" w:rsidR="00515C57" w:rsidRPr="000B0C51" w:rsidRDefault="00515C57" w:rsidP="002566E1">
            <w:pPr>
              <w:autoSpaceDN w:val="0"/>
              <w:jc w:val="center"/>
            </w:pPr>
          </w:p>
        </w:tc>
        <w:tc>
          <w:tcPr>
            <w:tcW w:w="514" w:type="pct"/>
            <w:vMerge/>
            <w:tcBorders>
              <w:left w:val="single" w:sz="4" w:space="0" w:color="auto"/>
              <w:right w:val="single" w:sz="4" w:space="0" w:color="auto"/>
            </w:tcBorders>
            <w:vAlign w:val="center"/>
          </w:tcPr>
          <w:p w14:paraId="63D5F664" w14:textId="77777777" w:rsidR="00515C57" w:rsidRDefault="00515C57" w:rsidP="002566E1">
            <w:pPr>
              <w:autoSpaceDE w:val="0"/>
              <w:autoSpaceDN w:val="0"/>
              <w:adjustRightInd w:val="0"/>
              <w:jc w:val="both"/>
            </w:pPr>
          </w:p>
        </w:tc>
        <w:tc>
          <w:tcPr>
            <w:tcW w:w="380" w:type="pct"/>
            <w:vMerge/>
            <w:tcBorders>
              <w:left w:val="single" w:sz="4" w:space="0" w:color="auto"/>
              <w:right w:val="single" w:sz="4" w:space="0" w:color="auto"/>
            </w:tcBorders>
          </w:tcPr>
          <w:p w14:paraId="225A4421" w14:textId="77777777" w:rsidR="00515C57" w:rsidRPr="00E13F03" w:rsidRDefault="00515C57" w:rsidP="002566E1">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Pr>
          <w:p w14:paraId="7BF46BBE" w14:textId="0205C94F" w:rsidR="00515C57" w:rsidRPr="002A4ED2" w:rsidRDefault="00515C57" w:rsidP="002566E1">
            <w:pPr>
              <w:autoSpaceDN w:val="0"/>
              <w:jc w:val="center"/>
              <w:rPr>
                <w:sz w:val="16"/>
                <w:szCs w:val="16"/>
              </w:rPr>
            </w:pPr>
            <w:r>
              <w:rPr>
                <w:bCs/>
                <w:sz w:val="16"/>
                <w:szCs w:val="16"/>
              </w:rPr>
              <w:t>Бюджет ГО</w:t>
            </w:r>
          </w:p>
        </w:tc>
        <w:tc>
          <w:tcPr>
            <w:tcW w:w="370" w:type="pct"/>
            <w:tcBorders>
              <w:top w:val="single" w:sz="4" w:space="0" w:color="auto"/>
              <w:left w:val="single" w:sz="4" w:space="0" w:color="auto"/>
              <w:right w:val="single" w:sz="4" w:space="0" w:color="auto"/>
            </w:tcBorders>
          </w:tcPr>
          <w:p w14:paraId="6AD65C58" w14:textId="3D1B52B8" w:rsidR="00515C57" w:rsidRPr="00E13F03" w:rsidRDefault="00515C57" w:rsidP="002566E1">
            <w:pPr>
              <w:autoSpaceDN w:val="0"/>
              <w:jc w:val="center"/>
              <w:rPr>
                <w:sz w:val="16"/>
                <w:szCs w:val="16"/>
              </w:rPr>
            </w:pPr>
            <w:r w:rsidRPr="00931A77">
              <w:rPr>
                <w:bCs/>
                <w:sz w:val="18"/>
                <w:szCs w:val="18"/>
              </w:rPr>
              <w:t>0,0</w:t>
            </w:r>
          </w:p>
        </w:tc>
        <w:tc>
          <w:tcPr>
            <w:tcW w:w="254" w:type="pct"/>
            <w:tcBorders>
              <w:top w:val="single" w:sz="4" w:space="0" w:color="auto"/>
              <w:left w:val="single" w:sz="4" w:space="0" w:color="auto"/>
              <w:right w:val="single" w:sz="4" w:space="0" w:color="auto"/>
            </w:tcBorders>
          </w:tcPr>
          <w:p w14:paraId="3CA193C8" w14:textId="5C4129F2" w:rsidR="00515C57" w:rsidRDefault="00515C57" w:rsidP="002566E1">
            <w:pPr>
              <w:autoSpaceDN w:val="0"/>
              <w:jc w:val="center"/>
              <w:rPr>
                <w:sz w:val="16"/>
                <w:szCs w:val="16"/>
              </w:rPr>
            </w:pPr>
            <w:r w:rsidRPr="00931A77">
              <w:rPr>
                <w:bCs/>
                <w:sz w:val="18"/>
                <w:szCs w:val="18"/>
              </w:rPr>
              <w:t>0,0</w:t>
            </w:r>
          </w:p>
        </w:tc>
        <w:tc>
          <w:tcPr>
            <w:tcW w:w="225" w:type="pct"/>
            <w:tcBorders>
              <w:top w:val="single" w:sz="4" w:space="0" w:color="auto"/>
              <w:left w:val="single" w:sz="4" w:space="0" w:color="auto"/>
              <w:right w:val="single" w:sz="4" w:space="0" w:color="auto"/>
            </w:tcBorders>
          </w:tcPr>
          <w:p w14:paraId="1DAF2438" w14:textId="4AF2FF3B" w:rsidR="00515C57" w:rsidRDefault="00515C57" w:rsidP="002566E1">
            <w:pPr>
              <w:autoSpaceDN w:val="0"/>
              <w:jc w:val="center"/>
              <w:rPr>
                <w:sz w:val="16"/>
                <w:szCs w:val="16"/>
              </w:rPr>
            </w:pPr>
            <w:r w:rsidRPr="00931A77">
              <w:rPr>
                <w:bCs/>
                <w:sz w:val="18"/>
                <w:szCs w:val="18"/>
              </w:rPr>
              <w:t>0,0</w:t>
            </w:r>
          </w:p>
        </w:tc>
        <w:tc>
          <w:tcPr>
            <w:tcW w:w="226" w:type="pct"/>
            <w:tcBorders>
              <w:top w:val="single" w:sz="4" w:space="0" w:color="auto"/>
              <w:left w:val="single" w:sz="4" w:space="0" w:color="auto"/>
              <w:right w:val="single" w:sz="4" w:space="0" w:color="auto"/>
            </w:tcBorders>
          </w:tcPr>
          <w:p w14:paraId="630D3389" w14:textId="67365DDD" w:rsidR="00515C57" w:rsidRDefault="00515C57" w:rsidP="002566E1">
            <w:pPr>
              <w:autoSpaceDN w:val="0"/>
              <w:jc w:val="center"/>
              <w:rPr>
                <w:sz w:val="16"/>
                <w:szCs w:val="16"/>
              </w:rPr>
            </w:pPr>
            <w:r w:rsidRPr="00931A77">
              <w:rPr>
                <w:bCs/>
                <w:sz w:val="18"/>
                <w:szCs w:val="18"/>
              </w:rPr>
              <w:t>0,0</w:t>
            </w:r>
          </w:p>
        </w:tc>
        <w:tc>
          <w:tcPr>
            <w:tcW w:w="228" w:type="pct"/>
            <w:tcBorders>
              <w:top w:val="single" w:sz="4" w:space="0" w:color="auto"/>
              <w:left w:val="single" w:sz="4" w:space="0" w:color="auto"/>
              <w:right w:val="single" w:sz="4" w:space="0" w:color="auto"/>
            </w:tcBorders>
          </w:tcPr>
          <w:p w14:paraId="0C7EFBA5" w14:textId="2BBBC28D" w:rsidR="00515C57" w:rsidRPr="00E13F03" w:rsidRDefault="00515C57" w:rsidP="002566E1">
            <w:pPr>
              <w:autoSpaceDN w:val="0"/>
              <w:jc w:val="center"/>
              <w:rPr>
                <w:sz w:val="16"/>
                <w:szCs w:val="16"/>
              </w:rPr>
            </w:pPr>
            <w:r w:rsidRPr="00931A77">
              <w:rPr>
                <w:bCs/>
                <w:sz w:val="18"/>
                <w:szCs w:val="18"/>
              </w:rPr>
              <w:t>0,0</w:t>
            </w:r>
          </w:p>
        </w:tc>
        <w:tc>
          <w:tcPr>
            <w:tcW w:w="229" w:type="pct"/>
            <w:tcBorders>
              <w:top w:val="single" w:sz="4" w:space="0" w:color="auto"/>
              <w:left w:val="single" w:sz="4" w:space="0" w:color="auto"/>
              <w:right w:val="single" w:sz="4" w:space="0" w:color="auto"/>
            </w:tcBorders>
          </w:tcPr>
          <w:p w14:paraId="7E88997E" w14:textId="5D2357D7" w:rsidR="00515C57" w:rsidRPr="00E13F03" w:rsidRDefault="00515C57" w:rsidP="002566E1">
            <w:pPr>
              <w:autoSpaceDN w:val="0"/>
              <w:jc w:val="center"/>
              <w:rPr>
                <w:sz w:val="16"/>
                <w:szCs w:val="16"/>
              </w:rPr>
            </w:pPr>
            <w:r w:rsidRPr="00931A77">
              <w:rPr>
                <w:bCs/>
                <w:sz w:val="18"/>
                <w:szCs w:val="18"/>
              </w:rPr>
              <w:t>0,0</w:t>
            </w:r>
          </w:p>
        </w:tc>
        <w:tc>
          <w:tcPr>
            <w:tcW w:w="252" w:type="pct"/>
            <w:tcBorders>
              <w:top w:val="single" w:sz="4" w:space="0" w:color="auto"/>
              <w:left w:val="single" w:sz="4" w:space="0" w:color="auto"/>
              <w:right w:val="single" w:sz="4" w:space="0" w:color="auto"/>
            </w:tcBorders>
          </w:tcPr>
          <w:p w14:paraId="59756B96" w14:textId="2FEDAAEC" w:rsidR="00515C57" w:rsidRPr="00E13F03" w:rsidRDefault="00515C57" w:rsidP="002566E1">
            <w:pPr>
              <w:autoSpaceDN w:val="0"/>
              <w:jc w:val="center"/>
              <w:rPr>
                <w:sz w:val="16"/>
                <w:szCs w:val="16"/>
              </w:rPr>
            </w:pPr>
            <w:r w:rsidRPr="00931A77">
              <w:rPr>
                <w:bCs/>
                <w:sz w:val="18"/>
                <w:szCs w:val="18"/>
              </w:rPr>
              <w:t>0,0</w:t>
            </w:r>
          </w:p>
        </w:tc>
        <w:tc>
          <w:tcPr>
            <w:tcW w:w="301" w:type="pct"/>
            <w:vMerge/>
            <w:tcBorders>
              <w:left w:val="single" w:sz="4" w:space="0" w:color="auto"/>
              <w:right w:val="single" w:sz="4" w:space="0" w:color="auto"/>
            </w:tcBorders>
          </w:tcPr>
          <w:p w14:paraId="08AD3A3A" w14:textId="5C6C3293" w:rsidR="00515C57" w:rsidRPr="002566E1" w:rsidRDefault="00515C57" w:rsidP="002566E1">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789F89A6" w14:textId="77777777" w:rsidR="00515C57" w:rsidRPr="00E13F03" w:rsidRDefault="00515C57" w:rsidP="002566E1">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1B70A98E" w14:textId="77777777" w:rsidR="00515C57" w:rsidRPr="00E13F03" w:rsidRDefault="00515C57" w:rsidP="002566E1">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4C2576FD" w14:textId="77777777" w:rsidR="00515C57" w:rsidRPr="00E13F03" w:rsidRDefault="00515C57" w:rsidP="002566E1">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5452AFE9" w14:textId="77777777" w:rsidR="00515C57" w:rsidRPr="00E13F03" w:rsidRDefault="00515C57" w:rsidP="002566E1">
            <w:pPr>
              <w:autoSpaceDN w:val="0"/>
              <w:jc w:val="center"/>
              <w:rPr>
                <w:sz w:val="16"/>
                <w:szCs w:val="16"/>
              </w:rPr>
            </w:pPr>
          </w:p>
        </w:tc>
      </w:tr>
      <w:tr w:rsidR="00515C57" w:rsidRPr="00E13F03" w14:paraId="7203A8B2" w14:textId="77777777" w:rsidTr="005D5E59">
        <w:trPr>
          <w:jc w:val="center"/>
        </w:trPr>
        <w:tc>
          <w:tcPr>
            <w:tcW w:w="182" w:type="pct"/>
            <w:tcBorders>
              <w:top w:val="single" w:sz="4" w:space="0" w:color="auto"/>
              <w:left w:val="single" w:sz="4" w:space="0" w:color="auto"/>
              <w:bottom w:val="single" w:sz="4" w:space="0" w:color="auto"/>
              <w:right w:val="single" w:sz="4" w:space="0" w:color="auto"/>
            </w:tcBorders>
          </w:tcPr>
          <w:p w14:paraId="212E0876" w14:textId="77777777" w:rsidR="00515C57" w:rsidRPr="000B0C51" w:rsidRDefault="00515C57" w:rsidP="002566E1">
            <w:pPr>
              <w:autoSpaceDN w:val="0"/>
              <w:jc w:val="center"/>
            </w:pPr>
          </w:p>
        </w:tc>
        <w:tc>
          <w:tcPr>
            <w:tcW w:w="514" w:type="pct"/>
            <w:vMerge/>
            <w:tcBorders>
              <w:left w:val="single" w:sz="4" w:space="0" w:color="auto"/>
              <w:right w:val="single" w:sz="4" w:space="0" w:color="auto"/>
            </w:tcBorders>
            <w:vAlign w:val="center"/>
          </w:tcPr>
          <w:p w14:paraId="7E074F23" w14:textId="77777777" w:rsidR="00515C57" w:rsidRDefault="00515C57" w:rsidP="002566E1">
            <w:pPr>
              <w:autoSpaceDE w:val="0"/>
              <w:autoSpaceDN w:val="0"/>
              <w:adjustRightInd w:val="0"/>
              <w:jc w:val="both"/>
            </w:pPr>
          </w:p>
        </w:tc>
        <w:tc>
          <w:tcPr>
            <w:tcW w:w="380" w:type="pct"/>
            <w:vMerge/>
            <w:tcBorders>
              <w:left w:val="single" w:sz="4" w:space="0" w:color="auto"/>
              <w:right w:val="single" w:sz="4" w:space="0" w:color="auto"/>
            </w:tcBorders>
          </w:tcPr>
          <w:p w14:paraId="7973DB5C" w14:textId="77777777" w:rsidR="00515C57" w:rsidRPr="00E13F03" w:rsidRDefault="00515C57" w:rsidP="002566E1">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Pr>
          <w:p w14:paraId="6CB35D1E" w14:textId="4BC2F514" w:rsidR="00515C57" w:rsidRPr="002A4ED2" w:rsidRDefault="00515C57" w:rsidP="002566E1">
            <w:pPr>
              <w:autoSpaceDN w:val="0"/>
              <w:jc w:val="center"/>
              <w:rPr>
                <w:sz w:val="16"/>
                <w:szCs w:val="16"/>
              </w:rPr>
            </w:pPr>
            <w:r>
              <w:rPr>
                <w:bCs/>
                <w:sz w:val="16"/>
                <w:szCs w:val="16"/>
              </w:rPr>
              <w:t>Федеральный бюджет</w:t>
            </w:r>
          </w:p>
        </w:tc>
        <w:tc>
          <w:tcPr>
            <w:tcW w:w="370" w:type="pct"/>
            <w:tcBorders>
              <w:top w:val="single" w:sz="4" w:space="0" w:color="auto"/>
              <w:left w:val="single" w:sz="4" w:space="0" w:color="auto"/>
              <w:right w:val="single" w:sz="4" w:space="0" w:color="auto"/>
            </w:tcBorders>
          </w:tcPr>
          <w:p w14:paraId="38083C1D" w14:textId="1140D5D6" w:rsidR="00515C57" w:rsidRPr="00E13F03" w:rsidRDefault="00515C57" w:rsidP="002566E1">
            <w:pPr>
              <w:autoSpaceDN w:val="0"/>
              <w:jc w:val="center"/>
              <w:rPr>
                <w:sz w:val="16"/>
                <w:szCs w:val="16"/>
              </w:rPr>
            </w:pPr>
            <w:r w:rsidRPr="00931A77">
              <w:rPr>
                <w:bCs/>
                <w:sz w:val="18"/>
                <w:szCs w:val="18"/>
              </w:rPr>
              <w:t>0,0</w:t>
            </w:r>
          </w:p>
        </w:tc>
        <w:tc>
          <w:tcPr>
            <w:tcW w:w="254" w:type="pct"/>
            <w:tcBorders>
              <w:top w:val="single" w:sz="4" w:space="0" w:color="auto"/>
              <w:left w:val="single" w:sz="4" w:space="0" w:color="auto"/>
              <w:right w:val="single" w:sz="4" w:space="0" w:color="auto"/>
            </w:tcBorders>
          </w:tcPr>
          <w:p w14:paraId="2EF6F3E3" w14:textId="7F5836D9" w:rsidR="00515C57" w:rsidRDefault="00515C57" w:rsidP="002566E1">
            <w:pPr>
              <w:autoSpaceDN w:val="0"/>
              <w:jc w:val="center"/>
              <w:rPr>
                <w:sz w:val="16"/>
                <w:szCs w:val="16"/>
              </w:rPr>
            </w:pPr>
            <w:r w:rsidRPr="00931A77">
              <w:rPr>
                <w:bCs/>
                <w:sz w:val="18"/>
                <w:szCs w:val="18"/>
              </w:rPr>
              <w:t>0,0</w:t>
            </w:r>
          </w:p>
        </w:tc>
        <w:tc>
          <w:tcPr>
            <w:tcW w:w="225" w:type="pct"/>
            <w:tcBorders>
              <w:top w:val="single" w:sz="4" w:space="0" w:color="auto"/>
              <w:left w:val="single" w:sz="4" w:space="0" w:color="auto"/>
              <w:right w:val="single" w:sz="4" w:space="0" w:color="auto"/>
            </w:tcBorders>
          </w:tcPr>
          <w:p w14:paraId="52F70CA7" w14:textId="763D274D" w:rsidR="00515C57" w:rsidRDefault="00515C57" w:rsidP="002566E1">
            <w:pPr>
              <w:autoSpaceDN w:val="0"/>
              <w:jc w:val="center"/>
              <w:rPr>
                <w:sz w:val="16"/>
                <w:szCs w:val="16"/>
              </w:rPr>
            </w:pPr>
            <w:r w:rsidRPr="00931A77">
              <w:rPr>
                <w:bCs/>
                <w:sz w:val="18"/>
                <w:szCs w:val="18"/>
              </w:rPr>
              <w:t>0,0</w:t>
            </w:r>
          </w:p>
        </w:tc>
        <w:tc>
          <w:tcPr>
            <w:tcW w:w="226" w:type="pct"/>
            <w:tcBorders>
              <w:top w:val="single" w:sz="4" w:space="0" w:color="auto"/>
              <w:left w:val="single" w:sz="4" w:space="0" w:color="auto"/>
              <w:right w:val="single" w:sz="4" w:space="0" w:color="auto"/>
            </w:tcBorders>
          </w:tcPr>
          <w:p w14:paraId="6AAD3D8E" w14:textId="2319BA92" w:rsidR="00515C57" w:rsidRDefault="00515C57" w:rsidP="002566E1">
            <w:pPr>
              <w:autoSpaceDN w:val="0"/>
              <w:jc w:val="center"/>
              <w:rPr>
                <w:sz w:val="16"/>
                <w:szCs w:val="16"/>
              </w:rPr>
            </w:pPr>
            <w:r w:rsidRPr="00931A77">
              <w:rPr>
                <w:bCs/>
                <w:sz w:val="18"/>
                <w:szCs w:val="18"/>
              </w:rPr>
              <w:t>0,0</w:t>
            </w:r>
          </w:p>
        </w:tc>
        <w:tc>
          <w:tcPr>
            <w:tcW w:w="228" w:type="pct"/>
            <w:tcBorders>
              <w:top w:val="single" w:sz="4" w:space="0" w:color="auto"/>
              <w:left w:val="single" w:sz="4" w:space="0" w:color="auto"/>
              <w:right w:val="single" w:sz="4" w:space="0" w:color="auto"/>
            </w:tcBorders>
          </w:tcPr>
          <w:p w14:paraId="131F5717" w14:textId="2D1747C9" w:rsidR="00515C57" w:rsidRPr="00E13F03" w:rsidRDefault="00515C57" w:rsidP="002566E1">
            <w:pPr>
              <w:autoSpaceDN w:val="0"/>
              <w:jc w:val="center"/>
              <w:rPr>
                <w:sz w:val="16"/>
                <w:szCs w:val="16"/>
              </w:rPr>
            </w:pPr>
            <w:r w:rsidRPr="00931A77">
              <w:rPr>
                <w:bCs/>
                <w:sz w:val="18"/>
                <w:szCs w:val="18"/>
              </w:rPr>
              <w:t>0,0</w:t>
            </w:r>
          </w:p>
        </w:tc>
        <w:tc>
          <w:tcPr>
            <w:tcW w:w="229" w:type="pct"/>
            <w:tcBorders>
              <w:top w:val="single" w:sz="4" w:space="0" w:color="auto"/>
              <w:left w:val="single" w:sz="4" w:space="0" w:color="auto"/>
              <w:right w:val="single" w:sz="4" w:space="0" w:color="auto"/>
            </w:tcBorders>
          </w:tcPr>
          <w:p w14:paraId="345CD36A" w14:textId="7129AE34" w:rsidR="00515C57" w:rsidRPr="00E13F03" w:rsidRDefault="00515C57" w:rsidP="002566E1">
            <w:pPr>
              <w:autoSpaceDN w:val="0"/>
              <w:jc w:val="center"/>
              <w:rPr>
                <w:sz w:val="16"/>
                <w:szCs w:val="16"/>
              </w:rPr>
            </w:pPr>
            <w:r w:rsidRPr="00931A77">
              <w:rPr>
                <w:bCs/>
                <w:sz w:val="18"/>
                <w:szCs w:val="18"/>
              </w:rPr>
              <w:t>0,0</w:t>
            </w:r>
          </w:p>
        </w:tc>
        <w:tc>
          <w:tcPr>
            <w:tcW w:w="252" w:type="pct"/>
            <w:tcBorders>
              <w:top w:val="single" w:sz="4" w:space="0" w:color="auto"/>
              <w:left w:val="single" w:sz="4" w:space="0" w:color="auto"/>
              <w:right w:val="single" w:sz="4" w:space="0" w:color="auto"/>
            </w:tcBorders>
          </w:tcPr>
          <w:p w14:paraId="68275CFA" w14:textId="670CE5F8" w:rsidR="00515C57" w:rsidRPr="00E13F03" w:rsidRDefault="00515C57" w:rsidP="002566E1">
            <w:pPr>
              <w:autoSpaceDN w:val="0"/>
              <w:jc w:val="center"/>
              <w:rPr>
                <w:sz w:val="16"/>
                <w:szCs w:val="16"/>
              </w:rPr>
            </w:pPr>
            <w:r w:rsidRPr="00931A77">
              <w:rPr>
                <w:bCs/>
                <w:sz w:val="18"/>
                <w:szCs w:val="18"/>
              </w:rPr>
              <w:t>0,0</w:t>
            </w:r>
          </w:p>
        </w:tc>
        <w:tc>
          <w:tcPr>
            <w:tcW w:w="301" w:type="pct"/>
            <w:vMerge/>
            <w:tcBorders>
              <w:left w:val="single" w:sz="4" w:space="0" w:color="auto"/>
              <w:right w:val="single" w:sz="4" w:space="0" w:color="auto"/>
            </w:tcBorders>
          </w:tcPr>
          <w:p w14:paraId="4926C9FF" w14:textId="3DDD13DC" w:rsidR="00515C57" w:rsidRPr="002566E1" w:rsidRDefault="00515C57" w:rsidP="002566E1">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70201A0B" w14:textId="77777777" w:rsidR="00515C57" w:rsidRPr="00E13F03" w:rsidRDefault="00515C57" w:rsidP="002566E1">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1A94131B" w14:textId="77777777" w:rsidR="00515C57" w:rsidRPr="00E13F03" w:rsidRDefault="00515C57" w:rsidP="002566E1">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3DADB712" w14:textId="77777777" w:rsidR="00515C57" w:rsidRPr="00E13F03" w:rsidRDefault="00515C57" w:rsidP="002566E1">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4C54F339" w14:textId="77777777" w:rsidR="00515C57" w:rsidRPr="00E13F03" w:rsidRDefault="00515C57" w:rsidP="002566E1">
            <w:pPr>
              <w:autoSpaceDN w:val="0"/>
              <w:jc w:val="center"/>
              <w:rPr>
                <w:sz w:val="16"/>
                <w:szCs w:val="16"/>
              </w:rPr>
            </w:pPr>
          </w:p>
        </w:tc>
      </w:tr>
      <w:tr w:rsidR="00515C57" w:rsidRPr="00E13F03" w14:paraId="7ABF2144" w14:textId="77777777" w:rsidTr="005D5E59">
        <w:trPr>
          <w:jc w:val="center"/>
        </w:trPr>
        <w:tc>
          <w:tcPr>
            <w:tcW w:w="182" w:type="pct"/>
            <w:tcBorders>
              <w:top w:val="single" w:sz="4" w:space="0" w:color="auto"/>
              <w:left w:val="single" w:sz="4" w:space="0" w:color="auto"/>
              <w:bottom w:val="single" w:sz="4" w:space="0" w:color="auto"/>
              <w:right w:val="single" w:sz="4" w:space="0" w:color="auto"/>
            </w:tcBorders>
          </w:tcPr>
          <w:p w14:paraId="64729651" w14:textId="77777777" w:rsidR="00515C57" w:rsidRPr="000B0C51" w:rsidRDefault="00515C57" w:rsidP="002566E1">
            <w:pPr>
              <w:autoSpaceDN w:val="0"/>
              <w:jc w:val="center"/>
            </w:pPr>
          </w:p>
        </w:tc>
        <w:tc>
          <w:tcPr>
            <w:tcW w:w="514" w:type="pct"/>
            <w:vMerge/>
            <w:tcBorders>
              <w:left w:val="single" w:sz="4" w:space="0" w:color="auto"/>
              <w:right w:val="single" w:sz="4" w:space="0" w:color="auto"/>
            </w:tcBorders>
            <w:vAlign w:val="center"/>
          </w:tcPr>
          <w:p w14:paraId="1AFD94BE" w14:textId="77777777" w:rsidR="00515C57" w:rsidRDefault="00515C57" w:rsidP="002566E1">
            <w:pPr>
              <w:autoSpaceDE w:val="0"/>
              <w:autoSpaceDN w:val="0"/>
              <w:adjustRightInd w:val="0"/>
              <w:jc w:val="both"/>
            </w:pPr>
          </w:p>
        </w:tc>
        <w:tc>
          <w:tcPr>
            <w:tcW w:w="380" w:type="pct"/>
            <w:vMerge/>
            <w:tcBorders>
              <w:left w:val="single" w:sz="4" w:space="0" w:color="auto"/>
              <w:right w:val="single" w:sz="4" w:space="0" w:color="auto"/>
            </w:tcBorders>
          </w:tcPr>
          <w:p w14:paraId="0D400568" w14:textId="77777777" w:rsidR="00515C57" w:rsidRPr="00E13F03" w:rsidRDefault="00515C57" w:rsidP="002566E1">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Pr>
          <w:p w14:paraId="6C1C2C16" w14:textId="74DF3647" w:rsidR="00515C57" w:rsidRPr="002A4ED2" w:rsidRDefault="00515C57" w:rsidP="002566E1">
            <w:pPr>
              <w:autoSpaceDN w:val="0"/>
              <w:jc w:val="center"/>
              <w:rPr>
                <w:sz w:val="16"/>
                <w:szCs w:val="16"/>
              </w:rPr>
            </w:pPr>
            <w:r>
              <w:rPr>
                <w:bCs/>
                <w:sz w:val="16"/>
                <w:szCs w:val="16"/>
              </w:rPr>
              <w:t>Бюджет Республики Башкортостан</w:t>
            </w:r>
          </w:p>
        </w:tc>
        <w:tc>
          <w:tcPr>
            <w:tcW w:w="370" w:type="pct"/>
            <w:tcBorders>
              <w:top w:val="single" w:sz="4" w:space="0" w:color="auto"/>
              <w:left w:val="single" w:sz="4" w:space="0" w:color="auto"/>
              <w:right w:val="single" w:sz="4" w:space="0" w:color="auto"/>
            </w:tcBorders>
          </w:tcPr>
          <w:p w14:paraId="0FD448DF" w14:textId="3232442B" w:rsidR="00515C57" w:rsidRPr="00E13F03" w:rsidRDefault="00515C57" w:rsidP="002566E1">
            <w:pPr>
              <w:autoSpaceDN w:val="0"/>
              <w:jc w:val="center"/>
              <w:rPr>
                <w:sz w:val="16"/>
                <w:szCs w:val="16"/>
              </w:rPr>
            </w:pPr>
            <w:r w:rsidRPr="00931A77">
              <w:rPr>
                <w:bCs/>
                <w:sz w:val="18"/>
                <w:szCs w:val="18"/>
              </w:rPr>
              <w:t>0,0</w:t>
            </w:r>
          </w:p>
        </w:tc>
        <w:tc>
          <w:tcPr>
            <w:tcW w:w="254" w:type="pct"/>
            <w:tcBorders>
              <w:top w:val="single" w:sz="4" w:space="0" w:color="auto"/>
              <w:left w:val="single" w:sz="4" w:space="0" w:color="auto"/>
              <w:right w:val="single" w:sz="4" w:space="0" w:color="auto"/>
            </w:tcBorders>
          </w:tcPr>
          <w:p w14:paraId="5DFC56AC" w14:textId="4D6E018F" w:rsidR="00515C57" w:rsidRDefault="00515C57" w:rsidP="002566E1">
            <w:pPr>
              <w:autoSpaceDN w:val="0"/>
              <w:jc w:val="center"/>
              <w:rPr>
                <w:sz w:val="16"/>
                <w:szCs w:val="16"/>
              </w:rPr>
            </w:pPr>
            <w:r w:rsidRPr="00931A77">
              <w:rPr>
                <w:bCs/>
                <w:sz w:val="18"/>
                <w:szCs w:val="18"/>
              </w:rPr>
              <w:t>0,0</w:t>
            </w:r>
          </w:p>
        </w:tc>
        <w:tc>
          <w:tcPr>
            <w:tcW w:w="225" w:type="pct"/>
            <w:tcBorders>
              <w:top w:val="single" w:sz="4" w:space="0" w:color="auto"/>
              <w:left w:val="single" w:sz="4" w:space="0" w:color="auto"/>
              <w:right w:val="single" w:sz="4" w:space="0" w:color="auto"/>
            </w:tcBorders>
          </w:tcPr>
          <w:p w14:paraId="3495DF26" w14:textId="103E9FEC" w:rsidR="00515C57" w:rsidRDefault="00515C57" w:rsidP="002566E1">
            <w:pPr>
              <w:autoSpaceDN w:val="0"/>
              <w:jc w:val="center"/>
              <w:rPr>
                <w:sz w:val="16"/>
                <w:szCs w:val="16"/>
              </w:rPr>
            </w:pPr>
            <w:r w:rsidRPr="00931A77">
              <w:rPr>
                <w:bCs/>
                <w:sz w:val="18"/>
                <w:szCs w:val="18"/>
              </w:rPr>
              <w:t>0,0</w:t>
            </w:r>
          </w:p>
        </w:tc>
        <w:tc>
          <w:tcPr>
            <w:tcW w:w="226" w:type="pct"/>
            <w:tcBorders>
              <w:top w:val="single" w:sz="4" w:space="0" w:color="auto"/>
              <w:left w:val="single" w:sz="4" w:space="0" w:color="auto"/>
              <w:right w:val="single" w:sz="4" w:space="0" w:color="auto"/>
            </w:tcBorders>
          </w:tcPr>
          <w:p w14:paraId="749E8666" w14:textId="4D89D376" w:rsidR="00515C57" w:rsidRDefault="00515C57" w:rsidP="002566E1">
            <w:pPr>
              <w:autoSpaceDN w:val="0"/>
              <w:jc w:val="center"/>
              <w:rPr>
                <w:sz w:val="16"/>
                <w:szCs w:val="16"/>
              </w:rPr>
            </w:pPr>
            <w:r w:rsidRPr="00931A77">
              <w:rPr>
                <w:bCs/>
                <w:sz w:val="18"/>
                <w:szCs w:val="18"/>
              </w:rPr>
              <w:t>0,0</w:t>
            </w:r>
          </w:p>
        </w:tc>
        <w:tc>
          <w:tcPr>
            <w:tcW w:w="228" w:type="pct"/>
            <w:tcBorders>
              <w:top w:val="single" w:sz="4" w:space="0" w:color="auto"/>
              <w:left w:val="single" w:sz="4" w:space="0" w:color="auto"/>
              <w:right w:val="single" w:sz="4" w:space="0" w:color="auto"/>
            </w:tcBorders>
          </w:tcPr>
          <w:p w14:paraId="0096EFD8" w14:textId="3B822E95" w:rsidR="00515C57" w:rsidRPr="00E13F03" w:rsidRDefault="00515C57" w:rsidP="002566E1">
            <w:pPr>
              <w:autoSpaceDN w:val="0"/>
              <w:jc w:val="center"/>
              <w:rPr>
                <w:sz w:val="16"/>
                <w:szCs w:val="16"/>
              </w:rPr>
            </w:pPr>
            <w:r w:rsidRPr="00931A77">
              <w:rPr>
                <w:bCs/>
                <w:sz w:val="18"/>
                <w:szCs w:val="18"/>
              </w:rPr>
              <w:t>0,0</w:t>
            </w:r>
          </w:p>
        </w:tc>
        <w:tc>
          <w:tcPr>
            <w:tcW w:w="229" w:type="pct"/>
            <w:tcBorders>
              <w:top w:val="single" w:sz="4" w:space="0" w:color="auto"/>
              <w:left w:val="single" w:sz="4" w:space="0" w:color="auto"/>
              <w:right w:val="single" w:sz="4" w:space="0" w:color="auto"/>
            </w:tcBorders>
          </w:tcPr>
          <w:p w14:paraId="397BDD74" w14:textId="0C41E65E" w:rsidR="00515C57" w:rsidRPr="00E13F03" w:rsidRDefault="00515C57" w:rsidP="002566E1">
            <w:pPr>
              <w:autoSpaceDN w:val="0"/>
              <w:jc w:val="center"/>
              <w:rPr>
                <w:sz w:val="16"/>
                <w:szCs w:val="16"/>
              </w:rPr>
            </w:pPr>
            <w:r w:rsidRPr="00931A77">
              <w:rPr>
                <w:bCs/>
                <w:sz w:val="18"/>
                <w:szCs w:val="18"/>
              </w:rPr>
              <w:t>0,0</w:t>
            </w:r>
          </w:p>
        </w:tc>
        <w:tc>
          <w:tcPr>
            <w:tcW w:w="252" w:type="pct"/>
            <w:tcBorders>
              <w:top w:val="single" w:sz="4" w:space="0" w:color="auto"/>
              <w:left w:val="single" w:sz="4" w:space="0" w:color="auto"/>
              <w:right w:val="single" w:sz="4" w:space="0" w:color="auto"/>
            </w:tcBorders>
          </w:tcPr>
          <w:p w14:paraId="5FEB7685" w14:textId="572F6EA0" w:rsidR="00515C57" w:rsidRPr="00E13F03" w:rsidRDefault="00515C57" w:rsidP="002566E1">
            <w:pPr>
              <w:autoSpaceDN w:val="0"/>
              <w:jc w:val="center"/>
              <w:rPr>
                <w:sz w:val="16"/>
                <w:szCs w:val="16"/>
              </w:rPr>
            </w:pPr>
            <w:r w:rsidRPr="00931A77">
              <w:rPr>
                <w:bCs/>
                <w:sz w:val="18"/>
                <w:szCs w:val="18"/>
              </w:rPr>
              <w:t>0,0</w:t>
            </w:r>
          </w:p>
        </w:tc>
        <w:tc>
          <w:tcPr>
            <w:tcW w:w="301" w:type="pct"/>
            <w:vMerge/>
            <w:tcBorders>
              <w:left w:val="single" w:sz="4" w:space="0" w:color="auto"/>
              <w:right w:val="single" w:sz="4" w:space="0" w:color="auto"/>
            </w:tcBorders>
          </w:tcPr>
          <w:p w14:paraId="672EA747" w14:textId="654FAC52" w:rsidR="00515C57" w:rsidRPr="002566E1" w:rsidRDefault="00515C57" w:rsidP="002566E1">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03D43C44" w14:textId="77777777" w:rsidR="00515C57" w:rsidRPr="00E13F03" w:rsidRDefault="00515C57" w:rsidP="002566E1">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0018BEA5" w14:textId="77777777" w:rsidR="00515C57" w:rsidRPr="00E13F03" w:rsidRDefault="00515C57" w:rsidP="002566E1">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50566D6C" w14:textId="77777777" w:rsidR="00515C57" w:rsidRPr="00E13F03" w:rsidRDefault="00515C57" w:rsidP="002566E1">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1EB0ABE5" w14:textId="77777777" w:rsidR="00515C57" w:rsidRPr="00E13F03" w:rsidRDefault="00515C57" w:rsidP="002566E1">
            <w:pPr>
              <w:autoSpaceDN w:val="0"/>
              <w:jc w:val="center"/>
              <w:rPr>
                <w:sz w:val="16"/>
                <w:szCs w:val="16"/>
              </w:rPr>
            </w:pPr>
          </w:p>
        </w:tc>
      </w:tr>
      <w:tr w:rsidR="00515C57" w:rsidRPr="00E13F03" w14:paraId="4EB72850" w14:textId="77777777" w:rsidTr="005D5E59">
        <w:trPr>
          <w:jc w:val="center"/>
        </w:trPr>
        <w:tc>
          <w:tcPr>
            <w:tcW w:w="182" w:type="pct"/>
            <w:tcBorders>
              <w:top w:val="single" w:sz="4" w:space="0" w:color="auto"/>
              <w:left w:val="single" w:sz="4" w:space="0" w:color="auto"/>
              <w:bottom w:val="single" w:sz="4" w:space="0" w:color="auto"/>
              <w:right w:val="single" w:sz="4" w:space="0" w:color="auto"/>
            </w:tcBorders>
          </w:tcPr>
          <w:p w14:paraId="74DA51B5" w14:textId="77777777" w:rsidR="00515C57" w:rsidRPr="000B0C51" w:rsidRDefault="00515C57" w:rsidP="002566E1">
            <w:pPr>
              <w:autoSpaceDN w:val="0"/>
              <w:jc w:val="center"/>
            </w:pPr>
          </w:p>
        </w:tc>
        <w:tc>
          <w:tcPr>
            <w:tcW w:w="514" w:type="pct"/>
            <w:vMerge/>
            <w:tcBorders>
              <w:left w:val="single" w:sz="4" w:space="0" w:color="auto"/>
              <w:right w:val="single" w:sz="4" w:space="0" w:color="auto"/>
            </w:tcBorders>
            <w:vAlign w:val="center"/>
          </w:tcPr>
          <w:p w14:paraId="767D8862" w14:textId="77777777" w:rsidR="00515C57" w:rsidRDefault="00515C57" w:rsidP="002566E1">
            <w:pPr>
              <w:autoSpaceDE w:val="0"/>
              <w:autoSpaceDN w:val="0"/>
              <w:adjustRightInd w:val="0"/>
              <w:jc w:val="both"/>
            </w:pPr>
          </w:p>
        </w:tc>
        <w:tc>
          <w:tcPr>
            <w:tcW w:w="380" w:type="pct"/>
            <w:vMerge/>
            <w:tcBorders>
              <w:left w:val="single" w:sz="4" w:space="0" w:color="auto"/>
              <w:bottom w:val="single" w:sz="4" w:space="0" w:color="auto"/>
              <w:right w:val="single" w:sz="4" w:space="0" w:color="auto"/>
            </w:tcBorders>
          </w:tcPr>
          <w:p w14:paraId="48E60CB7" w14:textId="77777777" w:rsidR="00515C57" w:rsidRPr="00E13F03" w:rsidRDefault="00515C57" w:rsidP="002566E1">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Pr>
          <w:p w14:paraId="3C829EB9" w14:textId="1C77E79E" w:rsidR="00515C57" w:rsidRDefault="00515C57" w:rsidP="002566E1">
            <w:pPr>
              <w:autoSpaceDN w:val="0"/>
              <w:jc w:val="center"/>
              <w:rPr>
                <w:bCs/>
                <w:sz w:val="16"/>
                <w:szCs w:val="16"/>
              </w:rPr>
            </w:pPr>
            <w:r w:rsidRPr="00515C57">
              <w:rPr>
                <w:bCs/>
                <w:sz w:val="16"/>
                <w:szCs w:val="16"/>
              </w:rPr>
              <w:t>Внебюджетные источники</w:t>
            </w:r>
          </w:p>
        </w:tc>
        <w:tc>
          <w:tcPr>
            <w:tcW w:w="370" w:type="pct"/>
            <w:tcBorders>
              <w:top w:val="single" w:sz="4" w:space="0" w:color="auto"/>
              <w:left w:val="single" w:sz="4" w:space="0" w:color="auto"/>
              <w:right w:val="single" w:sz="4" w:space="0" w:color="auto"/>
            </w:tcBorders>
          </w:tcPr>
          <w:p w14:paraId="7A0FFBAA" w14:textId="77777777" w:rsidR="00515C57" w:rsidRPr="00931A77" w:rsidRDefault="00515C57" w:rsidP="002566E1">
            <w:pPr>
              <w:autoSpaceDN w:val="0"/>
              <w:jc w:val="center"/>
              <w:rPr>
                <w:bCs/>
                <w:sz w:val="18"/>
                <w:szCs w:val="18"/>
              </w:rPr>
            </w:pPr>
          </w:p>
        </w:tc>
        <w:tc>
          <w:tcPr>
            <w:tcW w:w="254" w:type="pct"/>
            <w:tcBorders>
              <w:top w:val="single" w:sz="4" w:space="0" w:color="auto"/>
              <w:left w:val="single" w:sz="4" w:space="0" w:color="auto"/>
              <w:right w:val="single" w:sz="4" w:space="0" w:color="auto"/>
            </w:tcBorders>
          </w:tcPr>
          <w:p w14:paraId="5236AE81" w14:textId="77777777" w:rsidR="00515C57" w:rsidRPr="00931A77" w:rsidRDefault="00515C57" w:rsidP="002566E1">
            <w:pPr>
              <w:autoSpaceDN w:val="0"/>
              <w:jc w:val="center"/>
              <w:rPr>
                <w:bCs/>
                <w:sz w:val="18"/>
                <w:szCs w:val="18"/>
              </w:rPr>
            </w:pPr>
          </w:p>
        </w:tc>
        <w:tc>
          <w:tcPr>
            <w:tcW w:w="225" w:type="pct"/>
            <w:tcBorders>
              <w:top w:val="single" w:sz="4" w:space="0" w:color="auto"/>
              <w:left w:val="single" w:sz="4" w:space="0" w:color="auto"/>
              <w:right w:val="single" w:sz="4" w:space="0" w:color="auto"/>
            </w:tcBorders>
          </w:tcPr>
          <w:p w14:paraId="16D16D8C" w14:textId="77777777" w:rsidR="00515C57" w:rsidRPr="00931A77" w:rsidRDefault="00515C57" w:rsidP="002566E1">
            <w:pPr>
              <w:autoSpaceDN w:val="0"/>
              <w:jc w:val="center"/>
              <w:rPr>
                <w:bCs/>
                <w:sz w:val="18"/>
                <w:szCs w:val="18"/>
              </w:rPr>
            </w:pPr>
          </w:p>
        </w:tc>
        <w:tc>
          <w:tcPr>
            <w:tcW w:w="226" w:type="pct"/>
            <w:tcBorders>
              <w:top w:val="single" w:sz="4" w:space="0" w:color="auto"/>
              <w:left w:val="single" w:sz="4" w:space="0" w:color="auto"/>
              <w:right w:val="single" w:sz="4" w:space="0" w:color="auto"/>
            </w:tcBorders>
          </w:tcPr>
          <w:p w14:paraId="7B644FCC" w14:textId="77777777" w:rsidR="00515C57" w:rsidRPr="00931A77" w:rsidRDefault="00515C57" w:rsidP="002566E1">
            <w:pPr>
              <w:autoSpaceDN w:val="0"/>
              <w:jc w:val="center"/>
              <w:rPr>
                <w:bCs/>
                <w:sz w:val="18"/>
                <w:szCs w:val="18"/>
              </w:rPr>
            </w:pPr>
          </w:p>
        </w:tc>
        <w:tc>
          <w:tcPr>
            <w:tcW w:w="228" w:type="pct"/>
            <w:tcBorders>
              <w:top w:val="single" w:sz="4" w:space="0" w:color="auto"/>
              <w:left w:val="single" w:sz="4" w:space="0" w:color="auto"/>
              <w:right w:val="single" w:sz="4" w:space="0" w:color="auto"/>
            </w:tcBorders>
          </w:tcPr>
          <w:p w14:paraId="5256514D" w14:textId="77777777" w:rsidR="00515C57" w:rsidRPr="00931A77" w:rsidRDefault="00515C57" w:rsidP="002566E1">
            <w:pPr>
              <w:autoSpaceDN w:val="0"/>
              <w:jc w:val="center"/>
              <w:rPr>
                <w:bCs/>
                <w:sz w:val="18"/>
                <w:szCs w:val="18"/>
              </w:rPr>
            </w:pPr>
          </w:p>
        </w:tc>
        <w:tc>
          <w:tcPr>
            <w:tcW w:w="229" w:type="pct"/>
            <w:tcBorders>
              <w:top w:val="single" w:sz="4" w:space="0" w:color="auto"/>
              <w:left w:val="single" w:sz="4" w:space="0" w:color="auto"/>
              <w:right w:val="single" w:sz="4" w:space="0" w:color="auto"/>
            </w:tcBorders>
          </w:tcPr>
          <w:p w14:paraId="5479CB1E" w14:textId="77777777" w:rsidR="00515C57" w:rsidRPr="00931A77" w:rsidRDefault="00515C57" w:rsidP="002566E1">
            <w:pPr>
              <w:autoSpaceDN w:val="0"/>
              <w:jc w:val="center"/>
              <w:rPr>
                <w:bCs/>
                <w:sz w:val="18"/>
                <w:szCs w:val="18"/>
              </w:rPr>
            </w:pPr>
          </w:p>
        </w:tc>
        <w:tc>
          <w:tcPr>
            <w:tcW w:w="252" w:type="pct"/>
            <w:tcBorders>
              <w:top w:val="single" w:sz="4" w:space="0" w:color="auto"/>
              <w:left w:val="single" w:sz="4" w:space="0" w:color="auto"/>
              <w:right w:val="single" w:sz="4" w:space="0" w:color="auto"/>
            </w:tcBorders>
          </w:tcPr>
          <w:p w14:paraId="5F721710" w14:textId="77777777" w:rsidR="00515C57" w:rsidRPr="00931A77" w:rsidRDefault="00515C57" w:rsidP="002566E1">
            <w:pPr>
              <w:autoSpaceDN w:val="0"/>
              <w:jc w:val="center"/>
              <w:rPr>
                <w:bCs/>
                <w:sz w:val="18"/>
                <w:szCs w:val="18"/>
              </w:rPr>
            </w:pPr>
          </w:p>
        </w:tc>
        <w:tc>
          <w:tcPr>
            <w:tcW w:w="301" w:type="pct"/>
            <w:vMerge/>
            <w:tcBorders>
              <w:left w:val="single" w:sz="4" w:space="0" w:color="auto"/>
              <w:bottom w:val="single" w:sz="4" w:space="0" w:color="auto"/>
              <w:right w:val="single" w:sz="4" w:space="0" w:color="auto"/>
            </w:tcBorders>
          </w:tcPr>
          <w:p w14:paraId="36EBA07F" w14:textId="77777777" w:rsidR="00515C57" w:rsidRPr="002566E1" w:rsidRDefault="00515C57" w:rsidP="002566E1">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08790042" w14:textId="77777777" w:rsidR="00515C57" w:rsidRPr="00E13F03" w:rsidRDefault="00515C57" w:rsidP="002566E1">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250B8878" w14:textId="77777777" w:rsidR="00515C57" w:rsidRPr="00E13F03" w:rsidRDefault="00515C57" w:rsidP="002566E1">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467F28AD" w14:textId="77777777" w:rsidR="00515C57" w:rsidRPr="00E13F03" w:rsidRDefault="00515C57" w:rsidP="002566E1">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174860D2" w14:textId="77777777" w:rsidR="00515C57" w:rsidRPr="00E13F03" w:rsidRDefault="00515C57" w:rsidP="002566E1">
            <w:pPr>
              <w:autoSpaceDN w:val="0"/>
              <w:jc w:val="center"/>
              <w:rPr>
                <w:sz w:val="16"/>
                <w:szCs w:val="16"/>
              </w:rPr>
            </w:pPr>
          </w:p>
        </w:tc>
      </w:tr>
      <w:tr w:rsidR="00137BE1" w:rsidRPr="00E13F03" w14:paraId="32A7E254" w14:textId="77777777" w:rsidTr="00137BE1">
        <w:trPr>
          <w:trHeight w:val="561"/>
          <w:jc w:val="center"/>
        </w:trPr>
        <w:tc>
          <w:tcPr>
            <w:tcW w:w="182" w:type="pct"/>
            <w:vMerge w:val="restart"/>
            <w:tcBorders>
              <w:top w:val="single" w:sz="4" w:space="0" w:color="auto"/>
              <w:left w:val="single" w:sz="4" w:space="0" w:color="auto"/>
              <w:right w:val="single" w:sz="4" w:space="0" w:color="auto"/>
            </w:tcBorders>
          </w:tcPr>
          <w:p w14:paraId="25E80AD4" w14:textId="17898402" w:rsidR="00137BE1" w:rsidRPr="000B0C51" w:rsidRDefault="00137BE1" w:rsidP="002566E1">
            <w:pPr>
              <w:autoSpaceDN w:val="0"/>
              <w:jc w:val="center"/>
            </w:pPr>
            <w:r w:rsidRPr="000B0C51">
              <w:t>1.</w:t>
            </w:r>
          </w:p>
        </w:tc>
        <w:tc>
          <w:tcPr>
            <w:tcW w:w="514" w:type="pct"/>
            <w:vMerge w:val="restart"/>
            <w:tcBorders>
              <w:top w:val="single" w:sz="4" w:space="0" w:color="auto"/>
              <w:left w:val="single" w:sz="4" w:space="0" w:color="auto"/>
              <w:right w:val="single" w:sz="4" w:space="0" w:color="auto"/>
            </w:tcBorders>
          </w:tcPr>
          <w:p w14:paraId="51F439F6" w14:textId="6097BDC3" w:rsidR="00137BE1" w:rsidRPr="00E13F03" w:rsidRDefault="00137BE1" w:rsidP="002566E1">
            <w:pPr>
              <w:autoSpaceDE w:val="0"/>
              <w:autoSpaceDN w:val="0"/>
              <w:adjustRightInd w:val="0"/>
              <w:jc w:val="both"/>
              <w:rPr>
                <w:sz w:val="16"/>
                <w:szCs w:val="16"/>
              </w:rPr>
            </w:pPr>
            <w:r>
              <w:t xml:space="preserve">Подпрограмма 1 </w:t>
            </w:r>
            <w:r w:rsidRPr="00FC4C5C">
              <w:t>«</w:t>
            </w:r>
            <w:r>
              <w:t xml:space="preserve">Управление </w:t>
            </w:r>
            <w:proofErr w:type="gramStart"/>
            <w:r>
              <w:t xml:space="preserve">и </w:t>
            </w:r>
            <w:r w:rsidRPr="00FC4C5C">
              <w:t xml:space="preserve"> распоряжение</w:t>
            </w:r>
            <w:proofErr w:type="gramEnd"/>
            <w:r w:rsidRPr="00FC4C5C">
              <w:t xml:space="preserve"> муниципальным имуществом </w:t>
            </w:r>
            <w:r>
              <w:t xml:space="preserve">и иным имуществом на территории </w:t>
            </w:r>
            <w:r w:rsidRPr="00FC4C5C">
              <w:t>городского округа город Октябрьский Республики Башкортостан»</w:t>
            </w:r>
          </w:p>
        </w:tc>
        <w:tc>
          <w:tcPr>
            <w:tcW w:w="380" w:type="pct"/>
            <w:vMerge w:val="restart"/>
            <w:tcBorders>
              <w:top w:val="single" w:sz="4" w:space="0" w:color="auto"/>
              <w:left w:val="single" w:sz="4" w:space="0" w:color="auto"/>
              <w:right w:val="single" w:sz="4" w:space="0" w:color="auto"/>
            </w:tcBorders>
            <w:vAlign w:val="center"/>
          </w:tcPr>
          <w:p w14:paraId="21606F21" w14:textId="00F779CD" w:rsidR="00137BE1" w:rsidRPr="00E13F03" w:rsidRDefault="00137BE1" w:rsidP="002566E1">
            <w:pPr>
              <w:autoSpaceDN w:val="0"/>
              <w:jc w:val="center"/>
              <w:rPr>
                <w:sz w:val="16"/>
                <w:szCs w:val="16"/>
              </w:rPr>
            </w:pPr>
            <w:r>
              <w:rPr>
                <w:sz w:val="16"/>
                <w:szCs w:val="16"/>
              </w:rPr>
              <w:t>УЗИО</w:t>
            </w:r>
          </w:p>
        </w:tc>
        <w:tc>
          <w:tcPr>
            <w:tcW w:w="272" w:type="pct"/>
            <w:tcBorders>
              <w:top w:val="single" w:sz="4" w:space="0" w:color="auto"/>
              <w:left w:val="single" w:sz="4" w:space="0" w:color="auto"/>
              <w:bottom w:val="single" w:sz="4" w:space="0" w:color="auto"/>
              <w:right w:val="single" w:sz="4" w:space="0" w:color="auto"/>
            </w:tcBorders>
            <w:vAlign w:val="center"/>
          </w:tcPr>
          <w:p w14:paraId="0B9419E3" w14:textId="5DE09423" w:rsidR="00137BE1" w:rsidRPr="00E13F03" w:rsidRDefault="00137BE1" w:rsidP="002566E1">
            <w:pPr>
              <w:autoSpaceDN w:val="0"/>
              <w:jc w:val="center"/>
              <w:rPr>
                <w:sz w:val="16"/>
                <w:szCs w:val="16"/>
              </w:rPr>
            </w:pPr>
            <w:r w:rsidRPr="002A4ED2">
              <w:rPr>
                <w:sz w:val="16"/>
                <w:szCs w:val="16"/>
              </w:rPr>
              <w:t>Всего, в том числе:</w:t>
            </w:r>
          </w:p>
        </w:tc>
        <w:tc>
          <w:tcPr>
            <w:tcW w:w="370" w:type="pct"/>
            <w:tcBorders>
              <w:top w:val="single" w:sz="4" w:space="0" w:color="auto"/>
              <w:left w:val="single" w:sz="4" w:space="0" w:color="auto"/>
              <w:right w:val="single" w:sz="4" w:space="0" w:color="auto"/>
            </w:tcBorders>
          </w:tcPr>
          <w:p w14:paraId="4BB1C539" w14:textId="6D6F2C93" w:rsidR="00137BE1" w:rsidRPr="00E13F03" w:rsidRDefault="00137BE1" w:rsidP="002566E1">
            <w:pPr>
              <w:autoSpaceDN w:val="0"/>
              <w:jc w:val="center"/>
              <w:rPr>
                <w:sz w:val="16"/>
                <w:szCs w:val="16"/>
              </w:rPr>
            </w:pPr>
            <w:r>
              <w:rPr>
                <w:sz w:val="16"/>
                <w:szCs w:val="16"/>
              </w:rPr>
              <w:t>70413,7</w:t>
            </w:r>
          </w:p>
        </w:tc>
        <w:tc>
          <w:tcPr>
            <w:tcW w:w="254" w:type="pct"/>
            <w:tcBorders>
              <w:top w:val="single" w:sz="4" w:space="0" w:color="auto"/>
              <w:left w:val="single" w:sz="4" w:space="0" w:color="auto"/>
              <w:right w:val="single" w:sz="4" w:space="0" w:color="auto"/>
            </w:tcBorders>
          </w:tcPr>
          <w:p w14:paraId="7DE7F88A" w14:textId="69D46BCB" w:rsidR="00137BE1" w:rsidRPr="00E13F03" w:rsidRDefault="00137BE1" w:rsidP="002566E1">
            <w:pPr>
              <w:autoSpaceDN w:val="0"/>
              <w:jc w:val="center"/>
              <w:rPr>
                <w:sz w:val="16"/>
                <w:szCs w:val="16"/>
              </w:rPr>
            </w:pPr>
            <w:r>
              <w:rPr>
                <w:sz w:val="16"/>
                <w:szCs w:val="16"/>
              </w:rPr>
              <w:t>14902,1</w:t>
            </w:r>
          </w:p>
        </w:tc>
        <w:tc>
          <w:tcPr>
            <w:tcW w:w="225" w:type="pct"/>
            <w:tcBorders>
              <w:top w:val="single" w:sz="4" w:space="0" w:color="auto"/>
              <w:left w:val="single" w:sz="4" w:space="0" w:color="auto"/>
              <w:right w:val="single" w:sz="4" w:space="0" w:color="auto"/>
            </w:tcBorders>
          </w:tcPr>
          <w:p w14:paraId="4736C85C" w14:textId="15383F7D" w:rsidR="00137BE1" w:rsidRPr="00E13F03" w:rsidRDefault="00137BE1" w:rsidP="002566E1">
            <w:pPr>
              <w:autoSpaceDN w:val="0"/>
              <w:jc w:val="center"/>
              <w:rPr>
                <w:sz w:val="16"/>
                <w:szCs w:val="16"/>
              </w:rPr>
            </w:pPr>
            <w:r>
              <w:rPr>
                <w:sz w:val="16"/>
                <w:szCs w:val="16"/>
              </w:rPr>
              <w:t>13251,4</w:t>
            </w:r>
          </w:p>
        </w:tc>
        <w:tc>
          <w:tcPr>
            <w:tcW w:w="226" w:type="pct"/>
            <w:tcBorders>
              <w:top w:val="single" w:sz="4" w:space="0" w:color="auto"/>
              <w:left w:val="single" w:sz="4" w:space="0" w:color="auto"/>
              <w:right w:val="single" w:sz="4" w:space="0" w:color="auto"/>
            </w:tcBorders>
          </w:tcPr>
          <w:p w14:paraId="1BB13F93" w14:textId="29E851BD" w:rsidR="00137BE1" w:rsidRPr="00E13F03" w:rsidRDefault="00137BE1" w:rsidP="002566E1">
            <w:pPr>
              <w:autoSpaceDN w:val="0"/>
              <w:jc w:val="center"/>
              <w:rPr>
                <w:sz w:val="16"/>
                <w:szCs w:val="16"/>
              </w:rPr>
            </w:pPr>
            <w:r>
              <w:rPr>
                <w:sz w:val="16"/>
                <w:szCs w:val="16"/>
              </w:rPr>
              <w:t>12260,2</w:t>
            </w:r>
          </w:p>
        </w:tc>
        <w:tc>
          <w:tcPr>
            <w:tcW w:w="228" w:type="pct"/>
            <w:tcBorders>
              <w:top w:val="single" w:sz="4" w:space="0" w:color="auto"/>
              <w:left w:val="single" w:sz="4" w:space="0" w:color="auto"/>
              <w:right w:val="single" w:sz="4" w:space="0" w:color="auto"/>
            </w:tcBorders>
          </w:tcPr>
          <w:p w14:paraId="79E0AF2F" w14:textId="5C6BA2C2" w:rsidR="00137BE1" w:rsidRPr="00E13F03" w:rsidRDefault="00137BE1" w:rsidP="002566E1">
            <w:pPr>
              <w:autoSpaceDN w:val="0"/>
              <w:jc w:val="center"/>
              <w:rPr>
                <w:sz w:val="16"/>
                <w:szCs w:val="16"/>
              </w:rPr>
            </w:pPr>
            <w:r>
              <w:rPr>
                <w:sz w:val="16"/>
                <w:szCs w:val="16"/>
              </w:rPr>
              <w:t>10000,0</w:t>
            </w:r>
          </w:p>
        </w:tc>
        <w:tc>
          <w:tcPr>
            <w:tcW w:w="229" w:type="pct"/>
            <w:tcBorders>
              <w:top w:val="single" w:sz="4" w:space="0" w:color="auto"/>
              <w:left w:val="single" w:sz="4" w:space="0" w:color="auto"/>
              <w:right w:val="single" w:sz="4" w:space="0" w:color="auto"/>
            </w:tcBorders>
          </w:tcPr>
          <w:p w14:paraId="3BAD9489" w14:textId="284FC172" w:rsidR="00137BE1" w:rsidRPr="00E13F03" w:rsidRDefault="00137BE1" w:rsidP="002566E1">
            <w:pPr>
              <w:autoSpaceDN w:val="0"/>
              <w:jc w:val="center"/>
              <w:rPr>
                <w:sz w:val="16"/>
                <w:szCs w:val="16"/>
              </w:rPr>
            </w:pPr>
            <w:r>
              <w:rPr>
                <w:sz w:val="16"/>
                <w:szCs w:val="16"/>
              </w:rPr>
              <w:t>10000,0</w:t>
            </w:r>
          </w:p>
        </w:tc>
        <w:tc>
          <w:tcPr>
            <w:tcW w:w="252" w:type="pct"/>
            <w:tcBorders>
              <w:top w:val="single" w:sz="4" w:space="0" w:color="auto"/>
              <w:left w:val="single" w:sz="4" w:space="0" w:color="auto"/>
              <w:right w:val="single" w:sz="4" w:space="0" w:color="auto"/>
            </w:tcBorders>
          </w:tcPr>
          <w:p w14:paraId="0D282C5B" w14:textId="16BD0B82" w:rsidR="00137BE1" w:rsidRPr="00E13F03" w:rsidRDefault="00137BE1" w:rsidP="002566E1">
            <w:pPr>
              <w:autoSpaceDN w:val="0"/>
              <w:jc w:val="center"/>
              <w:rPr>
                <w:sz w:val="16"/>
                <w:szCs w:val="16"/>
              </w:rPr>
            </w:pPr>
            <w:r>
              <w:rPr>
                <w:sz w:val="16"/>
                <w:szCs w:val="16"/>
              </w:rPr>
              <w:t>10000,0</w:t>
            </w:r>
          </w:p>
        </w:tc>
        <w:tc>
          <w:tcPr>
            <w:tcW w:w="301" w:type="pct"/>
            <w:vMerge w:val="restart"/>
            <w:tcBorders>
              <w:top w:val="single" w:sz="4" w:space="0" w:color="auto"/>
              <w:left w:val="single" w:sz="4" w:space="0" w:color="auto"/>
              <w:right w:val="single" w:sz="4" w:space="0" w:color="auto"/>
            </w:tcBorders>
          </w:tcPr>
          <w:p w14:paraId="593A57B4" w14:textId="162C040D" w:rsidR="00137BE1" w:rsidRPr="002566E1" w:rsidRDefault="00137BE1" w:rsidP="002566E1">
            <w:pPr>
              <w:autoSpaceDN w:val="0"/>
              <w:jc w:val="center"/>
              <w:rPr>
                <w:sz w:val="16"/>
                <w:szCs w:val="16"/>
              </w:rPr>
            </w:pPr>
            <w:r w:rsidRPr="002566E1">
              <w:rPr>
                <w:sz w:val="16"/>
                <w:szCs w:val="16"/>
              </w:rPr>
              <w:t>2023-2028</w:t>
            </w:r>
          </w:p>
        </w:tc>
        <w:tc>
          <w:tcPr>
            <w:tcW w:w="328" w:type="pct"/>
            <w:vMerge w:val="restart"/>
            <w:tcBorders>
              <w:top w:val="single" w:sz="4" w:space="0" w:color="auto"/>
              <w:left w:val="single" w:sz="4" w:space="0" w:color="auto"/>
              <w:right w:val="single" w:sz="4" w:space="0" w:color="auto"/>
            </w:tcBorders>
            <w:vAlign w:val="center"/>
          </w:tcPr>
          <w:p w14:paraId="2E437A85" w14:textId="1B940789" w:rsidR="00137BE1" w:rsidRPr="00E13F03" w:rsidRDefault="00BC4AAF" w:rsidP="002566E1">
            <w:pPr>
              <w:autoSpaceDN w:val="0"/>
              <w:jc w:val="center"/>
              <w:rPr>
                <w:sz w:val="16"/>
                <w:szCs w:val="16"/>
              </w:rPr>
            </w:pPr>
            <w:r>
              <w:rPr>
                <w:sz w:val="16"/>
                <w:szCs w:val="16"/>
              </w:rPr>
              <w:t>1,2</w:t>
            </w:r>
          </w:p>
        </w:tc>
        <w:tc>
          <w:tcPr>
            <w:tcW w:w="357" w:type="pct"/>
            <w:tcBorders>
              <w:top w:val="single" w:sz="4" w:space="0" w:color="auto"/>
              <w:left w:val="single" w:sz="4" w:space="0" w:color="auto"/>
              <w:bottom w:val="single" w:sz="4" w:space="0" w:color="auto"/>
              <w:right w:val="single" w:sz="4" w:space="0" w:color="auto"/>
            </w:tcBorders>
            <w:vAlign w:val="center"/>
          </w:tcPr>
          <w:p w14:paraId="6DC009E5" w14:textId="0FC743EF" w:rsidR="00137BE1" w:rsidRPr="00E13F03" w:rsidRDefault="00137BE1" w:rsidP="002566E1">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7B487E43" w14:textId="3C5B25D6" w:rsidR="00137BE1" w:rsidRPr="00E13F03" w:rsidRDefault="00137BE1" w:rsidP="002566E1">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2720DC15" w14:textId="379DD0AC" w:rsidR="00137BE1" w:rsidRPr="00E13F03" w:rsidRDefault="00137BE1" w:rsidP="002566E1">
            <w:pPr>
              <w:autoSpaceDN w:val="0"/>
              <w:jc w:val="center"/>
              <w:rPr>
                <w:sz w:val="16"/>
                <w:szCs w:val="16"/>
              </w:rPr>
            </w:pPr>
          </w:p>
        </w:tc>
      </w:tr>
      <w:tr w:rsidR="00137BE1" w:rsidRPr="00E13F03" w14:paraId="7611A34A" w14:textId="77777777" w:rsidTr="00137BE1">
        <w:trPr>
          <w:jc w:val="center"/>
        </w:trPr>
        <w:tc>
          <w:tcPr>
            <w:tcW w:w="182" w:type="pct"/>
            <w:vMerge/>
            <w:tcBorders>
              <w:left w:val="single" w:sz="4" w:space="0" w:color="auto"/>
              <w:right w:val="single" w:sz="4" w:space="0" w:color="auto"/>
            </w:tcBorders>
          </w:tcPr>
          <w:p w14:paraId="427CE6ED" w14:textId="77777777" w:rsidR="00137BE1" w:rsidRPr="000B0C51" w:rsidRDefault="00137BE1" w:rsidP="005D5E59">
            <w:pPr>
              <w:autoSpaceDN w:val="0"/>
              <w:jc w:val="center"/>
            </w:pPr>
          </w:p>
        </w:tc>
        <w:tc>
          <w:tcPr>
            <w:tcW w:w="514" w:type="pct"/>
            <w:vMerge/>
            <w:tcBorders>
              <w:left w:val="single" w:sz="4" w:space="0" w:color="auto"/>
              <w:right w:val="single" w:sz="4" w:space="0" w:color="auto"/>
            </w:tcBorders>
          </w:tcPr>
          <w:p w14:paraId="4CB3F48E" w14:textId="77777777" w:rsidR="00137BE1" w:rsidRDefault="00137BE1" w:rsidP="005D5E59">
            <w:pPr>
              <w:autoSpaceDE w:val="0"/>
              <w:autoSpaceDN w:val="0"/>
              <w:adjustRightInd w:val="0"/>
              <w:jc w:val="both"/>
            </w:pPr>
          </w:p>
        </w:tc>
        <w:tc>
          <w:tcPr>
            <w:tcW w:w="380" w:type="pct"/>
            <w:vMerge/>
            <w:tcBorders>
              <w:left w:val="single" w:sz="4" w:space="0" w:color="auto"/>
              <w:right w:val="single" w:sz="4" w:space="0" w:color="auto"/>
            </w:tcBorders>
            <w:vAlign w:val="center"/>
          </w:tcPr>
          <w:p w14:paraId="2EB9B8FD" w14:textId="77777777" w:rsidR="00137BE1" w:rsidRPr="00E13F03" w:rsidRDefault="00137BE1" w:rsidP="005D5E59">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25FA8DBD" w14:textId="48A389F4" w:rsidR="00137BE1" w:rsidRPr="00E13F03" w:rsidRDefault="00137BE1" w:rsidP="005D5E59">
            <w:pPr>
              <w:autoSpaceDN w:val="0"/>
              <w:jc w:val="center"/>
              <w:rPr>
                <w:sz w:val="16"/>
                <w:szCs w:val="16"/>
              </w:rPr>
            </w:pPr>
            <w:r>
              <w:rPr>
                <w:sz w:val="16"/>
                <w:szCs w:val="16"/>
              </w:rPr>
              <w:t>Бюджет ГО</w:t>
            </w:r>
          </w:p>
        </w:tc>
        <w:tc>
          <w:tcPr>
            <w:tcW w:w="370" w:type="pct"/>
            <w:tcBorders>
              <w:top w:val="single" w:sz="4" w:space="0" w:color="auto"/>
              <w:left w:val="single" w:sz="4" w:space="0" w:color="auto"/>
              <w:right w:val="single" w:sz="4" w:space="0" w:color="auto"/>
            </w:tcBorders>
          </w:tcPr>
          <w:p w14:paraId="181C5E9C" w14:textId="09E86A23" w:rsidR="00137BE1" w:rsidRPr="00E13F03" w:rsidRDefault="00137BE1" w:rsidP="005D5E59">
            <w:pPr>
              <w:autoSpaceDN w:val="0"/>
              <w:jc w:val="center"/>
              <w:rPr>
                <w:sz w:val="16"/>
                <w:szCs w:val="16"/>
              </w:rPr>
            </w:pPr>
            <w:r w:rsidRPr="005D5E59">
              <w:rPr>
                <w:sz w:val="16"/>
                <w:szCs w:val="16"/>
              </w:rPr>
              <w:t>70413,7</w:t>
            </w:r>
          </w:p>
        </w:tc>
        <w:tc>
          <w:tcPr>
            <w:tcW w:w="254" w:type="pct"/>
            <w:tcBorders>
              <w:top w:val="single" w:sz="4" w:space="0" w:color="auto"/>
              <w:left w:val="single" w:sz="4" w:space="0" w:color="auto"/>
              <w:right w:val="single" w:sz="4" w:space="0" w:color="auto"/>
            </w:tcBorders>
          </w:tcPr>
          <w:p w14:paraId="13663D13" w14:textId="44E9AD0C" w:rsidR="00137BE1" w:rsidRPr="00E13F03" w:rsidRDefault="00137BE1" w:rsidP="005D5E59">
            <w:pPr>
              <w:autoSpaceDN w:val="0"/>
              <w:jc w:val="center"/>
              <w:rPr>
                <w:sz w:val="16"/>
                <w:szCs w:val="16"/>
              </w:rPr>
            </w:pPr>
            <w:r>
              <w:rPr>
                <w:sz w:val="16"/>
                <w:szCs w:val="16"/>
              </w:rPr>
              <w:t>14902,1</w:t>
            </w:r>
          </w:p>
        </w:tc>
        <w:tc>
          <w:tcPr>
            <w:tcW w:w="225" w:type="pct"/>
            <w:tcBorders>
              <w:top w:val="single" w:sz="4" w:space="0" w:color="auto"/>
              <w:left w:val="single" w:sz="4" w:space="0" w:color="auto"/>
              <w:right w:val="single" w:sz="4" w:space="0" w:color="auto"/>
            </w:tcBorders>
          </w:tcPr>
          <w:p w14:paraId="5441B06F" w14:textId="53A089B0" w:rsidR="00137BE1" w:rsidRPr="00E13F03" w:rsidRDefault="00137BE1" w:rsidP="005D5E59">
            <w:pPr>
              <w:autoSpaceDN w:val="0"/>
              <w:jc w:val="center"/>
              <w:rPr>
                <w:sz w:val="16"/>
                <w:szCs w:val="16"/>
              </w:rPr>
            </w:pPr>
            <w:r>
              <w:rPr>
                <w:sz w:val="16"/>
                <w:szCs w:val="16"/>
              </w:rPr>
              <w:t>13251,4</w:t>
            </w:r>
          </w:p>
        </w:tc>
        <w:tc>
          <w:tcPr>
            <w:tcW w:w="226" w:type="pct"/>
            <w:tcBorders>
              <w:top w:val="single" w:sz="4" w:space="0" w:color="auto"/>
              <w:left w:val="single" w:sz="4" w:space="0" w:color="auto"/>
              <w:right w:val="single" w:sz="4" w:space="0" w:color="auto"/>
            </w:tcBorders>
          </w:tcPr>
          <w:p w14:paraId="771A6471" w14:textId="50CF0718" w:rsidR="00137BE1" w:rsidRPr="00E13F03" w:rsidRDefault="00137BE1" w:rsidP="005D5E59">
            <w:pPr>
              <w:autoSpaceDN w:val="0"/>
              <w:jc w:val="center"/>
              <w:rPr>
                <w:sz w:val="16"/>
                <w:szCs w:val="16"/>
              </w:rPr>
            </w:pPr>
            <w:r>
              <w:rPr>
                <w:sz w:val="16"/>
                <w:szCs w:val="16"/>
              </w:rPr>
              <w:t>12260,2</w:t>
            </w:r>
          </w:p>
        </w:tc>
        <w:tc>
          <w:tcPr>
            <w:tcW w:w="228" w:type="pct"/>
            <w:tcBorders>
              <w:top w:val="single" w:sz="4" w:space="0" w:color="auto"/>
              <w:left w:val="single" w:sz="4" w:space="0" w:color="auto"/>
              <w:right w:val="single" w:sz="4" w:space="0" w:color="auto"/>
            </w:tcBorders>
          </w:tcPr>
          <w:p w14:paraId="4A8C4640" w14:textId="53F17882" w:rsidR="00137BE1" w:rsidRPr="00E13F03" w:rsidRDefault="00137BE1" w:rsidP="005D5E59">
            <w:pPr>
              <w:autoSpaceDN w:val="0"/>
              <w:jc w:val="center"/>
              <w:rPr>
                <w:sz w:val="16"/>
                <w:szCs w:val="16"/>
              </w:rPr>
            </w:pPr>
            <w:r>
              <w:rPr>
                <w:sz w:val="16"/>
                <w:szCs w:val="16"/>
              </w:rPr>
              <w:t>10000,0</w:t>
            </w:r>
          </w:p>
        </w:tc>
        <w:tc>
          <w:tcPr>
            <w:tcW w:w="229" w:type="pct"/>
            <w:tcBorders>
              <w:top w:val="single" w:sz="4" w:space="0" w:color="auto"/>
              <w:left w:val="single" w:sz="4" w:space="0" w:color="auto"/>
              <w:right w:val="single" w:sz="4" w:space="0" w:color="auto"/>
            </w:tcBorders>
          </w:tcPr>
          <w:p w14:paraId="026FE131" w14:textId="71A8E917" w:rsidR="00137BE1" w:rsidRPr="00E13F03" w:rsidRDefault="00137BE1" w:rsidP="005D5E59">
            <w:pPr>
              <w:autoSpaceDN w:val="0"/>
              <w:jc w:val="center"/>
              <w:rPr>
                <w:sz w:val="16"/>
                <w:szCs w:val="16"/>
              </w:rPr>
            </w:pPr>
            <w:r>
              <w:rPr>
                <w:sz w:val="16"/>
                <w:szCs w:val="16"/>
              </w:rPr>
              <w:t>10000,0</w:t>
            </w:r>
          </w:p>
        </w:tc>
        <w:tc>
          <w:tcPr>
            <w:tcW w:w="252" w:type="pct"/>
            <w:tcBorders>
              <w:top w:val="single" w:sz="4" w:space="0" w:color="auto"/>
              <w:left w:val="single" w:sz="4" w:space="0" w:color="auto"/>
              <w:right w:val="single" w:sz="4" w:space="0" w:color="auto"/>
            </w:tcBorders>
          </w:tcPr>
          <w:p w14:paraId="191EC369" w14:textId="78031DB3" w:rsidR="00137BE1" w:rsidRPr="00E13F03" w:rsidRDefault="00137BE1" w:rsidP="005D5E59">
            <w:pPr>
              <w:autoSpaceDN w:val="0"/>
              <w:jc w:val="center"/>
              <w:rPr>
                <w:sz w:val="16"/>
                <w:szCs w:val="16"/>
              </w:rPr>
            </w:pPr>
            <w:r>
              <w:rPr>
                <w:sz w:val="16"/>
                <w:szCs w:val="16"/>
              </w:rPr>
              <w:t>10000,0</w:t>
            </w:r>
          </w:p>
        </w:tc>
        <w:tc>
          <w:tcPr>
            <w:tcW w:w="301" w:type="pct"/>
            <w:vMerge/>
            <w:tcBorders>
              <w:left w:val="single" w:sz="4" w:space="0" w:color="auto"/>
              <w:right w:val="single" w:sz="4" w:space="0" w:color="auto"/>
            </w:tcBorders>
          </w:tcPr>
          <w:p w14:paraId="4C3B45DF" w14:textId="55E46E3A" w:rsidR="00137BE1" w:rsidRPr="002566E1" w:rsidRDefault="00137BE1" w:rsidP="005D5E59">
            <w:pPr>
              <w:autoSpaceDN w:val="0"/>
              <w:jc w:val="center"/>
              <w:rPr>
                <w:sz w:val="16"/>
                <w:szCs w:val="16"/>
              </w:rPr>
            </w:pPr>
          </w:p>
        </w:tc>
        <w:tc>
          <w:tcPr>
            <w:tcW w:w="328" w:type="pct"/>
            <w:vMerge/>
            <w:tcBorders>
              <w:left w:val="single" w:sz="4" w:space="0" w:color="auto"/>
              <w:right w:val="single" w:sz="4" w:space="0" w:color="auto"/>
            </w:tcBorders>
            <w:vAlign w:val="center"/>
          </w:tcPr>
          <w:p w14:paraId="18F46BBC" w14:textId="77777777" w:rsidR="00137BE1" w:rsidRPr="00E13F03" w:rsidRDefault="00137BE1" w:rsidP="005D5E59">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73D5B81A" w14:textId="77777777" w:rsidR="00137BE1" w:rsidRPr="00E13F03" w:rsidRDefault="00137BE1" w:rsidP="005D5E59">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6904AF1C" w14:textId="77777777" w:rsidR="00137BE1" w:rsidRPr="00E13F03" w:rsidRDefault="00137BE1" w:rsidP="005D5E59">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73BEB423" w14:textId="77777777" w:rsidR="00137BE1" w:rsidRPr="00E13F03" w:rsidRDefault="00137BE1" w:rsidP="005D5E59">
            <w:pPr>
              <w:autoSpaceDN w:val="0"/>
              <w:jc w:val="center"/>
              <w:rPr>
                <w:sz w:val="16"/>
                <w:szCs w:val="16"/>
              </w:rPr>
            </w:pPr>
          </w:p>
        </w:tc>
      </w:tr>
      <w:tr w:rsidR="00137BE1" w:rsidRPr="00E13F03" w14:paraId="21096B94" w14:textId="77777777" w:rsidTr="00137BE1">
        <w:trPr>
          <w:jc w:val="center"/>
        </w:trPr>
        <w:tc>
          <w:tcPr>
            <w:tcW w:w="182" w:type="pct"/>
            <w:vMerge/>
            <w:tcBorders>
              <w:left w:val="single" w:sz="4" w:space="0" w:color="auto"/>
              <w:right w:val="single" w:sz="4" w:space="0" w:color="auto"/>
            </w:tcBorders>
          </w:tcPr>
          <w:p w14:paraId="16E04A0F" w14:textId="77777777" w:rsidR="00137BE1" w:rsidRPr="000B0C51" w:rsidRDefault="00137BE1" w:rsidP="002566E1">
            <w:pPr>
              <w:autoSpaceDN w:val="0"/>
              <w:jc w:val="center"/>
            </w:pPr>
          </w:p>
        </w:tc>
        <w:tc>
          <w:tcPr>
            <w:tcW w:w="514" w:type="pct"/>
            <w:vMerge/>
            <w:tcBorders>
              <w:left w:val="single" w:sz="4" w:space="0" w:color="auto"/>
              <w:right w:val="single" w:sz="4" w:space="0" w:color="auto"/>
            </w:tcBorders>
          </w:tcPr>
          <w:p w14:paraId="3585E543" w14:textId="77777777" w:rsidR="00137BE1" w:rsidRDefault="00137BE1" w:rsidP="002566E1">
            <w:pPr>
              <w:autoSpaceDE w:val="0"/>
              <w:autoSpaceDN w:val="0"/>
              <w:adjustRightInd w:val="0"/>
              <w:jc w:val="both"/>
            </w:pPr>
          </w:p>
        </w:tc>
        <w:tc>
          <w:tcPr>
            <w:tcW w:w="380" w:type="pct"/>
            <w:vMerge/>
            <w:tcBorders>
              <w:left w:val="single" w:sz="4" w:space="0" w:color="auto"/>
              <w:right w:val="single" w:sz="4" w:space="0" w:color="auto"/>
            </w:tcBorders>
            <w:vAlign w:val="center"/>
          </w:tcPr>
          <w:p w14:paraId="6CB8FD93" w14:textId="77777777" w:rsidR="00137BE1" w:rsidRPr="00E13F03" w:rsidRDefault="00137BE1" w:rsidP="002566E1">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0FE4E020" w14:textId="0F026394" w:rsidR="00137BE1" w:rsidRPr="00E13F03" w:rsidRDefault="00137BE1" w:rsidP="002566E1">
            <w:pPr>
              <w:autoSpaceDN w:val="0"/>
              <w:jc w:val="center"/>
              <w:rPr>
                <w:sz w:val="16"/>
                <w:szCs w:val="16"/>
              </w:rPr>
            </w:pPr>
            <w:r>
              <w:rPr>
                <w:sz w:val="16"/>
                <w:szCs w:val="16"/>
              </w:rPr>
              <w:t>Федеральный бюджет</w:t>
            </w:r>
          </w:p>
        </w:tc>
        <w:tc>
          <w:tcPr>
            <w:tcW w:w="370" w:type="pct"/>
            <w:tcBorders>
              <w:top w:val="single" w:sz="4" w:space="0" w:color="auto"/>
              <w:left w:val="single" w:sz="4" w:space="0" w:color="auto"/>
              <w:right w:val="single" w:sz="4" w:space="0" w:color="auto"/>
            </w:tcBorders>
          </w:tcPr>
          <w:p w14:paraId="5A76D881" w14:textId="543C2C27" w:rsidR="00137BE1" w:rsidRPr="00E13F03" w:rsidRDefault="00137BE1" w:rsidP="002566E1">
            <w:pPr>
              <w:autoSpaceDN w:val="0"/>
              <w:jc w:val="center"/>
              <w:rPr>
                <w:sz w:val="16"/>
                <w:szCs w:val="16"/>
              </w:rPr>
            </w:pPr>
            <w:r>
              <w:rPr>
                <w:sz w:val="16"/>
                <w:szCs w:val="16"/>
              </w:rPr>
              <w:t>0,0</w:t>
            </w:r>
          </w:p>
        </w:tc>
        <w:tc>
          <w:tcPr>
            <w:tcW w:w="254" w:type="pct"/>
            <w:tcBorders>
              <w:top w:val="single" w:sz="4" w:space="0" w:color="auto"/>
              <w:left w:val="single" w:sz="4" w:space="0" w:color="auto"/>
              <w:right w:val="single" w:sz="4" w:space="0" w:color="auto"/>
            </w:tcBorders>
          </w:tcPr>
          <w:p w14:paraId="1C5CC580" w14:textId="41BF1FE8" w:rsidR="00137BE1" w:rsidRPr="00E13F03" w:rsidRDefault="00137BE1" w:rsidP="002566E1">
            <w:pPr>
              <w:autoSpaceDN w:val="0"/>
              <w:jc w:val="center"/>
              <w:rPr>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2E1183E9" w14:textId="5C37E757" w:rsidR="00137BE1" w:rsidRPr="00E13F03" w:rsidRDefault="00137BE1" w:rsidP="002566E1">
            <w:pPr>
              <w:autoSpaceDN w:val="0"/>
              <w:jc w:val="center"/>
              <w:rPr>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70FE5543" w14:textId="67B2C933" w:rsidR="00137BE1" w:rsidRPr="00E13F03" w:rsidRDefault="00137BE1" w:rsidP="002566E1">
            <w:pPr>
              <w:autoSpaceDN w:val="0"/>
              <w:jc w:val="center"/>
              <w:rPr>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6819E073" w14:textId="50DD8623" w:rsidR="00137BE1" w:rsidRPr="00E13F03" w:rsidRDefault="00137BE1" w:rsidP="002566E1">
            <w:pPr>
              <w:autoSpaceDN w:val="0"/>
              <w:jc w:val="center"/>
              <w:rPr>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43C49862" w14:textId="5D6FDA09" w:rsidR="00137BE1" w:rsidRPr="00E13F03" w:rsidRDefault="00137BE1" w:rsidP="002566E1">
            <w:pPr>
              <w:autoSpaceDN w:val="0"/>
              <w:jc w:val="center"/>
              <w:rPr>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6816C410" w14:textId="270C65A3" w:rsidR="00137BE1" w:rsidRPr="00E13F03" w:rsidRDefault="00137BE1" w:rsidP="002566E1">
            <w:pPr>
              <w:autoSpaceDN w:val="0"/>
              <w:jc w:val="center"/>
              <w:rPr>
                <w:sz w:val="16"/>
                <w:szCs w:val="16"/>
              </w:rPr>
            </w:pPr>
            <w:r>
              <w:rPr>
                <w:sz w:val="16"/>
                <w:szCs w:val="16"/>
              </w:rPr>
              <w:t>0,0</w:t>
            </w:r>
          </w:p>
        </w:tc>
        <w:tc>
          <w:tcPr>
            <w:tcW w:w="301" w:type="pct"/>
            <w:vMerge/>
            <w:tcBorders>
              <w:left w:val="single" w:sz="4" w:space="0" w:color="auto"/>
              <w:right w:val="single" w:sz="4" w:space="0" w:color="auto"/>
            </w:tcBorders>
          </w:tcPr>
          <w:p w14:paraId="4C6C7932" w14:textId="376577B2" w:rsidR="00137BE1" w:rsidRPr="002566E1" w:rsidRDefault="00137BE1" w:rsidP="002566E1">
            <w:pPr>
              <w:autoSpaceDN w:val="0"/>
              <w:jc w:val="center"/>
              <w:rPr>
                <w:sz w:val="16"/>
                <w:szCs w:val="16"/>
              </w:rPr>
            </w:pPr>
          </w:p>
        </w:tc>
        <w:tc>
          <w:tcPr>
            <w:tcW w:w="328" w:type="pct"/>
            <w:vMerge/>
            <w:tcBorders>
              <w:left w:val="single" w:sz="4" w:space="0" w:color="auto"/>
              <w:right w:val="single" w:sz="4" w:space="0" w:color="auto"/>
            </w:tcBorders>
            <w:vAlign w:val="center"/>
          </w:tcPr>
          <w:p w14:paraId="787255C4" w14:textId="77777777" w:rsidR="00137BE1" w:rsidRPr="00E13F03" w:rsidRDefault="00137BE1" w:rsidP="002566E1">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555141E7" w14:textId="77777777" w:rsidR="00137BE1" w:rsidRPr="00E13F03" w:rsidRDefault="00137BE1" w:rsidP="002566E1">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295A24F1" w14:textId="77777777" w:rsidR="00137BE1" w:rsidRPr="00E13F03" w:rsidRDefault="00137BE1" w:rsidP="002566E1">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02480C38" w14:textId="77777777" w:rsidR="00137BE1" w:rsidRPr="00E13F03" w:rsidRDefault="00137BE1" w:rsidP="002566E1">
            <w:pPr>
              <w:autoSpaceDN w:val="0"/>
              <w:jc w:val="center"/>
              <w:rPr>
                <w:sz w:val="16"/>
                <w:szCs w:val="16"/>
              </w:rPr>
            </w:pPr>
          </w:p>
        </w:tc>
      </w:tr>
      <w:tr w:rsidR="00137BE1" w:rsidRPr="00E13F03" w14:paraId="425DD946" w14:textId="77777777" w:rsidTr="00137BE1">
        <w:trPr>
          <w:jc w:val="center"/>
        </w:trPr>
        <w:tc>
          <w:tcPr>
            <w:tcW w:w="182" w:type="pct"/>
            <w:vMerge/>
            <w:tcBorders>
              <w:left w:val="single" w:sz="4" w:space="0" w:color="auto"/>
              <w:right w:val="single" w:sz="4" w:space="0" w:color="auto"/>
            </w:tcBorders>
          </w:tcPr>
          <w:p w14:paraId="27F2FE77" w14:textId="77777777" w:rsidR="00137BE1" w:rsidRPr="000B0C51" w:rsidRDefault="00137BE1" w:rsidP="002566E1">
            <w:pPr>
              <w:autoSpaceDN w:val="0"/>
              <w:jc w:val="center"/>
            </w:pPr>
          </w:p>
        </w:tc>
        <w:tc>
          <w:tcPr>
            <w:tcW w:w="514" w:type="pct"/>
            <w:vMerge/>
            <w:tcBorders>
              <w:left w:val="single" w:sz="4" w:space="0" w:color="auto"/>
              <w:right w:val="single" w:sz="4" w:space="0" w:color="auto"/>
            </w:tcBorders>
          </w:tcPr>
          <w:p w14:paraId="3018EF73" w14:textId="77777777" w:rsidR="00137BE1" w:rsidRDefault="00137BE1" w:rsidP="002566E1">
            <w:pPr>
              <w:autoSpaceDE w:val="0"/>
              <w:autoSpaceDN w:val="0"/>
              <w:adjustRightInd w:val="0"/>
              <w:jc w:val="both"/>
            </w:pPr>
          </w:p>
        </w:tc>
        <w:tc>
          <w:tcPr>
            <w:tcW w:w="380" w:type="pct"/>
            <w:vMerge/>
            <w:tcBorders>
              <w:left w:val="single" w:sz="4" w:space="0" w:color="auto"/>
              <w:right w:val="single" w:sz="4" w:space="0" w:color="auto"/>
            </w:tcBorders>
            <w:vAlign w:val="center"/>
          </w:tcPr>
          <w:p w14:paraId="47A6EEE9" w14:textId="77777777" w:rsidR="00137BE1" w:rsidRPr="00E13F03" w:rsidRDefault="00137BE1" w:rsidP="002566E1">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6A283C34" w14:textId="69B2EEF1" w:rsidR="00137BE1" w:rsidRPr="00E13F03" w:rsidRDefault="00137BE1" w:rsidP="002566E1">
            <w:pPr>
              <w:autoSpaceDN w:val="0"/>
              <w:jc w:val="center"/>
              <w:rPr>
                <w:sz w:val="16"/>
                <w:szCs w:val="16"/>
              </w:rPr>
            </w:pPr>
            <w:r>
              <w:rPr>
                <w:sz w:val="16"/>
                <w:szCs w:val="16"/>
              </w:rPr>
              <w:t>Бюджет Республики Башкортостан</w:t>
            </w:r>
          </w:p>
        </w:tc>
        <w:tc>
          <w:tcPr>
            <w:tcW w:w="370" w:type="pct"/>
            <w:tcBorders>
              <w:top w:val="single" w:sz="4" w:space="0" w:color="auto"/>
              <w:left w:val="single" w:sz="4" w:space="0" w:color="auto"/>
              <w:right w:val="single" w:sz="4" w:space="0" w:color="auto"/>
            </w:tcBorders>
          </w:tcPr>
          <w:p w14:paraId="249A95BF" w14:textId="2376A3E5" w:rsidR="00137BE1" w:rsidRPr="00E13F03" w:rsidRDefault="00137BE1" w:rsidP="002566E1">
            <w:pPr>
              <w:autoSpaceDN w:val="0"/>
              <w:jc w:val="center"/>
              <w:rPr>
                <w:sz w:val="16"/>
                <w:szCs w:val="16"/>
              </w:rPr>
            </w:pPr>
            <w:r>
              <w:rPr>
                <w:sz w:val="16"/>
                <w:szCs w:val="16"/>
              </w:rPr>
              <w:t>0,0</w:t>
            </w:r>
          </w:p>
        </w:tc>
        <w:tc>
          <w:tcPr>
            <w:tcW w:w="254" w:type="pct"/>
            <w:tcBorders>
              <w:top w:val="single" w:sz="4" w:space="0" w:color="auto"/>
              <w:left w:val="single" w:sz="4" w:space="0" w:color="auto"/>
              <w:right w:val="single" w:sz="4" w:space="0" w:color="auto"/>
            </w:tcBorders>
          </w:tcPr>
          <w:p w14:paraId="596F87B8" w14:textId="21A3D3F1" w:rsidR="00137BE1" w:rsidRPr="00E13F03" w:rsidRDefault="00137BE1" w:rsidP="002566E1">
            <w:pPr>
              <w:autoSpaceDN w:val="0"/>
              <w:jc w:val="center"/>
              <w:rPr>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26B674B0" w14:textId="25068118" w:rsidR="00137BE1" w:rsidRPr="00E13F03" w:rsidRDefault="00137BE1" w:rsidP="002566E1">
            <w:pPr>
              <w:autoSpaceDN w:val="0"/>
              <w:jc w:val="center"/>
              <w:rPr>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40A74B6B" w14:textId="05934692" w:rsidR="00137BE1" w:rsidRPr="00E13F03" w:rsidRDefault="00137BE1" w:rsidP="002566E1">
            <w:pPr>
              <w:autoSpaceDN w:val="0"/>
              <w:jc w:val="center"/>
              <w:rPr>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6D052CA6" w14:textId="7E070223" w:rsidR="00137BE1" w:rsidRPr="00E13F03" w:rsidRDefault="00137BE1" w:rsidP="002566E1">
            <w:pPr>
              <w:autoSpaceDN w:val="0"/>
              <w:jc w:val="center"/>
              <w:rPr>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7A8EC1E7" w14:textId="6DE9F445" w:rsidR="00137BE1" w:rsidRPr="00E13F03" w:rsidRDefault="00137BE1" w:rsidP="002566E1">
            <w:pPr>
              <w:autoSpaceDN w:val="0"/>
              <w:jc w:val="center"/>
              <w:rPr>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51B1C6CF" w14:textId="434CE923" w:rsidR="00137BE1" w:rsidRPr="00E13F03" w:rsidRDefault="00137BE1" w:rsidP="002566E1">
            <w:pPr>
              <w:autoSpaceDN w:val="0"/>
              <w:jc w:val="center"/>
              <w:rPr>
                <w:sz w:val="16"/>
                <w:szCs w:val="16"/>
              </w:rPr>
            </w:pPr>
            <w:r>
              <w:rPr>
                <w:sz w:val="16"/>
                <w:szCs w:val="16"/>
              </w:rPr>
              <w:t>0,0</w:t>
            </w:r>
          </w:p>
        </w:tc>
        <w:tc>
          <w:tcPr>
            <w:tcW w:w="301" w:type="pct"/>
            <w:vMerge/>
            <w:tcBorders>
              <w:left w:val="single" w:sz="4" w:space="0" w:color="auto"/>
              <w:right w:val="single" w:sz="4" w:space="0" w:color="auto"/>
            </w:tcBorders>
          </w:tcPr>
          <w:p w14:paraId="2C24D1D6" w14:textId="4AADC33A" w:rsidR="00137BE1" w:rsidRPr="002566E1" w:rsidRDefault="00137BE1" w:rsidP="002566E1">
            <w:pPr>
              <w:autoSpaceDN w:val="0"/>
              <w:jc w:val="center"/>
              <w:rPr>
                <w:sz w:val="16"/>
                <w:szCs w:val="16"/>
              </w:rPr>
            </w:pPr>
          </w:p>
        </w:tc>
        <w:tc>
          <w:tcPr>
            <w:tcW w:w="328" w:type="pct"/>
            <w:vMerge/>
            <w:tcBorders>
              <w:left w:val="single" w:sz="4" w:space="0" w:color="auto"/>
              <w:right w:val="single" w:sz="4" w:space="0" w:color="auto"/>
            </w:tcBorders>
            <w:vAlign w:val="center"/>
          </w:tcPr>
          <w:p w14:paraId="1B92C208" w14:textId="77777777" w:rsidR="00137BE1" w:rsidRPr="00E13F03" w:rsidRDefault="00137BE1" w:rsidP="002566E1">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682A64BA" w14:textId="77777777" w:rsidR="00137BE1" w:rsidRPr="00E13F03" w:rsidRDefault="00137BE1" w:rsidP="002566E1">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3D6719C6" w14:textId="77777777" w:rsidR="00137BE1" w:rsidRPr="00E13F03" w:rsidRDefault="00137BE1" w:rsidP="002566E1">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3754917A" w14:textId="77777777" w:rsidR="00137BE1" w:rsidRPr="00E13F03" w:rsidRDefault="00137BE1" w:rsidP="002566E1">
            <w:pPr>
              <w:autoSpaceDN w:val="0"/>
              <w:jc w:val="center"/>
              <w:rPr>
                <w:sz w:val="16"/>
                <w:szCs w:val="16"/>
              </w:rPr>
            </w:pPr>
          </w:p>
        </w:tc>
      </w:tr>
      <w:tr w:rsidR="00137BE1" w:rsidRPr="00E13F03" w14:paraId="183C2DA7" w14:textId="77777777" w:rsidTr="00137BE1">
        <w:trPr>
          <w:jc w:val="center"/>
        </w:trPr>
        <w:tc>
          <w:tcPr>
            <w:tcW w:w="182" w:type="pct"/>
            <w:vMerge/>
            <w:tcBorders>
              <w:left w:val="single" w:sz="4" w:space="0" w:color="auto"/>
              <w:bottom w:val="single" w:sz="4" w:space="0" w:color="auto"/>
              <w:right w:val="single" w:sz="4" w:space="0" w:color="auto"/>
            </w:tcBorders>
          </w:tcPr>
          <w:p w14:paraId="7C48D48B" w14:textId="77777777" w:rsidR="00137BE1" w:rsidRPr="000B0C51" w:rsidRDefault="00137BE1" w:rsidP="002566E1">
            <w:pPr>
              <w:autoSpaceDN w:val="0"/>
              <w:jc w:val="center"/>
            </w:pPr>
          </w:p>
        </w:tc>
        <w:tc>
          <w:tcPr>
            <w:tcW w:w="514" w:type="pct"/>
            <w:vMerge/>
            <w:tcBorders>
              <w:left w:val="single" w:sz="4" w:space="0" w:color="auto"/>
              <w:bottom w:val="single" w:sz="4" w:space="0" w:color="auto"/>
              <w:right w:val="single" w:sz="4" w:space="0" w:color="auto"/>
            </w:tcBorders>
          </w:tcPr>
          <w:p w14:paraId="110EE477" w14:textId="77777777" w:rsidR="00137BE1" w:rsidRDefault="00137BE1" w:rsidP="002566E1">
            <w:pPr>
              <w:autoSpaceDE w:val="0"/>
              <w:autoSpaceDN w:val="0"/>
              <w:adjustRightInd w:val="0"/>
              <w:jc w:val="both"/>
            </w:pPr>
          </w:p>
        </w:tc>
        <w:tc>
          <w:tcPr>
            <w:tcW w:w="380" w:type="pct"/>
            <w:vMerge/>
            <w:tcBorders>
              <w:left w:val="single" w:sz="4" w:space="0" w:color="auto"/>
              <w:bottom w:val="single" w:sz="4" w:space="0" w:color="auto"/>
              <w:right w:val="single" w:sz="4" w:space="0" w:color="auto"/>
            </w:tcBorders>
            <w:vAlign w:val="center"/>
          </w:tcPr>
          <w:p w14:paraId="035F6866" w14:textId="77777777" w:rsidR="00137BE1" w:rsidRPr="00E13F03" w:rsidRDefault="00137BE1" w:rsidP="002566E1">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7E34C93F" w14:textId="10858D03" w:rsidR="00137BE1" w:rsidRPr="00E13F03" w:rsidRDefault="00137BE1" w:rsidP="002566E1">
            <w:pPr>
              <w:autoSpaceDN w:val="0"/>
              <w:jc w:val="center"/>
              <w:rPr>
                <w:sz w:val="16"/>
                <w:szCs w:val="16"/>
              </w:rPr>
            </w:pPr>
            <w:r>
              <w:rPr>
                <w:sz w:val="16"/>
                <w:szCs w:val="16"/>
              </w:rPr>
              <w:t>Внебюджетные источники</w:t>
            </w:r>
          </w:p>
        </w:tc>
        <w:tc>
          <w:tcPr>
            <w:tcW w:w="370" w:type="pct"/>
            <w:tcBorders>
              <w:top w:val="single" w:sz="4" w:space="0" w:color="auto"/>
              <w:left w:val="single" w:sz="4" w:space="0" w:color="auto"/>
              <w:right w:val="single" w:sz="4" w:space="0" w:color="auto"/>
            </w:tcBorders>
          </w:tcPr>
          <w:p w14:paraId="4A197EEE" w14:textId="197A45DC" w:rsidR="00137BE1" w:rsidRPr="00E13F03" w:rsidRDefault="00137BE1" w:rsidP="002566E1">
            <w:pPr>
              <w:autoSpaceDN w:val="0"/>
              <w:jc w:val="center"/>
              <w:rPr>
                <w:sz w:val="16"/>
                <w:szCs w:val="16"/>
              </w:rPr>
            </w:pPr>
            <w:r>
              <w:rPr>
                <w:sz w:val="16"/>
                <w:szCs w:val="16"/>
              </w:rPr>
              <w:t>0,0</w:t>
            </w:r>
          </w:p>
        </w:tc>
        <w:tc>
          <w:tcPr>
            <w:tcW w:w="254" w:type="pct"/>
            <w:tcBorders>
              <w:top w:val="single" w:sz="4" w:space="0" w:color="auto"/>
              <w:left w:val="single" w:sz="4" w:space="0" w:color="auto"/>
              <w:right w:val="single" w:sz="4" w:space="0" w:color="auto"/>
            </w:tcBorders>
          </w:tcPr>
          <w:p w14:paraId="4F2752D7" w14:textId="7898B71B" w:rsidR="00137BE1" w:rsidRPr="00E13F03" w:rsidRDefault="00137BE1" w:rsidP="002566E1">
            <w:pPr>
              <w:autoSpaceDN w:val="0"/>
              <w:jc w:val="center"/>
              <w:rPr>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32A1EEE7" w14:textId="15B58D62" w:rsidR="00137BE1" w:rsidRPr="00E13F03" w:rsidRDefault="00137BE1" w:rsidP="002566E1">
            <w:pPr>
              <w:autoSpaceDN w:val="0"/>
              <w:jc w:val="center"/>
              <w:rPr>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0956E3DF" w14:textId="70FDA4C4" w:rsidR="00137BE1" w:rsidRPr="00E13F03" w:rsidRDefault="00137BE1" w:rsidP="002566E1">
            <w:pPr>
              <w:autoSpaceDN w:val="0"/>
              <w:jc w:val="center"/>
              <w:rPr>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65708E38" w14:textId="4DA6EDEF" w:rsidR="00137BE1" w:rsidRPr="00E13F03" w:rsidRDefault="00137BE1" w:rsidP="002566E1">
            <w:pPr>
              <w:autoSpaceDN w:val="0"/>
              <w:jc w:val="center"/>
              <w:rPr>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2A0CDAA1" w14:textId="1802D80C" w:rsidR="00137BE1" w:rsidRPr="00E13F03" w:rsidRDefault="00137BE1" w:rsidP="002566E1">
            <w:pPr>
              <w:autoSpaceDN w:val="0"/>
              <w:jc w:val="center"/>
              <w:rPr>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4A2C15A0" w14:textId="4026FF41" w:rsidR="00137BE1" w:rsidRPr="00E13F03" w:rsidRDefault="00137BE1" w:rsidP="002566E1">
            <w:pPr>
              <w:autoSpaceDN w:val="0"/>
              <w:jc w:val="center"/>
              <w:rPr>
                <w:sz w:val="16"/>
                <w:szCs w:val="16"/>
              </w:rPr>
            </w:pPr>
            <w:r>
              <w:rPr>
                <w:sz w:val="16"/>
                <w:szCs w:val="16"/>
              </w:rPr>
              <w:t>0,0</w:t>
            </w:r>
          </w:p>
        </w:tc>
        <w:tc>
          <w:tcPr>
            <w:tcW w:w="301" w:type="pct"/>
            <w:vMerge/>
            <w:tcBorders>
              <w:left w:val="single" w:sz="4" w:space="0" w:color="auto"/>
              <w:bottom w:val="single" w:sz="4" w:space="0" w:color="auto"/>
              <w:right w:val="single" w:sz="4" w:space="0" w:color="auto"/>
            </w:tcBorders>
          </w:tcPr>
          <w:p w14:paraId="18466B60" w14:textId="07276090" w:rsidR="00137BE1" w:rsidRPr="002566E1" w:rsidRDefault="00137BE1" w:rsidP="002566E1">
            <w:pPr>
              <w:autoSpaceDN w:val="0"/>
              <w:jc w:val="center"/>
              <w:rPr>
                <w:sz w:val="16"/>
                <w:szCs w:val="16"/>
              </w:rPr>
            </w:pPr>
          </w:p>
        </w:tc>
        <w:tc>
          <w:tcPr>
            <w:tcW w:w="328" w:type="pct"/>
            <w:vMerge/>
            <w:tcBorders>
              <w:left w:val="single" w:sz="4" w:space="0" w:color="auto"/>
              <w:bottom w:val="single" w:sz="4" w:space="0" w:color="auto"/>
              <w:right w:val="single" w:sz="4" w:space="0" w:color="auto"/>
            </w:tcBorders>
            <w:vAlign w:val="center"/>
          </w:tcPr>
          <w:p w14:paraId="609209F4" w14:textId="77777777" w:rsidR="00137BE1" w:rsidRPr="00E13F03" w:rsidRDefault="00137BE1" w:rsidP="002566E1">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5D94CBCD" w14:textId="77777777" w:rsidR="00137BE1" w:rsidRPr="00E13F03" w:rsidRDefault="00137BE1" w:rsidP="002566E1">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305B6279" w14:textId="77777777" w:rsidR="00137BE1" w:rsidRPr="00E13F03" w:rsidRDefault="00137BE1" w:rsidP="002566E1">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3CDD7E1F" w14:textId="77777777" w:rsidR="00137BE1" w:rsidRPr="00E13F03" w:rsidRDefault="00137BE1" w:rsidP="002566E1">
            <w:pPr>
              <w:autoSpaceDN w:val="0"/>
              <w:jc w:val="center"/>
              <w:rPr>
                <w:sz w:val="16"/>
                <w:szCs w:val="16"/>
              </w:rPr>
            </w:pPr>
          </w:p>
        </w:tc>
      </w:tr>
      <w:tr w:rsidR="00515C57" w:rsidRPr="00E13F03" w14:paraId="01FAE780" w14:textId="77777777" w:rsidTr="005D5E59">
        <w:trPr>
          <w:jc w:val="center"/>
        </w:trPr>
        <w:tc>
          <w:tcPr>
            <w:tcW w:w="182" w:type="pct"/>
            <w:tcBorders>
              <w:top w:val="single" w:sz="4" w:space="0" w:color="auto"/>
              <w:left w:val="single" w:sz="4" w:space="0" w:color="auto"/>
              <w:bottom w:val="single" w:sz="4" w:space="0" w:color="auto"/>
              <w:right w:val="single" w:sz="4" w:space="0" w:color="auto"/>
            </w:tcBorders>
          </w:tcPr>
          <w:p w14:paraId="4BDDC2E1" w14:textId="13268F4C" w:rsidR="00515C57" w:rsidRPr="000B0C51" w:rsidRDefault="00515C57" w:rsidP="00515C57">
            <w:pPr>
              <w:autoSpaceDN w:val="0"/>
              <w:jc w:val="center"/>
            </w:pPr>
            <w:r>
              <w:lastRenderedPageBreak/>
              <w:t>1.1</w:t>
            </w:r>
          </w:p>
        </w:tc>
        <w:tc>
          <w:tcPr>
            <w:tcW w:w="514" w:type="pct"/>
            <w:vMerge w:val="restart"/>
            <w:tcBorders>
              <w:top w:val="single" w:sz="4" w:space="0" w:color="auto"/>
              <w:left w:val="single" w:sz="4" w:space="0" w:color="auto"/>
              <w:right w:val="single" w:sz="4" w:space="0" w:color="auto"/>
            </w:tcBorders>
          </w:tcPr>
          <w:p w14:paraId="158A1865" w14:textId="1B75D985" w:rsidR="00515C57" w:rsidRDefault="00515C57" w:rsidP="00515C57">
            <w:pPr>
              <w:autoSpaceDE w:val="0"/>
              <w:autoSpaceDN w:val="0"/>
              <w:adjustRightInd w:val="0"/>
              <w:jc w:val="both"/>
            </w:pPr>
            <w:r>
              <w:t xml:space="preserve">Мероприятие </w:t>
            </w:r>
            <w:r w:rsidRPr="008C0717">
              <w:t>Учет, оформление и распоряжение муниципальным имуществом городского округа город Октябрьский Республики Башкортостан</w:t>
            </w:r>
          </w:p>
        </w:tc>
        <w:tc>
          <w:tcPr>
            <w:tcW w:w="380" w:type="pct"/>
            <w:vMerge w:val="restart"/>
            <w:tcBorders>
              <w:top w:val="single" w:sz="4" w:space="0" w:color="auto"/>
              <w:left w:val="single" w:sz="4" w:space="0" w:color="auto"/>
              <w:right w:val="single" w:sz="4" w:space="0" w:color="auto"/>
            </w:tcBorders>
            <w:vAlign w:val="center"/>
          </w:tcPr>
          <w:p w14:paraId="6DD68852" w14:textId="77777777" w:rsidR="00515C57" w:rsidRPr="00E13F03" w:rsidRDefault="00515C57" w:rsidP="00515C57">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5A38A361" w14:textId="4B7D3F05" w:rsidR="00515C57" w:rsidRPr="00E13F03" w:rsidRDefault="00515C57" w:rsidP="00515C57">
            <w:pPr>
              <w:autoSpaceDN w:val="0"/>
              <w:jc w:val="center"/>
              <w:rPr>
                <w:sz w:val="16"/>
                <w:szCs w:val="16"/>
              </w:rPr>
            </w:pPr>
            <w:r w:rsidRPr="002A4ED2">
              <w:rPr>
                <w:sz w:val="16"/>
                <w:szCs w:val="16"/>
              </w:rPr>
              <w:t>Всего, в том числе:</w:t>
            </w:r>
          </w:p>
        </w:tc>
        <w:tc>
          <w:tcPr>
            <w:tcW w:w="370" w:type="pct"/>
            <w:tcBorders>
              <w:top w:val="single" w:sz="4" w:space="0" w:color="auto"/>
              <w:left w:val="single" w:sz="4" w:space="0" w:color="auto"/>
              <w:right w:val="single" w:sz="4" w:space="0" w:color="auto"/>
            </w:tcBorders>
          </w:tcPr>
          <w:p w14:paraId="49E0A82A" w14:textId="02D6CF35" w:rsidR="00515C57" w:rsidRPr="00E13F03" w:rsidRDefault="005D5E59" w:rsidP="00515C57">
            <w:pPr>
              <w:autoSpaceDN w:val="0"/>
              <w:jc w:val="center"/>
              <w:rPr>
                <w:sz w:val="16"/>
                <w:szCs w:val="16"/>
              </w:rPr>
            </w:pPr>
            <w:r>
              <w:rPr>
                <w:sz w:val="16"/>
                <w:szCs w:val="16"/>
              </w:rPr>
              <w:t>2495,0</w:t>
            </w:r>
          </w:p>
        </w:tc>
        <w:tc>
          <w:tcPr>
            <w:tcW w:w="254" w:type="pct"/>
            <w:tcBorders>
              <w:top w:val="single" w:sz="4" w:space="0" w:color="auto"/>
              <w:left w:val="single" w:sz="4" w:space="0" w:color="auto"/>
              <w:right w:val="single" w:sz="4" w:space="0" w:color="auto"/>
            </w:tcBorders>
          </w:tcPr>
          <w:p w14:paraId="4AA02AA0" w14:textId="1C7446DB" w:rsidR="00515C57" w:rsidRPr="00E13F03" w:rsidRDefault="00515C57" w:rsidP="00515C57">
            <w:pPr>
              <w:autoSpaceDN w:val="0"/>
              <w:jc w:val="center"/>
              <w:rPr>
                <w:sz w:val="16"/>
                <w:szCs w:val="16"/>
              </w:rPr>
            </w:pPr>
            <w:r>
              <w:rPr>
                <w:sz w:val="16"/>
                <w:szCs w:val="16"/>
              </w:rPr>
              <w:t>755,0</w:t>
            </w:r>
          </w:p>
        </w:tc>
        <w:tc>
          <w:tcPr>
            <w:tcW w:w="225" w:type="pct"/>
            <w:tcBorders>
              <w:top w:val="single" w:sz="4" w:space="0" w:color="auto"/>
              <w:left w:val="single" w:sz="4" w:space="0" w:color="auto"/>
              <w:right w:val="single" w:sz="4" w:space="0" w:color="auto"/>
            </w:tcBorders>
          </w:tcPr>
          <w:p w14:paraId="7D900E05" w14:textId="33CF07F1" w:rsidR="00515C57" w:rsidRPr="00E13F03" w:rsidRDefault="00515C57" w:rsidP="00515C57">
            <w:pPr>
              <w:autoSpaceDN w:val="0"/>
              <w:jc w:val="center"/>
              <w:rPr>
                <w:sz w:val="16"/>
                <w:szCs w:val="16"/>
              </w:rPr>
            </w:pPr>
            <w:r>
              <w:rPr>
                <w:sz w:val="16"/>
                <w:szCs w:val="16"/>
              </w:rPr>
              <w:t>420,0</w:t>
            </w:r>
          </w:p>
        </w:tc>
        <w:tc>
          <w:tcPr>
            <w:tcW w:w="226" w:type="pct"/>
            <w:tcBorders>
              <w:top w:val="single" w:sz="4" w:space="0" w:color="auto"/>
              <w:left w:val="single" w:sz="4" w:space="0" w:color="auto"/>
              <w:right w:val="single" w:sz="4" w:space="0" w:color="auto"/>
            </w:tcBorders>
          </w:tcPr>
          <w:p w14:paraId="1A76C41D" w14:textId="290C788C" w:rsidR="00515C57" w:rsidRPr="00E13F03" w:rsidRDefault="00515C57" w:rsidP="00515C57">
            <w:pPr>
              <w:autoSpaceDN w:val="0"/>
              <w:jc w:val="center"/>
              <w:rPr>
                <w:sz w:val="16"/>
                <w:szCs w:val="16"/>
              </w:rPr>
            </w:pPr>
            <w:r>
              <w:rPr>
                <w:sz w:val="16"/>
                <w:szCs w:val="16"/>
              </w:rPr>
              <w:t>420,0</w:t>
            </w:r>
          </w:p>
        </w:tc>
        <w:tc>
          <w:tcPr>
            <w:tcW w:w="228" w:type="pct"/>
            <w:tcBorders>
              <w:top w:val="single" w:sz="4" w:space="0" w:color="auto"/>
              <w:left w:val="single" w:sz="4" w:space="0" w:color="auto"/>
              <w:right w:val="single" w:sz="4" w:space="0" w:color="auto"/>
            </w:tcBorders>
          </w:tcPr>
          <w:p w14:paraId="594E4E65" w14:textId="29D9A86D" w:rsidR="00515C57" w:rsidRPr="00E13F03" w:rsidRDefault="005D5E59" w:rsidP="00515C57">
            <w:pPr>
              <w:autoSpaceDN w:val="0"/>
              <w:jc w:val="center"/>
              <w:rPr>
                <w:sz w:val="16"/>
                <w:szCs w:val="16"/>
              </w:rPr>
            </w:pPr>
            <w:r>
              <w:rPr>
                <w:sz w:val="16"/>
                <w:szCs w:val="16"/>
              </w:rPr>
              <w:t>300,0</w:t>
            </w:r>
          </w:p>
        </w:tc>
        <w:tc>
          <w:tcPr>
            <w:tcW w:w="229" w:type="pct"/>
            <w:tcBorders>
              <w:top w:val="single" w:sz="4" w:space="0" w:color="auto"/>
              <w:left w:val="single" w:sz="4" w:space="0" w:color="auto"/>
              <w:right w:val="single" w:sz="4" w:space="0" w:color="auto"/>
            </w:tcBorders>
          </w:tcPr>
          <w:p w14:paraId="2C226BEF" w14:textId="1E1F3424" w:rsidR="00515C57" w:rsidRPr="00E13F03" w:rsidRDefault="005D5E59" w:rsidP="00515C57">
            <w:pPr>
              <w:autoSpaceDN w:val="0"/>
              <w:jc w:val="center"/>
              <w:rPr>
                <w:sz w:val="16"/>
                <w:szCs w:val="16"/>
              </w:rPr>
            </w:pPr>
            <w:r>
              <w:rPr>
                <w:sz w:val="16"/>
                <w:szCs w:val="16"/>
              </w:rPr>
              <w:t>300,0</w:t>
            </w:r>
          </w:p>
        </w:tc>
        <w:tc>
          <w:tcPr>
            <w:tcW w:w="252" w:type="pct"/>
            <w:tcBorders>
              <w:top w:val="single" w:sz="4" w:space="0" w:color="auto"/>
              <w:left w:val="single" w:sz="4" w:space="0" w:color="auto"/>
              <w:right w:val="single" w:sz="4" w:space="0" w:color="auto"/>
            </w:tcBorders>
          </w:tcPr>
          <w:p w14:paraId="3F93713D" w14:textId="2E201B0D" w:rsidR="00515C57" w:rsidRPr="00E13F03" w:rsidRDefault="005D5E59" w:rsidP="00515C57">
            <w:pPr>
              <w:autoSpaceDN w:val="0"/>
              <w:jc w:val="center"/>
              <w:rPr>
                <w:sz w:val="16"/>
                <w:szCs w:val="16"/>
              </w:rPr>
            </w:pPr>
            <w:r>
              <w:rPr>
                <w:sz w:val="16"/>
                <w:szCs w:val="16"/>
              </w:rPr>
              <w:t>300,0</w:t>
            </w:r>
          </w:p>
        </w:tc>
        <w:tc>
          <w:tcPr>
            <w:tcW w:w="301" w:type="pct"/>
            <w:vMerge w:val="restart"/>
            <w:tcBorders>
              <w:top w:val="single" w:sz="4" w:space="0" w:color="auto"/>
              <w:left w:val="single" w:sz="4" w:space="0" w:color="auto"/>
              <w:right w:val="single" w:sz="4" w:space="0" w:color="auto"/>
            </w:tcBorders>
          </w:tcPr>
          <w:p w14:paraId="166BFA98" w14:textId="2BE8E6E0" w:rsidR="00515C57" w:rsidRPr="002566E1" w:rsidRDefault="00515C57" w:rsidP="00515C57">
            <w:pPr>
              <w:autoSpaceDN w:val="0"/>
              <w:jc w:val="center"/>
              <w:rPr>
                <w:sz w:val="16"/>
                <w:szCs w:val="16"/>
              </w:rPr>
            </w:pPr>
            <w:r w:rsidRPr="002566E1">
              <w:rPr>
                <w:sz w:val="16"/>
                <w:szCs w:val="16"/>
              </w:rPr>
              <w:t>2023-2028</w:t>
            </w:r>
          </w:p>
        </w:tc>
        <w:tc>
          <w:tcPr>
            <w:tcW w:w="328" w:type="pct"/>
            <w:tcBorders>
              <w:top w:val="single" w:sz="4" w:space="0" w:color="auto"/>
              <w:left w:val="single" w:sz="4" w:space="0" w:color="auto"/>
              <w:bottom w:val="single" w:sz="4" w:space="0" w:color="auto"/>
              <w:right w:val="single" w:sz="4" w:space="0" w:color="auto"/>
            </w:tcBorders>
            <w:vAlign w:val="center"/>
          </w:tcPr>
          <w:p w14:paraId="47794CFE" w14:textId="77777777" w:rsidR="00515C57" w:rsidRPr="00E13F03" w:rsidRDefault="00515C57" w:rsidP="00515C57">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138B99D2" w14:textId="77777777" w:rsidR="00515C57" w:rsidRPr="00E13F03" w:rsidRDefault="00515C57" w:rsidP="00515C57">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6D98D631" w14:textId="77777777" w:rsidR="00515C57" w:rsidRPr="00E13F03" w:rsidRDefault="00515C57" w:rsidP="00515C57">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1B5E0BE4" w14:textId="77777777" w:rsidR="00515C57" w:rsidRPr="00E13F03" w:rsidRDefault="00515C57" w:rsidP="00515C57">
            <w:pPr>
              <w:autoSpaceDN w:val="0"/>
              <w:jc w:val="center"/>
              <w:rPr>
                <w:sz w:val="16"/>
                <w:szCs w:val="16"/>
              </w:rPr>
            </w:pPr>
          </w:p>
        </w:tc>
      </w:tr>
      <w:tr w:rsidR="00515C57" w:rsidRPr="00E13F03" w14:paraId="6D066A80" w14:textId="77777777" w:rsidTr="005D5E59">
        <w:trPr>
          <w:jc w:val="center"/>
        </w:trPr>
        <w:tc>
          <w:tcPr>
            <w:tcW w:w="182" w:type="pct"/>
            <w:tcBorders>
              <w:top w:val="single" w:sz="4" w:space="0" w:color="auto"/>
              <w:left w:val="single" w:sz="4" w:space="0" w:color="auto"/>
              <w:bottom w:val="single" w:sz="4" w:space="0" w:color="auto"/>
              <w:right w:val="single" w:sz="4" w:space="0" w:color="auto"/>
            </w:tcBorders>
          </w:tcPr>
          <w:p w14:paraId="15FBFA9D" w14:textId="77777777" w:rsidR="00515C57" w:rsidRDefault="00515C57" w:rsidP="00515C57">
            <w:pPr>
              <w:autoSpaceDN w:val="0"/>
              <w:jc w:val="center"/>
            </w:pPr>
          </w:p>
        </w:tc>
        <w:tc>
          <w:tcPr>
            <w:tcW w:w="514" w:type="pct"/>
            <w:vMerge/>
            <w:tcBorders>
              <w:left w:val="single" w:sz="4" w:space="0" w:color="auto"/>
              <w:right w:val="single" w:sz="4" w:space="0" w:color="auto"/>
            </w:tcBorders>
          </w:tcPr>
          <w:p w14:paraId="7ECA0F81" w14:textId="77777777" w:rsidR="00515C57" w:rsidRDefault="00515C57" w:rsidP="00515C57">
            <w:pPr>
              <w:autoSpaceDE w:val="0"/>
              <w:autoSpaceDN w:val="0"/>
              <w:adjustRightInd w:val="0"/>
              <w:jc w:val="both"/>
            </w:pPr>
          </w:p>
        </w:tc>
        <w:tc>
          <w:tcPr>
            <w:tcW w:w="380" w:type="pct"/>
            <w:vMerge/>
            <w:tcBorders>
              <w:left w:val="single" w:sz="4" w:space="0" w:color="auto"/>
              <w:right w:val="single" w:sz="4" w:space="0" w:color="auto"/>
            </w:tcBorders>
            <w:vAlign w:val="center"/>
          </w:tcPr>
          <w:p w14:paraId="28C1CA17" w14:textId="77777777" w:rsidR="00515C57" w:rsidRPr="00E13F03" w:rsidRDefault="00515C57" w:rsidP="00515C57">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2D72A282" w14:textId="1EE79130" w:rsidR="00515C57" w:rsidRPr="00E13F03" w:rsidRDefault="00515C57" w:rsidP="00515C57">
            <w:pPr>
              <w:autoSpaceDN w:val="0"/>
              <w:jc w:val="center"/>
              <w:rPr>
                <w:sz w:val="16"/>
                <w:szCs w:val="16"/>
              </w:rPr>
            </w:pPr>
            <w:r>
              <w:rPr>
                <w:sz w:val="16"/>
                <w:szCs w:val="16"/>
              </w:rPr>
              <w:t>Бюджет ГО</w:t>
            </w:r>
          </w:p>
        </w:tc>
        <w:tc>
          <w:tcPr>
            <w:tcW w:w="370" w:type="pct"/>
            <w:tcBorders>
              <w:top w:val="single" w:sz="4" w:space="0" w:color="auto"/>
              <w:left w:val="single" w:sz="4" w:space="0" w:color="auto"/>
              <w:right w:val="single" w:sz="4" w:space="0" w:color="auto"/>
            </w:tcBorders>
          </w:tcPr>
          <w:p w14:paraId="21D11A03" w14:textId="05D7E645" w:rsidR="00515C57" w:rsidRPr="00E13F03" w:rsidRDefault="005D5E59" w:rsidP="00515C57">
            <w:pPr>
              <w:autoSpaceDN w:val="0"/>
              <w:jc w:val="center"/>
              <w:rPr>
                <w:sz w:val="16"/>
                <w:szCs w:val="16"/>
              </w:rPr>
            </w:pPr>
            <w:r>
              <w:rPr>
                <w:sz w:val="16"/>
                <w:szCs w:val="16"/>
              </w:rPr>
              <w:t>2495,0</w:t>
            </w:r>
          </w:p>
        </w:tc>
        <w:tc>
          <w:tcPr>
            <w:tcW w:w="254" w:type="pct"/>
            <w:tcBorders>
              <w:top w:val="single" w:sz="4" w:space="0" w:color="auto"/>
              <w:left w:val="single" w:sz="4" w:space="0" w:color="auto"/>
              <w:right w:val="single" w:sz="4" w:space="0" w:color="auto"/>
            </w:tcBorders>
          </w:tcPr>
          <w:p w14:paraId="6DDFB530" w14:textId="5956771F" w:rsidR="00515C57" w:rsidRPr="00B55BF8" w:rsidRDefault="00515C57" w:rsidP="00515C57">
            <w:pPr>
              <w:autoSpaceDN w:val="0"/>
              <w:jc w:val="center"/>
              <w:rPr>
                <w:sz w:val="16"/>
                <w:szCs w:val="16"/>
              </w:rPr>
            </w:pPr>
            <w:r w:rsidRPr="00B55BF8">
              <w:rPr>
                <w:sz w:val="16"/>
                <w:szCs w:val="16"/>
              </w:rPr>
              <w:t>755,0</w:t>
            </w:r>
          </w:p>
        </w:tc>
        <w:tc>
          <w:tcPr>
            <w:tcW w:w="225" w:type="pct"/>
            <w:tcBorders>
              <w:top w:val="single" w:sz="4" w:space="0" w:color="auto"/>
              <w:left w:val="single" w:sz="4" w:space="0" w:color="auto"/>
              <w:right w:val="single" w:sz="4" w:space="0" w:color="auto"/>
            </w:tcBorders>
          </w:tcPr>
          <w:p w14:paraId="3A36D2F2" w14:textId="6524B77A" w:rsidR="00515C57" w:rsidRPr="00B55BF8" w:rsidRDefault="00515C57" w:rsidP="00515C57">
            <w:pPr>
              <w:autoSpaceDN w:val="0"/>
              <w:jc w:val="center"/>
              <w:rPr>
                <w:sz w:val="16"/>
                <w:szCs w:val="16"/>
              </w:rPr>
            </w:pPr>
            <w:r w:rsidRPr="00B55BF8">
              <w:rPr>
                <w:sz w:val="16"/>
                <w:szCs w:val="16"/>
              </w:rPr>
              <w:t>420,0</w:t>
            </w:r>
          </w:p>
        </w:tc>
        <w:tc>
          <w:tcPr>
            <w:tcW w:w="226" w:type="pct"/>
            <w:tcBorders>
              <w:top w:val="single" w:sz="4" w:space="0" w:color="auto"/>
              <w:left w:val="single" w:sz="4" w:space="0" w:color="auto"/>
              <w:right w:val="single" w:sz="4" w:space="0" w:color="auto"/>
            </w:tcBorders>
          </w:tcPr>
          <w:p w14:paraId="644765F4" w14:textId="4C9FADA5" w:rsidR="00515C57" w:rsidRPr="00B55BF8" w:rsidRDefault="00515C57" w:rsidP="00515C57">
            <w:pPr>
              <w:autoSpaceDN w:val="0"/>
              <w:jc w:val="center"/>
              <w:rPr>
                <w:sz w:val="16"/>
                <w:szCs w:val="16"/>
              </w:rPr>
            </w:pPr>
            <w:r w:rsidRPr="00B55BF8">
              <w:rPr>
                <w:sz w:val="16"/>
                <w:szCs w:val="16"/>
              </w:rPr>
              <w:t>420,0</w:t>
            </w:r>
          </w:p>
        </w:tc>
        <w:tc>
          <w:tcPr>
            <w:tcW w:w="228" w:type="pct"/>
            <w:tcBorders>
              <w:top w:val="single" w:sz="4" w:space="0" w:color="auto"/>
              <w:left w:val="single" w:sz="4" w:space="0" w:color="auto"/>
              <w:right w:val="single" w:sz="4" w:space="0" w:color="auto"/>
            </w:tcBorders>
          </w:tcPr>
          <w:p w14:paraId="221F2BE4" w14:textId="20BA90A0" w:rsidR="00515C57" w:rsidRPr="00E13F03" w:rsidRDefault="005D5E59" w:rsidP="00515C57">
            <w:pPr>
              <w:autoSpaceDN w:val="0"/>
              <w:jc w:val="center"/>
              <w:rPr>
                <w:sz w:val="16"/>
                <w:szCs w:val="16"/>
              </w:rPr>
            </w:pPr>
            <w:r>
              <w:rPr>
                <w:sz w:val="16"/>
                <w:szCs w:val="16"/>
              </w:rPr>
              <w:t>300,0</w:t>
            </w:r>
          </w:p>
        </w:tc>
        <w:tc>
          <w:tcPr>
            <w:tcW w:w="229" w:type="pct"/>
            <w:tcBorders>
              <w:top w:val="single" w:sz="4" w:space="0" w:color="auto"/>
              <w:left w:val="single" w:sz="4" w:space="0" w:color="auto"/>
              <w:right w:val="single" w:sz="4" w:space="0" w:color="auto"/>
            </w:tcBorders>
          </w:tcPr>
          <w:p w14:paraId="20E39309" w14:textId="304B07DE" w:rsidR="00515C57" w:rsidRPr="00E13F03" w:rsidRDefault="005D5E59" w:rsidP="00515C57">
            <w:pPr>
              <w:autoSpaceDN w:val="0"/>
              <w:jc w:val="center"/>
              <w:rPr>
                <w:sz w:val="16"/>
                <w:szCs w:val="16"/>
              </w:rPr>
            </w:pPr>
            <w:r>
              <w:rPr>
                <w:sz w:val="16"/>
                <w:szCs w:val="16"/>
              </w:rPr>
              <w:t>300,0</w:t>
            </w:r>
          </w:p>
        </w:tc>
        <w:tc>
          <w:tcPr>
            <w:tcW w:w="252" w:type="pct"/>
            <w:tcBorders>
              <w:top w:val="single" w:sz="4" w:space="0" w:color="auto"/>
              <w:left w:val="single" w:sz="4" w:space="0" w:color="auto"/>
              <w:right w:val="single" w:sz="4" w:space="0" w:color="auto"/>
            </w:tcBorders>
          </w:tcPr>
          <w:p w14:paraId="558C8581" w14:textId="49799CE6" w:rsidR="00515C57" w:rsidRPr="00E13F03" w:rsidRDefault="005D5E59" w:rsidP="00515C57">
            <w:pPr>
              <w:autoSpaceDN w:val="0"/>
              <w:jc w:val="center"/>
              <w:rPr>
                <w:sz w:val="16"/>
                <w:szCs w:val="16"/>
              </w:rPr>
            </w:pPr>
            <w:r>
              <w:rPr>
                <w:sz w:val="16"/>
                <w:szCs w:val="16"/>
              </w:rPr>
              <w:t>300,0</w:t>
            </w:r>
          </w:p>
        </w:tc>
        <w:tc>
          <w:tcPr>
            <w:tcW w:w="301" w:type="pct"/>
            <w:vMerge/>
            <w:tcBorders>
              <w:left w:val="single" w:sz="4" w:space="0" w:color="auto"/>
              <w:right w:val="single" w:sz="4" w:space="0" w:color="auto"/>
            </w:tcBorders>
          </w:tcPr>
          <w:p w14:paraId="0AEA7969" w14:textId="77777777" w:rsidR="00515C57" w:rsidRPr="00E13F03" w:rsidRDefault="00515C57" w:rsidP="00515C57">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604078ED" w14:textId="77777777" w:rsidR="00515C57" w:rsidRPr="00E13F03" w:rsidRDefault="00515C57" w:rsidP="00515C57">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246BF663" w14:textId="77777777" w:rsidR="00515C57" w:rsidRPr="00E13F03" w:rsidRDefault="00515C57" w:rsidP="00515C57">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5CD80915" w14:textId="77777777" w:rsidR="00515C57" w:rsidRPr="00E13F03" w:rsidRDefault="00515C57" w:rsidP="00515C57">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66E151A7" w14:textId="77777777" w:rsidR="00515C57" w:rsidRPr="00E13F03" w:rsidRDefault="00515C57" w:rsidP="00515C57">
            <w:pPr>
              <w:autoSpaceDN w:val="0"/>
              <w:jc w:val="center"/>
              <w:rPr>
                <w:sz w:val="16"/>
                <w:szCs w:val="16"/>
              </w:rPr>
            </w:pPr>
          </w:p>
        </w:tc>
      </w:tr>
      <w:tr w:rsidR="00515C57" w:rsidRPr="00E13F03" w14:paraId="6A18EF58" w14:textId="77777777" w:rsidTr="005D5E59">
        <w:trPr>
          <w:jc w:val="center"/>
        </w:trPr>
        <w:tc>
          <w:tcPr>
            <w:tcW w:w="182" w:type="pct"/>
            <w:tcBorders>
              <w:top w:val="single" w:sz="4" w:space="0" w:color="auto"/>
              <w:left w:val="single" w:sz="4" w:space="0" w:color="auto"/>
              <w:bottom w:val="single" w:sz="4" w:space="0" w:color="auto"/>
              <w:right w:val="single" w:sz="4" w:space="0" w:color="auto"/>
            </w:tcBorders>
          </w:tcPr>
          <w:p w14:paraId="44505A28" w14:textId="77777777" w:rsidR="00515C57" w:rsidRDefault="00515C57" w:rsidP="00515C57">
            <w:pPr>
              <w:autoSpaceDN w:val="0"/>
              <w:jc w:val="center"/>
            </w:pPr>
          </w:p>
        </w:tc>
        <w:tc>
          <w:tcPr>
            <w:tcW w:w="514" w:type="pct"/>
            <w:vMerge/>
            <w:tcBorders>
              <w:left w:val="single" w:sz="4" w:space="0" w:color="auto"/>
              <w:right w:val="single" w:sz="4" w:space="0" w:color="auto"/>
            </w:tcBorders>
          </w:tcPr>
          <w:p w14:paraId="599F7E88" w14:textId="77777777" w:rsidR="00515C57" w:rsidRDefault="00515C57" w:rsidP="00515C57">
            <w:pPr>
              <w:autoSpaceDE w:val="0"/>
              <w:autoSpaceDN w:val="0"/>
              <w:adjustRightInd w:val="0"/>
              <w:jc w:val="both"/>
            </w:pPr>
          </w:p>
        </w:tc>
        <w:tc>
          <w:tcPr>
            <w:tcW w:w="380" w:type="pct"/>
            <w:vMerge/>
            <w:tcBorders>
              <w:left w:val="single" w:sz="4" w:space="0" w:color="auto"/>
              <w:right w:val="single" w:sz="4" w:space="0" w:color="auto"/>
            </w:tcBorders>
            <w:vAlign w:val="center"/>
          </w:tcPr>
          <w:p w14:paraId="56C6049E" w14:textId="77777777" w:rsidR="00515C57" w:rsidRPr="00E13F03" w:rsidRDefault="00515C57" w:rsidP="00515C57">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05ABF9BE" w14:textId="2296C53F" w:rsidR="00515C57" w:rsidRPr="00E13F03" w:rsidRDefault="00515C57" w:rsidP="00515C57">
            <w:pPr>
              <w:autoSpaceDN w:val="0"/>
              <w:jc w:val="center"/>
              <w:rPr>
                <w:sz w:val="16"/>
                <w:szCs w:val="16"/>
              </w:rPr>
            </w:pPr>
            <w:r>
              <w:rPr>
                <w:sz w:val="16"/>
                <w:szCs w:val="16"/>
              </w:rPr>
              <w:t>Федеральный бюджет</w:t>
            </w:r>
          </w:p>
        </w:tc>
        <w:tc>
          <w:tcPr>
            <w:tcW w:w="370" w:type="pct"/>
            <w:tcBorders>
              <w:top w:val="single" w:sz="4" w:space="0" w:color="auto"/>
              <w:left w:val="single" w:sz="4" w:space="0" w:color="auto"/>
              <w:right w:val="single" w:sz="4" w:space="0" w:color="auto"/>
            </w:tcBorders>
          </w:tcPr>
          <w:p w14:paraId="3198A76B" w14:textId="46A99985" w:rsidR="00515C57" w:rsidRPr="00E13F03" w:rsidRDefault="005D5E59" w:rsidP="00515C57">
            <w:pPr>
              <w:autoSpaceDN w:val="0"/>
              <w:jc w:val="center"/>
              <w:rPr>
                <w:sz w:val="16"/>
                <w:szCs w:val="16"/>
              </w:rPr>
            </w:pPr>
            <w:r>
              <w:rPr>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485B92F4" w14:textId="0D19BC09" w:rsidR="00515C57" w:rsidRDefault="00515C57" w:rsidP="00515C57">
            <w:pPr>
              <w:autoSpaceDN w:val="0"/>
              <w:jc w:val="center"/>
              <w:rPr>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7C2187BC" w14:textId="2F4F56F3" w:rsidR="00515C57" w:rsidRDefault="00515C57" w:rsidP="00515C57">
            <w:pPr>
              <w:autoSpaceDN w:val="0"/>
              <w:jc w:val="center"/>
              <w:rPr>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2D61231F" w14:textId="11C76C2A" w:rsidR="00515C57" w:rsidRDefault="00515C57" w:rsidP="00515C57">
            <w:pPr>
              <w:autoSpaceDN w:val="0"/>
              <w:jc w:val="center"/>
              <w:rPr>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028D1E6D" w14:textId="2A8D5077" w:rsidR="00515C57" w:rsidRPr="00E13F03" w:rsidRDefault="00515C57" w:rsidP="00515C57">
            <w:pPr>
              <w:autoSpaceDN w:val="0"/>
              <w:jc w:val="center"/>
              <w:rPr>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7AD4FDFB" w14:textId="0A54AA78" w:rsidR="00515C57" w:rsidRPr="00E13F03" w:rsidRDefault="00515C57" w:rsidP="00515C57">
            <w:pPr>
              <w:autoSpaceDN w:val="0"/>
              <w:jc w:val="center"/>
              <w:rPr>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582083D7" w14:textId="598507CF" w:rsidR="00515C57" w:rsidRPr="00E13F03" w:rsidRDefault="005D5E59" w:rsidP="00515C57">
            <w:pPr>
              <w:autoSpaceDN w:val="0"/>
              <w:jc w:val="center"/>
              <w:rPr>
                <w:sz w:val="16"/>
                <w:szCs w:val="16"/>
              </w:rPr>
            </w:pPr>
            <w:r>
              <w:rPr>
                <w:sz w:val="16"/>
                <w:szCs w:val="16"/>
              </w:rPr>
              <w:t>0,0</w:t>
            </w:r>
          </w:p>
        </w:tc>
        <w:tc>
          <w:tcPr>
            <w:tcW w:w="301" w:type="pct"/>
            <w:vMerge/>
            <w:tcBorders>
              <w:left w:val="single" w:sz="4" w:space="0" w:color="auto"/>
              <w:right w:val="single" w:sz="4" w:space="0" w:color="auto"/>
            </w:tcBorders>
          </w:tcPr>
          <w:p w14:paraId="726EB109" w14:textId="3E4B1C2B" w:rsidR="00515C57" w:rsidRPr="00E13F03" w:rsidRDefault="00515C57" w:rsidP="00515C57">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1B8A8F9F" w14:textId="77777777" w:rsidR="00515C57" w:rsidRPr="00E13F03" w:rsidRDefault="00515C57" w:rsidP="00515C57">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2DB48939" w14:textId="77777777" w:rsidR="00515C57" w:rsidRPr="00E13F03" w:rsidRDefault="00515C57" w:rsidP="00515C57">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02012DF9" w14:textId="77777777" w:rsidR="00515C57" w:rsidRPr="00E13F03" w:rsidRDefault="00515C57" w:rsidP="00515C57">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024D49E8" w14:textId="77777777" w:rsidR="00515C57" w:rsidRPr="00E13F03" w:rsidRDefault="00515C57" w:rsidP="00515C57">
            <w:pPr>
              <w:autoSpaceDN w:val="0"/>
              <w:jc w:val="center"/>
              <w:rPr>
                <w:sz w:val="16"/>
                <w:szCs w:val="16"/>
              </w:rPr>
            </w:pPr>
          </w:p>
        </w:tc>
      </w:tr>
      <w:tr w:rsidR="00515C57" w:rsidRPr="00E13F03" w14:paraId="466AD49F" w14:textId="77777777" w:rsidTr="005D5E59">
        <w:trPr>
          <w:jc w:val="center"/>
        </w:trPr>
        <w:tc>
          <w:tcPr>
            <w:tcW w:w="182" w:type="pct"/>
            <w:tcBorders>
              <w:top w:val="single" w:sz="4" w:space="0" w:color="auto"/>
              <w:left w:val="single" w:sz="4" w:space="0" w:color="auto"/>
              <w:bottom w:val="single" w:sz="4" w:space="0" w:color="auto"/>
              <w:right w:val="single" w:sz="4" w:space="0" w:color="auto"/>
            </w:tcBorders>
          </w:tcPr>
          <w:p w14:paraId="1E679241" w14:textId="77777777" w:rsidR="00515C57" w:rsidRDefault="00515C57" w:rsidP="00515C57">
            <w:pPr>
              <w:autoSpaceDN w:val="0"/>
              <w:jc w:val="center"/>
            </w:pPr>
          </w:p>
        </w:tc>
        <w:tc>
          <w:tcPr>
            <w:tcW w:w="514" w:type="pct"/>
            <w:vMerge/>
            <w:tcBorders>
              <w:left w:val="single" w:sz="4" w:space="0" w:color="auto"/>
              <w:right w:val="single" w:sz="4" w:space="0" w:color="auto"/>
            </w:tcBorders>
          </w:tcPr>
          <w:p w14:paraId="06628343" w14:textId="77777777" w:rsidR="00515C57" w:rsidRDefault="00515C57" w:rsidP="00515C57">
            <w:pPr>
              <w:autoSpaceDE w:val="0"/>
              <w:autoSpaceDN w:val="0"/>
              <w:adjustRightInd w:val="0"/>
              <w:jc w:val="both"/>
            </w:pPr>
          </w:p>
        </w:tc>
        <w:tc>
          <w:tcPr>
            <w:tcW w:w="380" w:type="pct"/>
            <w:vMerge/>
            <w:tcBorders>
              <w:left w:val="single" w:sz="4" w:space="0" w:color="auto"/>
              <w:right w:val="single" w:sz="4" w:space="0" w:color="auto"/>
            </w:tcBorders>
            <w:vAlign w:val="center"/>
          </w:tcPr>
          <w:p w14:paraId="0C5244EF" w14:textId="77777777" w:rsidR="00515C57" w:rsidRPr="00E13F03" w:rsidRDefault="00515C57" w:rsidP="00515C57">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4B2B4304" w14:textId="6D1C6AC6" w:rsidR="00515C57" w:rsidRPr="00E13F03" w:rsidRDefault="00515C57" w:rsidP="00515C57">
            <w:pPr>
              <w:autoSpaceDN w:val="0"/>
              <w:jc w:val="center"/>
              <w:rPr>
                <w:sz w:val="16"/>
                <w:szCs w:val="16"/>
              </w:rPr>
            </w:pPr>
            <w:r>
              <w:rPr>
                <w:sz w:val="16"/>
                <w:szCs w:val="16"/>
              </w:rPr>
              <w:t>Бюджет Республики Башкортостан</w:t>
            </w:r>
          </w:p>
        </w:tc>
        <w:tc>
          <w:tcPr>
            <w:tcW w:w="370" w:type="pct"/>
            <w:tcBorders>
              <w:top w:val="single" w:sz="4" w:space="0" w:color="auto"/>
              <w:left w:val="single" w:sz="4" w:space="0" w:color="auto"/>
              <w:right w:val="single" w:sz="4" w:space="0" w:color="auto"/>
            </w:tcBorders>
          </w:tcPr>
          <w:p w14:paraId="55B6C126" w14:textId="7373537A" w:rsidR="00515C57" w:rsidRPr="00E13F03" w:rsidRDefault="005D5E59" w:rsidP="00515C57">
            <w:pPr>
              <w:autoSpaceDN w:val="0"/>
              <w:jc w:val="center"/>
              <w:rPr>
                <w:sz w:val="16"/>
                <w:szCs w:val="16"/>
              </w:rPr>
            </w:pPr>
            <w:r>
              <w:rPr>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5F1CC0B2" w14:textId="76391C12" w:rsidR="00515C57" w:rsidRDefault="00515C57" w:rsidP="00515C57">
            <w:pPr>
              <w:autoSpaceDN w:val="0"/>
              <w:jc w:val="center"/>
              <w:rPr>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6D194A19" w14:textId="07F6DF58" w:rsidR="00515C57" w:rsidRDefault="00515C57" w:rsidP="00515C57">
            <w:pPr>
              <w:autoSpaceDN w:val="0"/>
              <w:jc w:val="center"/>
              <w:rPr>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7E3C8E53" w14:textId="24E2EFBD" w:rsidR="00515C57" w:rsidRDefault="00515C57" w:rsidP="00515C57">
            <w:pPr>
              <w:autoSpaceDN w:val="0"/>
              <w:jc w:val="center"/>
              <w:rPr>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742D000F" w14:textId="3113E50D" w:rsidR="00515C57" w:rsidRPr="00E13F03" w:rsidRDefault="00515C57" w:rsidP="00515C57">
            <w:pPr>
              <w:autoSpaceDN w:val="0"/>
              <w:jc w:val="center"/>
              <w:rPr>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7D682DAA" w14:textId="6346F0D2" w:rsidR="00515C57" w:rsidRPr="00E13F03" w:rsidRDefault="00515C57" w:rsidP="00515C57">
            <w:pPr>
              <w:autoSpaceDN w:val="0"/>
              <w:jc w:val="center"/>
              <w:rPr>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20ACDA75" w14:textId="5F896B63" w:rsidR="00515C57" w:rsidRPr="00E13F03" w:rsidRDefault="005D5E59" w:rsidP="00515C57">
            <w:pPr>
              <w:autoSpaceDN w:val="0"/>
              <w:jc w:val="center"/>
              <w:rPr>
                <w:sz w:val="16"/>
                <w:szCs w:val="16"/>
              </w:rPr>
            </w:pPr>
            <w:r>
              <w:rPr>
                <w:sz w:val="16"/>
                <w:szCs w:val="16"/>
              </w:rPr>
              <w:t>0,0</w:t>
            </w:r>
          </w:p>
        </w:tc>
        <w:tc>
          <w:tcPr>
            <w:tcW w:w="301" w:type="pct"/>
            <w:vMerge/>
            <w:tcBorders>
              <w:left w:val="single" w:sz="4" w:space="0" w:color="auto"/>
              <w:right w:val="single" w:sz="4" w:space="0" w:color="auto"/>
            </w:tcBorders>
          </w:tcPr>
          <w:p w14:paraId="22456C2F" w14:textId="34C6E6F3" w:rsidR="00515C57" w:rsidRPr="00E13F03" w:rsidRDefault="00515C57" w:rsidP="00515C57">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5C540AF5" w14:textId="77777777" w:rsidR="00515C57" w:rsidRPr="00E13F03" w:rsidRDefault="00515C57" w:rsidP="00515C57">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1F354893" w14:textId="77777777" w:rsidR="00515C57" w:rsidRPr="00E13F03" w:rsidRDefault="00515C57" w:rsidP="00515C57">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5A2DF4A3" w14:textId="77777777" w:rsidR="00515C57" w:rsidRPr="00E13F03" w:rsidRDefault="00515C57" w:rsidP="00515C57">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300EE4C3" w14:textId="77777777" w:rsidR="00515C57" w:rsidRPr="00E13F03" w:rsidRDefault="00515C57" w:rsidP="00515C57">
            <w:pPr>
              <w:autoSpaceDN w:val="0"/>
              <w:jc w:val="center"/>
              <w:rPr>
                <w:sz w:val="16"/>
                <w:szCs w:val="16"/>
              </w:rPr>
            </w:pPr>
          </w:p>
        </w:tc>
      </w:tr>
      <w:tr w:rsidR="00515C57" w:rsidRPr="00E13F03" w14:paraId="79880369" w14:textId="77777777" w:rsidTr="005D5E59">
        <w:trPr>
          <w:jc w:val="center"/>
        </w:trPr>
        <w:tc>
          <w:tcPr>
            <w:tcW w:w="182" w:type="pct"/>
            <w:tcBorders>
              <w:top w:val="single" w:sz="4" w:space="0" w:color="auto"/>
              <w:left w:val="single" w:sz="4" w:space="0" w:color="auto"/>
              <w:bottom w:val="single" w:sz="4" w:space="0" w:color="auto"/>
              <w:right w:val="single" w:sz="4" w:space="0" w:color="auto"/>
            </w:tcBorders>
          </w:tcPr>
          <w:p w14:paraId="7B8E2E9C" w14:textId="77777777" w:rsidR="00515C57" w:rsidRDefault="00515C57" w:rsidP="00515C57">
            <w:pPr>
              <w:autoSpaceDN w:val="0"/>
              <w:jc w:val="center"/>
            </w:pPr>
          </w:p>
        </w:tc>
        <w:tc>
          <w:tcPr>
            <w:tcW w:w="514" w:type="pct"/>
            <w:vMerge/>
            <w:tcBorders>
              <w:left w:val="single" w:sz="4" w:space="0" w:color="auto"/>
              <w:bottom w:val="single" w:sz="4" w:space="0" w:color="auto"/>
              <w:right w:val="single" w:sz="4" w:space="0" w:color="auto"/>
            </w:tcBorders>
          </w:tcPr>
          <w:p w14:paraId="189F026C" w14:textId="77777777" w:rsidR="00515C57" w:rsidRDefault="00515C57" w:rsidP="00515C57">
            <w:pPr>
              <w:autoSpaceDE w:val="0"/>
              <w:autoSpaceDN w:val="0"/>
              <w:adjustRightInd w:val="0"/>
              <w:jc w:val="both"/>
            </w:pPr>
          </w:p>
        </w:tc>
        <w:tc>
          <w:tcPr>
            <w:tcW w:w="380" w:type="pct"/>
            <w:vMerge/>
            <w:tcBorders>
              <w:left w:val="single" w:sz="4" w:space="0" w:color="auto"/>
              <w:bottom w:val="single" w:sz="4" w:space="0" w:color="auto"/>
              <w:right w:val="single" w:sz="4" w:space="0" w:color="auto"/>
            </w:tcBorders>
            <w:vAlign w:val="center"/>
          </w:tcPr>
          <w:p w14:paraId="272CA481" w14:textId="77777777" w:rsidR="00515C57" w:rsidRPr="00E13F03" w:rsidRDefault="00515C57" w:rsidP="00515C57">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76AFB656" w14:textId="3391A4F9" w:rsidR="00515C57" w:rsidRPr="00E13F03" w:rsidRDefault="00515C57" w:rsidP="00515C57">
            <w:pPr>
              <w:autoSpaceDN w:val="0"/>
              <w:jc w:val="center"/>
              <w:rPr>
                <w:sz w:val="16"/>
                <w:szCs w:val="16"/>
              </w:rPr>
            </w:pPr>
            <w:r>
              <w:rPr>
                <w:sz w:val="16"/>
                <w:szCs w:val="16"/>
              </w:rPr>
              <w:t>Внебюджетные источники</w:t>
            </w:r>
          </w:p>
        </w:tc>
        <w:tc>
          <w:tcPr>
            <w:tcW w:w="370" w:type="pct"/>
            <w:tcBorders>
              <w:top w:val="single" w:sz="4" w:space="0" w:color="auto"/>
              <w:left w:val="single" w:sz="4" w:space="0" w:color="auto"/>
              <w:right w:val="single" w:sz="4" w:space="0" w:color="auto"/>
            </w:tcBorders>
          </w:tcPr>
          <w:p w14:paraId="4DF2FA67" w14:textId="2A566DE0" w:rsidR="00515C57" w:rsidRPr="00E13F03" w:rsidRDefault="005D5E59" w:rsidP="00515C57">
            <w:pPr>
              <w:autoSpaceDN w:val="0"/>
              <w:jc w:val="center"/>
              <w:rPr>
                <w:sz w:val="16"/>
                <w:szCs w:val="16"/>
              </w:rPr>
            </w:pPr>
            <w:r>
              <w:rPr>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7D7D1050" w14:textId="7572A185" w:rsidR="00515C57" w:rsidRDefault="00515C57" w:rsidP="00515C57">
            <w:pPr>
              <w:autoSpaceDN w:val="0"/>
              <w:jc w:val="center"/>
              <w:rPr>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41E7D788" w14:textId="49AB6CF1" w:rsidR="00515C57" w:rsidRDefault="00515C57" w:rsidP="00515C57">
            <w:pPr>
              <w:autoSpaceDN w:val="0"/>
              <w:jc w:val="center"/>
              <w:rPr>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764449A8" w14:textId="507F3CAE" w:rsidR="00515C57" w:rsidRDefault="00515C57" w:rsidP="00515C57">
            <w:pPr>
              <w:autoSpaceDN w:val="0"/>
              <w:jc w:val="center"/>
              <w:rPr>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34CA9649" w14:textId="3C47C4F7" w:rsidR="00515C57" w:rsidRPr="00E13F03" w:rsidRDefault="00515C57" w:rsidP="00515C57">
            <w:pPr>
              <w:autoSpaceDN w:val="0"/>
              <w:jc w:val="center"/>
              <w:rPr>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5AF449DB" w14:textId="285C04D5" w:rsidR="00515C57" w:rsidRPr="00E13F03" w:rsidRDefault="00515C57" w:rsidP="00515C57">
            <w:pPr>
              <w:autoSpaceDN w:val="0"/>
              <w:jc w:val="center"/>
              <w:rPr>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68C24081" w14:textId="35E990FA" w:rsidR="00515C57" w:rsidRPr="00E13F03" w:rsidRDefault="005D5E59" w:rsidP="00515C57">
            <w:pPr>
              <w:autoSpaceDN w:val="0"/>
              <w:jc w:val="center"/>
              <w:rPr>
                <w:sz w:val="16"/>
                <w:szCs w:val="16"/>
              </w:rPr>
            </w:pPr>
            <w:r>
              <w:rPr>
                <w:sz w:val="16"/>
                <w:szCs w:val="16"/>
              </w:rPr>
              <w:t>0,0</w:t>
            </w:r>
          </w:p>
        </w:tc>
        <w:tc>
          <w:tcPr>
            <w:tcW w:w="301" w:type="pct"/>
            <w:vMerge/>
            <w:tcBorders>
              <w:left w:val="single" w:sz="4" w:space="0" w:color="auto"/>
              <w:right w:val="single" w:sz="4" w:space="0" w:color="auto"/>
            </w:tcBorders>
          </w:tcPr>
          <w:p w14:paraId="7F318EEB" w14:textId="2194AEE7" w:rsidR="00515C57" w:rsidRPr="00E13F03" w:rsidRDefault="00515C57" w:rsidP="00515C57">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2B44C974" w14:textId="77777777" w:rsidR="00515C57" w:rsidRPr="00E13F03" w:rsidRDefault="00515C57" w:rsidP="00515C57">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08F13931" w14:textId="77777777" w:rsidR="00515C57" w:rsidRPr="00E13F03" w:rsidRDefault="00515C57" w:rsidP="00515C57">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292BBC4F" w14:textId="77777777" w:rsidR="00515C57" w:rsidRPr="00E13F03" w:rsidRDefault="00515C57" w:rsidP="00515C57">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0DE3DC53" w14:textId="77777777" w:rsidR="00515C57" w:rsidRPr="00E13F03" w:rsidRDefault="00515C57" w:rsidP="00515C57">
            <w:pPr>
              <w:autoSpaceDN w:val="0"/>
              <w:jc w:val="center"/>
              <w:rPr>
                <w:sz w:val="16"/>
                <w:szCs w:val="16"/>
              </w:rPr>
            </w:pPr>
          </w:p>
        </w:tc>
      </w:tr>
      <w:tr w:rsidR="00CF6E8D" w:rsidRPr="00E13F03" w14:paraId="0202C80A" w14:textId="77777777" w:rsidTr="00B43056">
        <w:trPr>
          <w:jc w:val="center"/>
        </w:trPr>
        <w:tc>
          <w:tcPr>
            <w:tcW w:w="182" w:type="pct"/>
            <w:tcBorders>
              <w:top w:val="single" w:sz="4" w:space="0" w:color="auto"/>
              <w:left w:val="single" w:sz="4" w:space="0" w:color="auto"/>
              <w:bottom w:val="single" w:sz="4" w:space="0" w:color="auto"/>
              <w:right w:val="single" w:sz="4" w:space="0" w:color="auto"/>
            </w:tcBorders>
          </w:tcPr>
          <w:p w14:paraId="22ABCA33" w14:textId="7E6EC5F8" w:rsidR="00CF6E8D" w:rsidRDefault="00CF6E8D" w:rsidP="00CF6E8D">
            <w:pPr>
              <w:autoSpaceDN w:val="0"/>
              <w:jc w:val="center"/>
            </w:pPr>
            <w:r w:rsidRPr="000B0C51">
              <w:t>1.1</w:t>
            </w:r>
            <w:r>
              <w:t>.1</w:t>
            </w:r>
            <w:r w:rsidRPr="000B0C51">
              <w:t>.</w:t>
            </w:r>
          </w:p>
        </w:tc>
        <w:tc>
          <w:tcPr>
            <w:tcW w:w="514" w:type="pct"/>
            <w:tcBorders>
              <w:left w:val="single" w:sz="4" w:space="0" w:color="auto"/>
              <w:bottom w:val="single" w:sz="4" w:space="0" w:color="auto"/>
              <w:right w:val="single" w:sz="4" w:space="0" w:color="auto"/>
            </w:tcBorders>
          </w:tcPr>
          <w:p w14:paraId="226914FD" w14:textId="0312D444" w:rsidR="00CF6E8D" w:rsidRDefault="00CF6E8D" w:rsidP="00CF6E8D">
            <w:pPr>
              <w:autoSpaceDE w:val="0"/>
              <w:autoSpaceDN w:val="0"/>
              <w:adjustRightInd w:val="0"/>
              <w:jc w:val="both"/>
            </w:pPr>
            <w:r>
              <w:t xml:space="preserve"> Внесение данных в реестр муниципального имущества </w:t>
            </w:r>
          </w:p>
          <w:p w14:paraId="3378DAD3" w14:textId="4263EC7A" w:rsidR="00CF6E8D" w:rsidRPr="00CF6E8D" w:rsidRDefault="00CF6E8D" w:rsidP="00CF6E8D">
            <w:pPr>
              <w:autoSpaceDE w:val="0"/>
              <w:autoSpaceDN w:val="0"/>
              <w:adjustRightInd w:val="0"/>
              <w:jc w:val="both"/>
              <w:rPr>
                <w:color w:val="FF0000"/>
              </w:rPr>
            </w:pPr>
            <w:r>
              <w:t xml:space="preserve">и </w:t>
            </w:r>
            <w:r w:rsidRPr="008C0717">
              <w:t xml:space="preserve">отражение </w:t>
            </w:r>
            <w:r>
              <w:t xml:space="preserve">его </w:t>
            </w:r>
            <w:r w:rsidRPr="008C0717">
              <w:t>движения в программных продуктах</w:t>
            </w:r>
          </w:p>
        </w:tc>
        <w:tc>
          <w:tcPr>
            <w:tcW w:w="380" w:type="pct"/>
            <w:tcBorders>
              <w:left w:val="single" w:sz="4" w:space="0" w:color="auto"/>
              <w:bottom w:val="single" w:sz="4" w:space="0" w:color="auto"/>
              <w:right w:val="single" w:sz="4" w:space="0" w:color="auto"/>
            </w:tcBorders>
            <w:vAlign w:val="center"/>
          </w:tcPr>
          <w:p w14:paraId="5A483CB6" w14:textId="77777777" w:rsidR="00CF6E8D" w:rsidRDefault="00CF6E8D" w:rsidP="00CF6E8D">
            <w:pPr>
              <w:autoSpaceDN w:val="0"/>
              <w:jc w:val="center"/>
              <w:rPr>
                <w:sz w:val="16"/>
                <w:szCs w:val="16"/>
              </w:rPr>
            </w:pPr>
            <w:r>
              <w:rPr>
                <w:sz w:val="16"/>
                <w:szCs w:val="16"/>
              </w:rPr>
              <w:t xml:space="preserve">УЗИО </w:t>
            </w:r>
          </w:p>
          <w:p w14:paraId="3E6F9164" w14:textId="77777777" w:rsidR="00CF6E8D" w:rsidRPr="00E13F03" w:rsidRDefault="00CF6E8D" w:rsidP="00CF6E8D">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Pr>
          <w:p w14:paraId="4D34A4E1" w14:textId="77777777" w:rsidR="00CF6E8D" w:rsidRDefault="00CF6E8D" w:rsidP="00CF6E8D">
            <w:pPr>
              <w:autoSpaceDN w:val="0"/>
              <w:jc w:val="center"/>
              <w:rPr>
                <w:sz w:val="16"/>
                <w:szCs w:val="16"/>
              </w:rPr>
            </w:pPr>
            <w:r>
              <w:rPr>
                <w:sz w:val="16"/>
                <w:szCs w:val="16"/>
              </w:rPr>
              <w:t xml:space="preserve">Бюджет ГО </w:t>
            </w:r>
          </w:p>
          <w:p w14:paraId="77A636CF" w14:textId="77777777" w:rsidR="00CF6E8D" w:rsidRDefault="00CF6E8D" w:rsidP="00CF6E8D">
            <w:pPr>
              <w:autoSpaceDN w:val="0"/>
              <w:jc w:val="center"/>
              <w:rPr>
                <w:sz w:val="16"/>
                <w:szCs w:val="16"/>
              </w:rPr>
            </w:pPr>
          </w:p>
          <w:p w14:paraId="592980C5" w14:textId="12B52AD5" w:rsidR="00CF6E8D" w:rsidRDefault="00CF6E8D" w:rsidP="00CF6E8D">
            <w:pPr>
              <w:autoSpaceDN w:val="0"/>
              <w:jc w:val="center"/>
              <w:rPr>
                <w:sz w:val="16"/>
                <w:szCs w:val="16"/>
              </w:rPr>
            </w:pPr>
          </w:p>
        </w:tc>
        <w:tc>
          <w:tcPr>
            <w:tcW w:w="370" w:type="pct"/>
            <w:tcBorders>
              <w:top w:val="single" w:sz="4" w:space="0" w:color="auto"/>
              <w:left w:val="single" w:sz="4" w:space="0" w:color="auto"/>
              <w:right w:val="single" w:sz="4" w:space="0" w:color="auto"/>
            </w:tcBorders>
          </w:tcPr>
          <w:p w14:paraId="283DDE6F" w14:textId="6A8F8E96" w:rsidR="00CF6E8D" w:rsidRDefault="00CF6E8D" w:rsidP="00CF6E8D">
            <w:pPr>
              <w:autoSpaceDN w:val="0"/>
              <w:jc w:val="center"/>
              <w:rPr>
                <w:sz w:val="16"/>
                <w:szCs w:val="16"/>
              </w:rPr>
            </w:pPr>
            <w:r w:rsidRPr="00E13F03">
              <w:rPr>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688B0C22" w14:textId="205DF007" w:rsidR="00CF6E8D" w:rsidRDefault="00CF6E8D" w:rsidP="00CF6E8D">
            <w:pPr>
              <w:autoSpaceDN w:val="0"/>
              <w:jc w:val="center"/>
              <w:rPr>
                <w:sz w:val="16"/>
                <w:szCs w:val="16"/>
              </w:rPr>
            </w:pPr>
            <w:r w:rsidRPr="00E13F03">
              <w:rPr>
                <w:rFonts w:eastAsia="Calibri"/>
                <w:sz w:val="16"/>
                <w:szCs w:val="16"/>
              </w:rPr>
              <w:t>х</w:t>
            </w:r>
          </w:p>
        </w:tc>
        <w:tc>
          <w:tcPr>
            <w:tcW w:w="225" w:type="pct"/>
            <w:tcBorders>
              <w:top w:val="single" w:sz="4" w:space="0" w:color="auto"/>
              <w:left w:val="single" w:sz="4" w:space="0" w:color="auto"/>
              <w:right w:val="single" w:sz="4" w:space="0" w:color="auto"/>
            </w:tcBorders>
          </w:tcPr>
          <w:p w14:paraId="395D5CF4" w14:textId="4ECE06B9" w:rsidR="00CF6E8D" w:rsidRDefault="00CF6E8D" w:rsidP="00CF6E8D">
            <w:pPr>
              <w:autoSpaceDN w:val="0"/>
              <w:jc w:val="center"/>
              <w:rPr>
                <w:sz w:val="16"/>
                <w:szCs w:val="16"/>
              </w:rPr>
            </w:pPr>
            <w:r w:rsidRPr="00E13F03">
              <w:rPr>
                <w:rFonts w:eastAsia="Calibri"/>
                <w:sz w:val="16"/>
                <w:szCs w:val="16"/>
              </w:rPr>
              <w:t>х</w:t>
            </w:r>
          </w:p>
        </w:tc>
        <w:tc>
          <w:tcPr>
            <w:tcW w:w="226" w:type="pct"/>
            <w:tcBorders>
              <w:top w:val="single" w:sz="4" w:space="0" w:color="auto"/>
              <w:left w:val="single" w:sz="4" w:space="0" w:color="auto"/>
              <w:right w:val="single" w:sz="4" w:space="0" w:color="auto"/>
            </w:tcBorders>
          </w:tcPr>
          <w:p w14:paraId="4DC3C5FF" w14:textId="50E4BA4D" w:rsidR="00CF6E8D" w:rsidRDefault="00CF6E8D" w:rsidP="00CF6E8D">
            <w:pPr>
              <w:autoSpaceDN w:val="0"/>
              <w:jc w:val="center"/>
              <w:rPr>
                <w:sz w:val="16"/>
                <w:szCs w:val="16"/>
              </w:rPr>
            </w:pPr>
            <w:r w:rsidRPr="00E13F03">
              <w:rPr>
                <w:rFonts w:eastAsia="Calibri"/>
                <w:sz w:val="16"/>
                <w:szCs w:val="16"/>
              </w:rPr>
              <w:t>х</w:t>
            </w:r>
          </w:p>
        </w:tc>
        <w:tc>
          <w:tcPr>
            <w:tcW w:w="228" w:type="pct"/>
            <w:tcBorders>
              <w:top w:val="single" w:sz="4" w:space="0" w:color="auto"/>
              <w:left w:val="single" w:sz="4" w:space="0" w:color="auto"/>
              <w:right w:val="single" w:sz="4" w:space="0" w:color="auto"/>
            </w:tcBorders>
          </w:tcPr>
          <w:p w14:paraId="6A8F9ACE" w14:textId="71CC06AB" w:rsidR="00CF6E8D" w:rsidRDefault="00CF6E8D" w:rsidP="00CF6E8D">
            <w:pPr>
              <w:autoSpaceDN w:val="0"/>
              <w:jc w:val="center"/>
              <w:rPr>
                <w:sz w:val="16"/>
                <w:szCs w:val="16"/>
              </w:rPr>
            </w:pPr>
            <w:r w:rsidRPr="00E13F03">
              <w:rPr>
                <w:rFonts w:eastAsia="Calibri"/>
                <w:sz w:val="16"/>
                <w:szCs w:val="16"/>
              </w:rPr>
              <w:t>х</w:t>
            </w:r>
          </w:p>
        </w:tc>
        <w:tc>
          <w:tcPr>
            <w:tcW w:w="229" w:type="pct"/>
            <w:tcBorders>
              <w:top w:val="single" w:sz="4" w:space="0" w:color="auto"/>
              <w:left w:val="single" w:sz="4" w:space="0" w:color="auto"/>
              <w:right w:val="single" w:sz="4" w:space="0" w:color="auto"/>
            </w:tcBorders>
          </w:tcPr>
          <w:p w14:paraId="2232C281" w14:textId="3B28C123" w:rsidR="00CF6E8D" w:rsidRDefault="00CF6E8D" w:rsidP="00CF6E8D">
            <w:pPr>
              <w:autoSpaceDN w:val="0"/>
              <w:jc w:val="center"/>
              <w:rPr>
                <w:sz w:val="16"/>
                <w:szCs w:val="16"/>
              </w:rPr>
            </w:pPr>
            <w:r w:rsidRPr="00E13F03">
              <w:rPr>
                <w:rFonts w:eastAsia="Calibri"/>
                <w:sz w:val="16"/>
                <w:szCs w:val="16"/>
              </w:rPr>
              <w:t>х</w:t>
            </w:r>
          </w:p>
        </w:tc>
        <w:tc>
          <w:tcPr>
            <w:tcW w:w="252" w:type="pct"/>
            <w:tcBorders>
              <w:top w:val="single" w:sz="4" w:space="0" w:color="auto"/>
              <w:left w:val="single" w:sz="4" w:space="0" w:color="auto"/>
              <w:right w:val="single" w:sz="4" w:space="0" w:color="auto"/>
            </w:tcBorders>
          </w:tcPr>
          <w:p w14:paraId="105C9766" w14:textId="25862EAA" w:rsidR="00CF6E8D" w:rsidRDefault="00CF6E8D" w:rsidP="00CF6E8D">
            <w:pPr>
              <w:autoSpaceDN w:val="0"/>
              <w:jc w:val="center"/>
              <w:rPr>
                <w:sz w:val="16"/>
                <w:szCs w:val="16"/>
              </w:rPr>
            </w:pPr>
            <w:r w:rsidRPr="00E13F03">
              <w:rPr>
                <w:rFonts w:eastAsia="Calibri"/>
                <w:sz w:val="16"/>
                <w:szCs w:val="16"/>
              </w:rPr>
              <w:t>х</w:t>
            </w:r>
          </w:p>
        </w:tc>
        <w:tc>
          <w:tcPr>
            <w:tcW w:w="301" w:type="pct"/>
            <w:tcBorders>
              <w:left w:val="single" w:sz="4" w:space="0" w:color="auto"/>
              <w:right w:val="single" w:sz="4" w:space="0" w:color="auto"/>
            </w:tcBorders>
          </w:tcPr>
          <w:p w14:paraId="4B28D0F0" w14:textId="27B8E628" w:rsidR="00CF6E8D" w:rsidRPr="00E13F03" w:rsidRDefault="00CF6E8D" w:rsidP="00CF6E8D">
            <w:pPr>
              <w:autoSpaceDN w:val="0"/>
              <w:jc w:val="center"/>
              <w:rPr>
                <w:sz w:val="16"/>
                <w:szCs w:val="16"/>
              </w:rPr>
            </w:pPr>
            <w:r>
              <w:rPr>
                <w:sz w:val="16"/>
                <w:szCs w:val="16"/>
              </w:rPr>
              <w:t>2023 -2028</w:t>
            </w:r>
          </w:p>
        </w:tc>
        <w:tc>
          <w:tcPr>
            <w:tcW w:w="328" w:type="pct"/>
            <w:tcBorders>
              <w:top w:val="single" w:sz="4" w:space="0" w:color="auto"/>
              <w:left w:val="single" w:sz="4" w:space="0" w:color="auto"/>
              <w:bottom w:val="single" w:sz="4" w:space="0" w:color="auto"/>
              <w:right w:val="single" w:sz="4" w:space="0" w:color="auto"/>
            </w:tcBorders>
          </w:tcPr>
          <w:p w14:paraId="7B62616C" w14:textId="77777777" w:rsidR="00CF6E8D" w:rsidRPr="00E13F03" w:rsidRDefault="00CF6E8D" w:rsidP="00CF6E8D">
            <w:pPr>
              <w:jc w:val="center"/>
              <w:rPr>
                <w:sz w:val="16"/>
                <w:szCs w:val="16"/>
              </w:rPr>
            </w:pPr>
            <w:r>
              <w:rPr>
                <w:sz w:val="16"/>
                <w:szCs w:val="16"/>
              </w:rPr>
              <w:t>1</w:t>
            </w:r>
          </w:p>
          <w:p w14:paraId="084064B9" w14:textId="77777777" w:rsidR="00CF6E8D" w:rsidRPr="00E13F03" w:rsidRDefault="00CF6E8D" w:rsidP="00CF6E8D">
            <w:pPr>
              <w:jc w:val="center"/>
              <w:rPr>
                <w:sz w:val="16"/>
                <w:szCs w:val="16"/>
              </w:rPr>
            </w:pPr>
          </w:p>
          <w:p w14:paraId="77E45975" w14:textId="77777777" w:rsidR="00CF6E8D" w:rsidRPr="00E13F03" w:rsidRDefault="00CF6E8D" w:rsidP="00CF6E8D">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2964C3AE" w14:textId="77777777" w:rsidR="00CF6E8D" w:rsidRPr="00E13F03" w:rsidRDefault="00CF6E8D" w:rsidP="00CF6E8D">
            <w:pPr>
              <w:jc w:val="center"/>
              <w:rPr>
                <w:sz w:val="16"/>
                <w:szCs w:val="16"/>
              </w:rPr>
            </w:pPr>
            <w:r w:rsidRPr="003A5393">
              <w:rPr>
                <w:sz w:val="16"/>
                <w:szCs w:val="16"/>
              </w:rPr>
              <w:t>1.1.</w:t>
            </w:r>
          </w:p>
          <w:p w14:paraId="19B3C613" w14:textId="77777777" w:rsidR="00CF6E8D" w:rsidRPr="00E13F03" w:rsidRDefault="00CF6E8D" w:rsidP="00CF6E8D">
            <w:pPr>
              <w:jc w:val="center"/>
              <w:rPr>
                <w:sz w:val="16"/>
                <w:szCs w:val="16"/>
              </w:rPr>
            </w:pPr>
          </w:p>
          <w:p w14:paraId="0E48C848" w14:textId="77777777" w:rsidR="00CF6E8D" w:rsidRPr="00E13F03" w:rsidRDefault="00CF6E8D" w:rsidP="00CF6E8D">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19381F7E" w14:textId="20C294E8" w:rsidR="00CF6E8D" w:rsidRPr="00E13F03" w:rsidRDefault="00CF6E8D" w:rsidP="00CF6E8D">
            <w:pPr>
              <w:autoSpaceDN w:val="0"/>
              <w:jc w:val="center"/>
              <w:rPr>
                <w:sz w:val="16"/>
                <w:szCs w:val="16"/>
              </w:rPr>
            </w:pPr>
            <w:r w:rsidRPr="000002A0">
              <w:rPr>
                <w:sz w:val="16"/>
                <w:szCs w:val="16"/>
              </w:rPr>
              <w:t>Уровень полноты и своевременности отражения движения муниципального имущества в Реестре муниципального имущества</w:t>
            </w:r>
            <w:r>
              <w:rPr>
                <w:sz w:val="16"/>
                <w:szCs w:val="16"/>
              </w:rPr>
              <w:t>, %</w:t>
            </w:r>
          </w:p>
        </w:tc>
        <w:tc>
          <w:tcPr>
            <w:tcW w:w="446" w:type="pct"/>
            <w:tcBorders>
              <w:top w:val="single" w:sz="4" w:space="0" w:color="auto"/>
              <w:left w:val="single" w:sz="4" w:space="0" w:color="auto"/>
              <w:bottom w:val="single" w:sz="4" w:space="0" w:color="auto"/>
              <w:right w:val="single" w:sz="4" w:space="0" w:color="auto"/>
            </w:tcBorders>
          </w:tcPr>
          <w:p w14:paraId="63D73F20" w14:textId="77777777" w:rsidR="00CF6E8D" w:rsidRDefault="00CF6E8D" w:rsidP="00CF6E8D">
            <w:pPr>
              <w:autoSpaceDN w:val="0"/>
              <w:jc w:val="center"/>
            </w:pPr>
            <w:r>
              <w:t>2023 –100,0</w:t>
            </w:r>
          </w:p>
          <w:p w14:paraId="539DAD54" w14:textId="77777777" w:rsidR="00CF6E8D" w:rsidRDefault="00CF6E8D" w:rsidP="00CF6E8D">
            <w:pPr>
              <w:autoSpaceDN w:val="0"/>
              <w:jc w:val="center"/>
            </w:pPr>
            <w:r>
              <w:t>2024-100,0</w:t>
            </w:r>
          </w:p>
          <w:p w14:paraId="630F4F46" w14:textId="77777777" w:rsidR="00CF6E8D" w:rsidRDefault="00CF6E8D" w:rsidP="00CF6E8D">
            <w:pPr>
              <w:autoSpaceDN w:val="0"/>
              <w:jc w:val="center"/>
            </w:pPr>
            <w:r>
              <w:t>2025- 100,0</w:t>
            </w:r>
          </w:p>
          <w:p w14:paraId="5D610F83" w14:textId="77777777" w:rsidR="00CF6E8D" w:rsidRDefault="00CF6E8D" w:rsidP="00CF6E8D">
            <w:pPr>
              <w:autoSpaceDN w:val="0"/>
              <w:jc w:val="center"/>
            </w:pPr>
            <w:r>
              <w:t>2026 –100,0</w:t>
            </w:r>
          </w:p>
          <w:p w14:paraId="6F9D01AF" w14:textId="77777777" w:rsidR="00CF6E8D" w:rsidRDefault="00CF6E8D" w:rsidP="00CF6E8D">
            <w:pPr>
              <w:autoSpaceDN w:val="0"/>
              <w:jc w:val="center"/>
            </w:pPr>
            <w:r>
              <w:t>2027 –100,0</w:t>
            </w:r>
          </w:p>
          <w:p w14:paraId="191CD421" w14:textId="75568265" w:rsidR="00CF6E8D" w:rsidRPr="00E13F03" w:rsidRDefault="00CF6E8D" w:rsidP="00CF6E8D">
            <w:pPr>
              <w:autoSpaceDN w:val="0"/>
              <w:jc w:val="center"/>
              <w:rPr>
                <w:sz w:val="16"/>
                <w:szCs w:val="16"/>
              </w:rPr>
            </w:pPr>
            <w:r>
              <w:t>2028 -100,0</w:t>
            </w:r>
          </w:p>
        </w:tc>
      </w:tr>
      <w:tr w:rsidR="00E5172C" w:rsidRPr="00852A7D" w14:paraId="22197595" w14:textId="77777777" w:rsidTr="00B43056">
        <w:trPr>
          <w:jc w:val="center"/>
        </w:trPr>
        <w:tc>
          <w:tcPr>
            <w:tcW w:w="182" w:type="pct"/>
            <w:tcBorders>
              <w:top w:val="single" w:sz="4" w:space="0" w:color="auto"/>
              <w:left w:val="single" w:sz="4" w:space="0" w:color="auto"/>
              <w:bottom w:val="single" w:sz="4" w:space="0" w:color="auto"/>
              <w:right w:val="single" w:sz="4" w:space="0" w:color="auto"/>
            </w:tcBorders>
          </w:tcPr>
          <w:p w14:paraId="57D3D0D5" w14:textId="07E0817E" w:rsidR="00E5172C" w:rsidRPr="00E13F03" w:rsidRDefault="00E5172C" w:rsidP="00B43056">
            <w:pPr>
              <w:autoSpaceDN w:val="0"/>
              <w:jc w:val="center"/>
              <w:rPr>
                <w:sz w:val="16"/>
                <w:szCs w:val="16"/>
              </w:rPr>
            </w:pPr>
            <w:r>
              <w:rPr>
                <w:color w:val="000000" w:themeColor="text1"/>
                <w:sz w:val="16"/>
                <w:szCs w:val="16"/>
              </w:rPr>
              <w:t>1.1.2</w:t>
            </w:r>
          </w:p>
        </w:tc>
        <w:tc>
          <w:tcPr>
            <w:tcW w:w="514" w:type="pct"/>
            <w:tcBorders>
              <w:top w:val="single" w:sz="4" w:space="0" w:color="auto"/>
              <w:left w:val="single" w:sz="4" w:space="0" w:color="auto"/>
              <w:bottom w:val="single" w:sz="4" w:space="0" w:color="auto"/>
              <w:right w:val="single" w:sz="4" w:space="0" w:color="auto"/>
            </w:tcBorders>
          </w:tcPr>
          <w:p w14:paraId="73FF6B52" w14:textId="41AFEF4B" w:rsidR="00E5172C" w:rsidRPr="000B0C51" w:rsidRDefault="00E5172C" w:rsidP="00E5172C">
            <w:pPr>
              <w:autoSpaceDN w:val="0"/>
              <w:jc w:val="center"/>
            </w:pPr>
            <w:r w:rsidRPr="008C0717">
              <w:rPr>
                <w:color w:val="000000" w:themeColor="text1"/>
                <w:lang w:eastAsia="en-US"/>
              </w:rPr>
              <w:t>обеспечение подготовки документов, необходимых для государственного кадастрового учета на объекты недвижимого имущества, в том числе на</w:t>
            </w:r>
            <w:r>
              <w:rPr>
                <w:color w:val="000000" w:themeColor="text1"/>
                <w:lang w:eastAsia="en-US"/>
              </w:rPr>
              <w:t xml:space="preserve"> выявленные бесхозяйные </w:t>
            </w:r>
            <w:r w:rsidR="005179AE">
              <w:rPr>
                <w:color w:val="000000" w:themeColor="text1"/>
                <w:lang w:eastAsia="en-US"/>
              </w:rPr>
              <w:t xml:space="preserve">объекты </w:t>
            </w:r>
          </w:p>
        </w:tc>
        <w:tc>
          <w:tcPr>
            <w:tcW w:w="380" w:type="pct"/>
            <w:tcBorders>
              <w:top w:val="single" w:sz="4" w:space="0" w:color="auto"/>
              <w:left w:val="single" w:sz="4" w:space="0" w:color="auto"/>
              <w:bottom w:val="single" w:sz="4" w:space="0" w:color="auto"/>
              <w:right w:val="single" w:sz="4" w:space="0" w:color="auto"/>
            </w:tcBorders>
            <w:vAlign w:val="center"/>
          </w:tcPr>
          <w:p w14:paraId="28C510DE" w14:textId="77777777" w:rsidR="00E5172C" w:rsidRPr="000B0C51" w:rsidRDefault="00E5172C" w:rsidP="00B43056">
            <w:pPr>
              <w:autoSpaceDN w:val="0"/>
              <w:jc w:val="center"/>
            </w:pPr>
            <w:r w:rsidRPr="000B0C51">
              <w:rPr>
                <w:color w:val="000000" w:themeColor="text1"/>
              </w:rPr>
              <w:t>УЗИО</w:t>
            </w:r>
          </w:p>
        </w:tc>
        <w:tc>
          <w:tcPr>
            <w:tcW w:w="272" w:type="pct"/>
            <w:tcBorders>
              <w:top w:val="single" w:sz="4" w:space="0" w:color="auto"/>
              <w:left w:val="single" w:sz="4" w:space="0" w:color="auto"/>
              <w:bottom w:val="single" w:sz="4" w:space="0" w:color="auto"/>
              <w:right w:val="single" w:sz="4" w:space="0" w:color="auto"/>
            </w:tcBorders>
          </w:tcPr>
          <w:p w14:paraId="26328002" w14:textId="27BCA579" w:rsidR="00E5172C" w:rsidRDefault="00E5172C" w:rsidP="00B43056">
            <w:pPr>
              <w:autoSpaceDN w:val="0"/>
              <w:jc w:val="center"/>
              <w:rPr>
                <w:color w:val="000000" w:themeColor="text1"/>
                <w:sz w:val="16"/>
                <w:szCs w:val="16"/>
              </w:rPr>
            </w:pPr>
            <w:r w:rsidRPr="00E13F03">
              <w:rPr>
                <w:color w:val="000000" w:themeColor="text1"/>
                <w:sz w:val="16"/>
                <w:szCs w:val="16"/>
              </w:rPr>
              <w:t>Х</w:t>
            </w:r>
          </w:p>
          <w:p w14:paraId="1E2AD2FF" w14:textId="77777777" w:rsidR="00E5172C" w:rsidRDefault="00E5172C" w:rsidP="00B43056">
            <w:pPr>
              <w:autoSpaceDN w:val="0"/>
              <w:jc w:val="center"/>
              <w:rPr>
                <w:color w:val="000000" w:themeColor="text1"/>
                <w:sz w:val="16"/>
                <w:szCs w:val="16"/>
              </w:rPr>
            </w:pPr>
          </w:p>
          <w:p w14:paraId="6BED4857" w14:textId="77777777" w:rsidR="00E5172C" w:rsidRDefault="00E5172C" w:rsidP="00B43056">
            <w:pPr>
              <w:autoSpaceDN w:val="0"/>
              <w:jc w:val="center"/>
              <w:rPr>
                <w:color w:val="000000" w:themeColor="text1"/>
                <w:sz w:val="16"/>
                <w:szCs w:val="16"/>
              </w:rPr>
            </w:pPr>
          </w:p>
          <w:p w14:paraId="08FD2B4B" w14:textId="77777777" w:rsidR="00E5172C" w:rsidRDefault="00E5172C" w:rsidP="00B43056">
            <w:pPr>
              <w:autoSpaceDN w:val="0"/>
              <w:jc w:val="center"/>
              <w:rPr>
                <w:color w:val="000000" w:themeColor="text1"/>
                <w:sz w:val="16"/>
                <w:szCs w:val="16"/>
              </w:rPr>
            </w:pPr>
          </w:p>
          <w:p w14:paraId="73728F1F" w14:textId="77777777" w:rsidR="00E5172C" w:rsidRDefault="00E5172C" w:rsidP="00B43056">
            <w:pPr>
              <w:autoSpaceDN w:val="0"/>
              <w:jc w:val="center"/>
              <w:rPr>
                <w:color w:val="000000" w:themeColor="text1"/>
                <w:sz w:val="16"/>
                <w:szCs w:val="16"/>
              </w:rPr>
            </w:pPr>
          </w:p>
          <w:p w14:paraId="0CE97EEB" w14:textId="77777777" w:rsidR="00E5172C" w:rsidRDefault="00E5172C" w:rsidP="00B43056">
            <w:pPr>
              <w:autoSpaceDN w:val="0"/>
              <w:jc w:val="center"/>
              <w:rPr>
                <w:color w:val="000000" w:themeColor="text1"/>
                <w:sz w:val="16"/>
                <w:szCs w:val="16"/>
              </w:rPr>
            </w:pPr>
          </w:p>
          <w:p w14:paraId="2B24D3AA" w14:textId="4B38E8CC" w:rsidR="00E5172C" w:rsidRPr="00E13F03" w:rsidRDefault="00E5172C" w:rsidP="00B43056">
            <w:pPr>
              <w:autoSpaceDN w:val="0"/>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tcPr>
          <w:p w14:paraId="3ED8F162" w14:textId="77777777" w:rsidR="00E5172C" w:rsidRPr="00E13F03" w:rsidRDefault="00E5172C" w:rsidP="00B43056">
            <w:pPr>
              <w:autoSpaceDN w:val="0"/>
              <w:jc w:val="center"/>
              <w:rPr>
                <w:sz w:val="16"/>
                <w:szCs w:val="16"/>
              </w:rPr>
            </w:pPr>
            <w:r w:rsidRPr="00E13F03">
              <w:rPr>
                <w:color w:val="000000" w:themeColor="text1"/>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23B1012A" w14:textId="77777777" w:rsidR="00E5172C" w:rsidRPr="00E13F03" w:rsidRDefault="00E5172C" w:rsidP="00B43056">
            <w:pPr>
              <w:autoSpaceDN w:val="0"/>
              <w:jc w:val="center"/>
              <w:rPr>
                <w:sz w:val="16"/>
                <w:szCs w:val="16"/>
              </w:rPr>
            </w:pPr>
            <w:r w:rsidRPr="00E13F03">
              <w:rPr>
                <w:rFonts w:eastAsia="Calibri"/>
                <w:color w:val="000000" w:themeColor="text1"/>
                <w:sz w:val="16"/>
                <w:szCs w:val="16"/>
              </w:rPr>
              <w:t>х</w:t>
            </w:r>
          </w:p>
        </w:tc>
        <w:tc>
          <w:tcPr>
            <w:tcW w:w="225" w:type="pct"/>
            <w:tcBorders>
              <w:top w:val="single" w:sz="4" w:space="0" w:color="auto"/>
              <w:left w:val="single" w:sz="4" w:space="0" w:color="auto"/>
              <w:bottom w:val="single" w:sz="4" w:space="0" w:color="auto"/>
              <w:right w:val="single" w:sz="4" w:space="0" w:color="auto"/>
            </w:tcBorders>
          </w:tcPr>
          <w:p w14:paraId="58866373" w14:textId="77777777" w:rsidR="00E5172C" w:rsidRPr="00E13F03" w:rsidRDefault="00E5172C" w:rsidP="00B43056">
            <w:pPr>
              <w:autoSpaceDN w:val="0"/>
              <w:jc w:val="center"/>
              <w:rPr>
                <w:sz w:val="16"/>
                <w:szCs w:val="16"/>
              </w:rPr>
            </w:pPr>
            <w:r w:rsidRPr="00E13F03">
              <w:rPr>
                <w:rFonts w:eastAsia="Calibri"/>
                <w:color w:val="000000" w:themeColor="text1"/>
                <w:sz w:val="16"/>
                <w:szCs w:val="16"/>
              </w:rPr>
              <w:t>х</w:t>
            </w:r>
          </w:p>
        </w:tc>
        <w:tc>
          <w:tcPr>
            <w:tcW w:w="226" w:type="pct"/>
            <w:tcBorders>
              <w:top w:val="single" w:sz="4" w:space="0" w:color="auto"/>
              <w:left w:val="single" w:sz="4" w:space="0" w:color="auto"/>
              <w:bottom w:val="single" w:sz="4" w:space="0" w:color="auto"/>
              <w:right w:val="single" w:sz="4" w:space="0" w:color="auto"/>
            </w:tcBorders>
          </w:tcPr>
          <w:p w14:paraId="36A21FA6" w14:textId="77777777" w:rsidR="00E5172C" w:rsidRPr="00E13F03" w:rsidRDefault="00E5172C" w:rsidP="00B43056">
            <w:pPr>
              <w:autoSpaceDN w:val="0"/>
              <w:jc w:val="center"/>
              <w:rPr>
                <w:sz w:val="16"/>
                <w:szCs w:val="16"/>
              </w:rPr>
            </w:pPr>
            <w:r w:rsidRPr="00E13F03">
              <w:rPr>
                <w:rFonts w:eastAsia="Calibri"/>
                <w:color w:val="000000" w:themeColor="text1"/>
                <w:sz w:val="16"/>
                <w:szCs w:val="16"/>
              </w:rPr>
              <w:t>х</w:t>
            </w:r>
          </w:p>
        </w:tc>
        <w:tc>
          <w:tcPr>
            <w:tcW w:w="228" w:type="pct"/>
            <w:tcBorders>
              <w:top w:val="single" w:sz="4" w:space="0" w:color="auto"/>
              <w:left w:val="single" w:sz="4" w:space="0" w:color="auto"/>
              <w:bottom w:val="single" w:sz="4" w:space="0" w:color="auto"/>
              <w:right w:val="single" w:sz="4" w:space="0" w:color="auto"/>
            </w:tcBorders>
          </w:tcPr>
          <w:p w14:paraId="04A4FA3A" w14:textId="77777777" w:rsidR="00E5172C" w:rsidRPr="00E13F03" w:rsidRDefault="00E5172C" w:rsidP="00B43056">
            <w:pPr>
              <w:autoSpaceDN w:val="0"/>
              <w:jc w:val="center"/>
              <w:rPr>
                <w:sz w:val="16"/>
                <w:szCs w:val="16"/>
              </w:rPr>
            </w:pPr>
            <w:r w:rsidRPr="00E13F03">
              <w:rPr>
                <w:rFonts w:eastAsia="Calibri"/>
                <w:color w:val="000000" w:themeColor="text1"/>
                <w:sz w:val="16"/>
                <w:szCs w:val="16"/>
              </w:rPr>
              <w:t>х</w:t>
            </w:r>
          </w:p>
        </w:tc>
        <w:tc>
          <w:tcPr>
            <w:tcW w:w="229" w:type="pct"/>
            <w:tcBorders>
              <w:top w:val="single" w:sz="4" w:space="0" w:color="auto"/>
              <w:left w:val="single" w:sz="4" w:space="0" w:color="auto"/>
              <w:bottom w:val="single" w:sz="4" w:space="0" w:color="auto"/>
              <w:right w:val="single" w:sz="4" w:space="0" w:color="auto"/>
            </w:tcBorders>
          </w:tcPr>
          <w:p w14:paraId="48202B28" w14:textId="77777777" w:rsidR="00E5172C" w:rsidRPr="00E13F03" w:rsidRDefault="00E5172C" w:rsidP="00B43056">
            <w:pPr>
              <w:autoSpaceDN w:val="0"/>
              <w:jc w:val="center"/>
              <w:rPr>
                <w:sz w:val="16"/>
                <w:szCs w:val="16"/>
              </w:rPr>
            </w:pPr>
            <w:r w:rsidRPr="00E13F03">
              <w:rPr>
                <w:rFonts w:eastAsia="Calibri"/>
                <w:color w:val="000000" w:themeColor="text1"/>
                <w:sz w:val="16"/>
                <w:szCs w:val="16"/>
              </w:rPr>
              <w:t>х</w:t>
            </w:r>
          </w:p>
        </w:tc>
        <w:tc>
          <w:tcPr>
            <w:tcW w:w="252" w:type="pct"/>
            <w:tcBorders>
              <w:top w:val="single" w:sz="4" w:space="0" w:color="auto"/>
              <w:left w:val="single" w:sz="4" w:space="0" w:color="auto"/>
              <w:bottom w:val="single" w:sz="4" w:space="0" w:color="auto"/>
              <w:right w:val="single" w:sz="4" w:space="0" w:color="auto"/>
            </w:tcBorders>
          </w:tcPr>
          <w:p w14:paraId="15247E31" w14:textId="77777777" w:rsidR="00E5172C" w:rsidRPr="00E13F03" w:rsidRDefault="00E5172C" w:rsidP="00B43056">
            <w:pPr>
              <w:autoSpaceDN w:val="0"/>
              <w:jc w:val="center"/>
              <w:rPr>
                <w:sz w:val="16"/>
                <w:szCs w:val="16"/>
              </w:rPr>
            </w:pPr>
            <w:r w:rsidRPr="00E13F03">
              <w:rPr>
                <w:rFonts w:eastAsia="Calibri"/>
                <w:color w:val="000000" w:themeColor="text1"/>
                <w:sz w:val="16"/>
                <w:szCs w:val="16"/>
              </w:rPr>
              <w:t>х</w:t>
            </w:r>
          </w:p>
        </w:tc>
        <w:tc>
          <w:tcPr>
            <w:tcW w:w="301" w:type="pct"/>
            <w:tcBorders>
              <w:top w:val="single" w:sz="4" w:space="0" w:color="auto"/>
              <w:left w:val="single" w:sz="4" w:space="0" w:color="auto"/>
              <w:bottom w:val="single" w:sz="4" w:space="0" w:color="auto"/>
              <w:right w:val="single" w:sz="4" w:space="0" w:color="auto"/>
            </w:tcBorders>
          </w:tcPr>
          <w:p w14:paraId="3409DD6A" w14:textId="77777777" w:rsidR="00E5172C" w:rsidRPr="00E13F03" w:rsidRDefault="00E5172C" w:rsidP="00B43056">
            <w:pPr>
              <w:autoSpaceDN w:val="0"/>
              <w:jc w:val="center"/>
              <w:rPr>
                <w:sz w:val="16"/>
                <w:szCs w:val="16"/>
              </w:rPr>
            </w:pPr>
            <w:r>
              <w:rPr>
                <w:color w:val="000000" w:themeColor="text1"/>
                <w:sz w:val="16"/>
                <w:szCs w:val="16"/>
              </w:rPr>
              <w:t>2023 -2028</w:t>
            </w:r>
          </w:p>
        </w:tc>
        <w:tc>
          <w:tcPr>
            <w:tcW w:w="328" w:type="pct"/>
            <w:tcBorders>
              <w:top w:val="single" w:sz="4" w:space="0" w:color="auto"/>
              <w:left w:val="single" w:sz="4" w:space="0" w:color="auto"/>
              <w:bottom w:val="single" w:sz="4" w:space="0" w:color="auto"/>
              <w:right w:val="single" w:sz="4" w:space="0" w:color="auto"/>
            </w:tcBorders>
          </w:tcPr>
          <w:p w14:paraId="79800D83" w14:textId="77777777" w:rsidR="00E5172C" w:rsidRPr="00E13F03" w:rsidRDefault="00E5172C" w:rsidP="00B43056">
            <w:pPr>
              <w:jc w:val="center"/>
              <w:rPr>
                <w:sz w:val="16"/>
                <w:szCs w:val="16"/>
              </w:rPr>
            </w:pPr>
            <w:r>
              <w:rPr>
                <w:color w:val="000000" w:themeColor="text1"/>
                <w:sz w:val="16"/>
                <w:szCs w:val="16"/>
              </w:rPr>
              <w:t>1</w:t>
            </w:r>
          </w:p>
        </w:tc>
        <w:tc>
          <w:tcPr>
            <w:tcW w:w="357" w:type="pct"/>
            <w:tcBorders>
              <w:top w:val="single" w:sz="4" w:space="0" w:color="auto"/>
              <w:left w:val="single" w:sz="4" w:space="0" w:color="auto"/>
              <w:bottom w:val="single" w:sz="4" w:space="0" w:color="auto"/>
              <w:right w:val="single" w:sz="4" w:space="0" w:color="auto"/>
            </w:tcBorders>
          </w:tcPr>
          <w:p w14:paraId="40934AE8" w14:textId="77777777" w:rsidR="00E5172C" w:rsidRPr="00E13F03" w:rsidRDefault="00E5172C" w:rsidP="00B43056">
            <w:pPr>
              <w:autoSpaceDN w:val="0"/>
              <w:jc w:val="center"/>
              <w:rPr>
                <w:sz w:val="16"/>
                <w:szCs w:val="16"/>
              </w:rPr>
            </w:pPr>
            <w:r>
              <w:rPr>
                <w:sz w:val="16"/>
                <w:szCs w:val="16"/>
              </w:rPr>
              <w:t>1.3</w:t>
            </w:r>
          </w:p>
        </w:tc>
        <w:tc>
          <w:tcPr>
            <w:tcW w:w="436" w:type="pct"/>
            <w:gridSpan w:val="2"/>
            <w:tcBorders>
              <w:top w:val="single" w:sz="4" w:space="0" w:color="auto"/>
              <w:left w:val="single" w:sz="4" w:space="0" w:color="auto"/>
              <w:bottom w:val="single" w:sz="4" w:space="0" w:color="auto"/>
              <w:right w:val="single" w:sz="4" w:space="0" w:color="auto"/>
            </w:tcBorders>
          </w:tcPr>
          <w:p w14:paraId="6DAD8AE8" w14:textId="77777777" w:rsidR="00E5172C" w:rsidRPr="00852A7D" w:rsidRDefault="00E5172C" w:rsidP="00B43056">
            <w:pPr>
              <w:autoSpaceDN w:val="0"/>
              <w:jc w:val="center"/>
              <w:rPr>
                <w:sz w:val="16"/>
                <w:szCs w:val="16"/>
                <w:highlight w:val="yellow"/>
              </w:rPr>
            </w:pPr>
            <w:r w:rsidRPr="00852A7D">
              <w:rPr>
                <w:sz w:val="16"/>
                <w:szCs w:val="16"/>
                <w:highlight w:val="yellow"/>
              </w:rPr>
              <w:t>Доля объектов по которым оформлено право муниципальной собственности на выявленное бесхозяйное и выморочное имущество, %</w:t>
            </w:r>
          </w:p>
        </w:tc>
        <w:tc>
          <w:tcPr>
            <w:tcW w:w="446" w:type="pct"/>
            <w:tcBorders>
              <w:top w:val="single" w:sz="4" w:space="0" w:color="auto"/>
              <w:left w:val="single" w:sz="4" w:space="0" w:color="auto"/>
              <w:bottom w:val="single" w:sz="4" w:space="0" w:color="auto"/>
              <w:right w:val="single" w:sz="4" w:space="0" w:color="auto"/>
            </w:tcBorders>
          </w:tcPr>
          <w:p w14:paraId="35B6E450" w14:textId="77777777" w:rsidR="00E5172C" w:rsidRPr="00852A7D" w:rsidRDefault="00E5172C" w:rsidP="00B43056">
            <w:pPr>
              <w:autoSpaceDN w:val="0"/>
              <w:jc w:val="center"/>
              <w:rPr>
                <w:highlight w:val="yellow"/>
              </w:rPr>
            </w:pPr>
            <w:r w:rsidRPr="00852A7D">
              <w:rPr>
                <w:highlight w:val="yellow"/>
              </w:rPr>
              <w:t>2023 –50,0</w:t>
            </w:r>
          </w:p>
          <w:p w14:paraId="4461989E" w14:textId="77777777" w:rsidR="00E5172C" w:rsidRPr="00852A7D" w:rsidRDefault="00E5172C" w:rsidP="00B43056">
            <w:pPr>
              <w:autoSpaceDN w:val="0"/>
              <w:jc w:val="center"/>
              <w:rPr>
                <w:highlight w:val="yellow"/>
              </w:rPr>
            </w:pPr>
            <w:r w:rsidRPr="00852A7D">
              <w:rPr>
                <w:highlight w:val="yellow"/>
              </w:rPr>
              <w:t>2024 - 50,0</w:t>
            </w:r>
          </w:p>
          <w:p w14:paraId="6F28D125" w14:textId="77777777" w:rsidR="00E5172C" w:rsidRPr="00852A7D" w:rsidRDefault="00E5172C" w:rsidP="00B43056">
            <w:pPr>
              <w:autoSpaceDN w:val="0"/>
              <w:jc w:val="center"/>
              <w:rPr>
                <w:highlight w:val="yellow"/>
              </w:rPr>
            </w:pPr>
            <w:r w:rsidRPr="00852A7D">
              <w:rPr>
                <w:highlight w:val="yellow"/>
              </w:rPr>
              <w:t>2025 -  60,0</w:t>
            </w:r>
          </w:p>
          <w:p w14:paraId="0BEC59ED" w14:textId="77777777" w:rsidR="00E5172C" w:rsidRPr="00852A7D" w:rsidRDefault="00E5172C" w:rsidP="00B43056">
            <w:pPr>
              <w:autoSpaceDN w:val="0"/>
              <w:jc w:val="center"/>
              <w:rPr>
                <w:highlight w:val="yellow"/>
              </w:rPr>
            </w:pPr>
            <w:r w:rsidRPr="00852A7D">
              <w:rPr>
                <w:highlight w:val="yellow"/>
              </w:rPr>
              <w:t>2026 –60,0</w:t>
            </w:r>
          </w:p>
          <w:p w14:paraId="054298B7" w14:textId="77777777" w:rsidR="00E5172C" w:rsidRPr="00852A7D" w:rsidRDefault="00E5172C" w:rsidP="00B43056">
            <w:pPr>
              <w:autoSpaceDN w:val="0"/>
              <w:jc w:val="center"/>
              <w:rPr>
                <w:highlight w:val="yellow"/>
              </w:rPr>
            </w:pPr>
            <w:r w:rsidRPr="00852A7D">
              <w:rPr>
                <w:highlight w:val="yellow"/>
              </w:rPr>
              <w:t>2027 –60,0</w:t>
            </w:r>
          </w:p>
          <w:p w14:paraId="66E9601F" w14:textId="77777777" w:rsidR="00E5172C" w:rsidRPr="00852A7D" w:rsidRDefault="00E5172C" w:rsidP="00B43056">
            <w:pPr>
              <w:autoSpaceDN w:val="0"/>
              <w:jc w:val="center"/>
              <w:rPr>
                <w:highlight w:val="yellow"/>
              </w:rPr>
            </w:pPr>
            <w:r w:rsidRPr="00852A7D">
              <w:rPr>
                <w:highlight w:val="yellow"/>
              </w:rPr>
              <w:t>2028 – 60,0</w:t>
            </w:r>
          </w:p>
        </w:tc>
      </w:tr>
      <w:tr w:rsidR="00CF6E8D" w:rsidRPr="00E13F03" w14:paraId="4E6ED72E" w14:textId="77777777" w:rsidTr="005665C4">
        <w:trPr>
          <w:jc w:val="center"/>
        </w:trPr>
        <w:tc>
          <w:tcPr>
            <w:tcW w:w="182" w:type="pct"/>
            <w:tcBorders>
              <w:top w:val="single" w:sz="4" w:space="0" w:color="auto"/>
              <w:left w:val="single" w:sz="4" w:space="0" w:color="auto"/>
              <w:bottom w:val="single" w:sz="4" w:space="0" w:color="auto"/>
              <w:right w:val="single" w:sz="4" w:space="0" w:color="auto"/>
            </w:tcBorders>
          </w:tcPr>
          <w:p w14:paraId="14AC10F9" w14:textId="72DBECFB" w:rsidR="00CF6E8D" w:rsidRDefault="00CF6E8D" w:rsidP="00CF6E8D">
            <w:pPr>
              <w:autoSpaceDN w:val="0"/>
              <w:jc w:val="center"/>
              <w:rPr>
                <w:color w:val="000000" w:themeColor="text1"/>
                <w:sz w:val="16"/>
                <w:szCs w:val="16"/>
              </w:rPr>
            </w:pPr>
            <w:r>
              <w:rPr>
                <w:color w:val="000000" w:themeColor="text1"/>
                <w:sz w:val="16"/>
                <w:szCs w:val="16"/>
              </w:rPr>
              <w:t>1.1.2</w:t>
            </w:r>
          </w:p>
        </w:tc>
        <w:tc>
          <w:tcPr>
            <w:tcW w:w="514" w:type="pct"/>
            <w:tcBorders>
              <w:top w:val="single" w:sz="4" w:space="0" w:color="auto"/>
              <w:left w:val="single" w:sz="4" w:space="0" w:color="auto"/>
              <w:bottom w:val="single" w:sz="4" w:space="0" w:color="auto"/>
              <w:right w:val="single" w:sz="4" w:space="0" w:color="auto"/>
            </w:tcBorders>
          </w:tcPr>
          <w:p w14:paraId="2813D788" w14:textId="1DFD3371" w:rsidR="00CF6E8D" w:rsidRPr="008C0717" w:rsidRDefault="00CF6E8D" w:rsidP="00CF6E8D">
            <w:pPr>
              <w:autoSpaceDN w:val="0"/>
              <w:jc w:val="center"/>
              <w:rPr>
                <w:color w:val="000000" w:themeColor="text1"/>
                <w:lang w:eastAsia="en-US"/>
              </w:rPr>
            </w:pPr>
            <w:r w:rsidRPr="008C0717">
              <w:rPr>
                <w:color w:val="000000" w:themeColor="text1"/>
                <w:lang w:eastAsia="en-US"/>
              </w:rPr>
              <w:t xml:space="preserve">определение рыночной стоимости </w:t>
            </w:r>
            <w:r w:rsidRPr="008C0717">
              <w:rPr>
                <w:color w:val="000000" w:themeColor="text1"/>
                <w:lang w:eastAsia="en-US"/>
              </w:rPr>
              <w:lastRenderedPageBreak/>
              <w:t xml:space="preserve">муниципального </w:t>
            </w:r>
            <w:r>
              <w:rPr>
                <w:color w:val="000000" w:themeColor="text1"/>
                <w:lang w:eastAsia="en-US"/>
              </w:rPr>
              <w:t>имущества и прав на него</w:t>
            </w:r>
            <w:r w:rsidR="00661688">
              <w:rPr>
                <w:color w:val="000000" w:themeColor="text1"/>
                <w:lang w:eastAsia="en-US"/>
              </w:rPr>
              <w:t>, публикация информационных сообщений</w:t>
            </w:r>
          </w:p>
        </w:tc>
        <w:tc>
          <w:tcPr>
            <w:tcW w:w="380" w:type="pct"/>
            <w:tcBorders>
              <w:top w:val="single" w:sz="4" w:space="0" w:color="auto"/>
              <w:left w:val="single" w:sz="4" w:space="0" w:color="auto"/>
              <w:bottom w:val="single" w:sz="4" w:space="0" w:color="auto"/>
              <w:right w:val="single" w:sz="4" w:space="0" w:color="auto"/>
            </w:tcBorders>
            <w:vAlign w:val="center"/>
          </w:tcPr>
          <w:p w14:paraId="1C40434A" w14:textId="4CA980C0" w:rsidR="00CF6E8D" w:rsidRPr="000B0C51" w:rsidRDefault="00CF6E8D" w:rsidP="00CF6E8D">
            <w:pPr>
              <w:autoSpaceDN w:val="0"/>
              <w:jc w:val="center"/>
              <w:rPr>
                <w:color w:val="000000" w:themeColor="text1"/>
              </w:rPr>
            </w:pPr>
            <w:r>
              <w:rPr>
                <w:color w:val="000000" w:themeColor="text1"/>
              </w:rPr>
              <w:lastRenderedPageBreak/>
              <w:t>УЗИО</w:t>
            </w:r>
          </w:p>
        </w:tc>
        <w:tc>
          <w:tcPr>
            <w:tcW w:w="272" w:type="pct"/>
            <w:tcBorders>
              <w:top w:val="single" w:sz="4" w:space="0" w:color="auto"/>
              <w:left w:val="single" w:sz="4" w:space="0" w:color="auto"/>
              <w:bottom w:val="single" w:sz="4" w:space="0" w:color="auto"/>
              <w:right w:val="single" w:sz="4" w:space="0" w:color="auto"/>
            </w:tcBorders>
          </w:tcPr>
          <w:p w14:paraId="68624147" w14:textId="6147B585" w:rsidR="00CF6E8D" w:rsidRPr="00E13F03" w:rsidRDefault="00CF6E8D" w:rsidP="00CF6E8D">
            <w:pPr>
              <w:autoSpaceDN w:val="0"/>
              <w:jc w:val="center"/>
              <w:rPr>
                <w:color w:val="000000" w:themeColor="text1"/>
                <w:sz w:val="16"/>
                <w:szCs w:val="16"/>
              </w:rPr>
            </w:pPr>
          </w:p>
        </w:tc>
        <w:tc>
          <w:tcPr>
            <w:tcW w:w="370" w:type="pct"/>
            <w:tcBorders>
              <w:top w:val="single" w:sz="4" w:space="0" w:color="auto"/>
              <w:left w:val="single" w:sz="4" w:space="0" w:color="auto"/>
              <w:bottom w:val="single" w:sz="4" w:space="0" w:color="auto"/>
              <w:right w:val="single" w:sz="4" w:space="0" w:color="auto"/>
            </w:tcBorders>
          </w:tcPr>
          <w:p w14:paraId="1C6F2101" w14:textId="77777777" w:rsidR="00CF6E8D" w:rsidRPr="00E13F03" w:rsidRDefault="00CF6E8D" w:rsidP="00CF6E8D">
            <w:pPr>
              <w:autoSpaceDN w:val="0"/>
              <w:jc w:val="center"/>
              <w:rPr>
                <w:color w:val="000000" w:themeColor="text1"/>
                <w:sz w:val="16"/>
                <w:szCs w:val="16"/>
              </w:rPr>
            </w:pPr>
          </w:p>
        </w:tc>
        <w:tc>
          <w:tcPr>
            <w:tcW w:w="254" w:type="pct"/>
            <w:tcBorders>
              <w:top w:val="single" w:sz="4" w:space="0" w:color="auto"/>
              <w:left w:val="single" w:sz="4" w:space="0" w:color="auto"/>
              <w:bottom w:val="single" w:sz="4" w:space="0" w:color="auto"/>
              <w:right w:val="single" w:sz="4" w:space="0" w:color="auto"/>
            </w:tcBorders>
          </w:tcPr>
          <w:p w14:paraId="6E51DF87" w14:textId="77777777" w:rsidR="00CF6E8D" w:rsidRPr="00E13F03" w:rsidRDefault="00CF6E8D" w:rsidP="00CF6E8D">
            <w:pPr>
              <w:autoSpaceDN w:val="0"/>
              <w:jc w:val="center"/>
              <w:rPr>
                <w:rFonts w:eastAsia="Calibri"/>
                <w:color w:val="000000" w:themeColor="text1"/>
                <w:sz w:val="16"/>
                <w:szCs w:val="16"/>
              </w:rPr>
            </w:pPr>
          </w:p>
        </w:tc>
        <w:tc>
          <w:tcPr>
            <w:tcW w:w="225" w:type="pct"/>
            <w:tcBorders>
              <w:top w:val="single" w:sz="4" w:space="0" w:color="auto"/>
              <w:left w:val="single" w:sz="4" w:space="0" w:color="auto"/>
              <w:bottom w:val="single" w:sz="4" w:space="0" w:color="auto"/>
              <w:right w:val="single" w:sz="4" w:space="0" w:color="auto"/>
            </w:tcBorders>
          </w:tcPr>
          <w:p w14:paraId="55F938C6" w14:textId="77777777" w:rsidR="00CF6E8D" w:rsidRPr="00E13F03" w:rsidRDefault="00CF6E8D" w:rsidP="00CF6E8D">
            <w:pPr>
              <w:autoSpaceDN w:val="0"/>
              <w:jc w:val="center"/>
              <w:rPr>
                <w:rFonts w:eastAsia="Calibri"/>
                <w:color w:val="000000" w:themeColor="text1"/>
                <w:sz w:val="16"/>
                <w:szCs w:val="16"/>
              </w:rPr>
            </w:pPr>
          </w:p>
        </w:tc>
        <w:tc>
          <w:tcPr>
            <w:tcW w:w="226" w:type="pct"/>
            <w:tcBorders>
              <w:top w:val="single" w:sz="4" w:space="0" w:color="auto"/>
              <w:left w:val="single" w:sz="4" w:space="0" w:color="auto"/>
              <w:bottom w:val="single" w:sz="4" w:space="0" w:color="auto"/>
              <w:right w:val="single" w:sz="4" w:space="0" w:color="auto"/>
            </w:tcBorders>
          </w:tcPr>
          <w:p w14:paraId="5503F226" w14:textId="77777777" w:rsidR="00CF6E8D" w:rsidRPr="00E13F03" w:rsidRDefault="00CF6E8D" w:rsidP="00CF6E8D">
            <w:pPr>
              <w:autoSpaceDN w:val="0"/>
              <w:jc w:val="center"/>
              <w:rPr>
                <w:rFonts w:eastAsia="Calibri"/>
                <w:color w:val="000000" w:themeColor="text1"/>
                <w:sz w:val="16"/>
                <w:szCs w:val="16"/>
              </w:rPr>
            </w:pPr>
          </w:p>
        </w:tc>
        <w:tc>
          <w:tcPr>
            <w:tcW w:w="228" w:type="pct"/>
            <w:tcBorders>
              <w:top w:val="single" w:sz="4" w:space="0" w:color="auto"/>
              <w:left w:val="single" w:sz="4" w:space="0" w:color="auto"/>
              <w:bottom w:val="single" w:sz="4" w:space="0" w:color="auto"/>
              <w:right w:val="single" w:sz="4" w:space="0" w:color="auto"/>
            </w:tcBorders>
          </w:tcPr>
          <w:p w14:paraId="136D7D11" w14:textId="77777777" w:rsidR="00CF6E8D" w:rsidRPr="00E13F03" w:rsidRDefault="00CF6E8D" w:rsidP="00CF6E8D">
            <w:pPr>
              <w:autoSpaceDN w:val="0"/>
              <w:jc w:val="center"/>
              <w:rPr>
                <w:rFonts w:eastAsia="Calibri"/>
                <w:color w:val="000000" w:themeColor="text1"/>
                <w:sz w:val="16"/>
                <w:szCs w:val="16"/>
              </w:rPr>
            </w:pPr>
          </w:p>
        </w:tc>
        <w:tc>
          <w:tcPr>
            <w:tcW w:w="229" w:type="pct"/>
            <w:tcBorders>
              <w:top w:val="single" w:sz="4" w:space="0" w:color="auto"/>
              <w:left w:val="single" w:sz="4" w:space="0" w:color="auto"/>
              <w:bottom w:val="single" w:sz="4" w:space="0" w:color="auto"/>
              <w:right w:val="single" w:sz="4" w:space="0" w:color="auto"/>
            </w:tcBorders>
          </w:tcPr>
          <w:p w14:paraId="6A639FCF" w14:textId="77777777" w:rsidR="00CF6E8D" w:rsidRPr="00E13F03" w:rsidRDefault="00CF6E8D" w:rsidP="00CF6E8D">
            <w:pPr>
              <w:autoSpaceDN w:val="0"/>
              <w:jc w:val="center"/>
              <w:rPr>
                <w:rFonts w:eastAsia="Calibri"/>
                <w:color w:val="000000" w:themeColor="text1"/>
                <w:sz w:val="16"/>
                <w:szCs w:val="16"/>
              </w:rPr>
            </w:pPr>
          </w:p>
        </w:tc>
        <w:tc>
          <w:tcPr>
            <w:tcW w:w="252" w:type="pct"/>
            <w:tcBorders>
              <w:top w:val="single" w:sz="4" w:space="0" w:color="auto"/>
              <w:left w:val="single" w:sz="4" w:space="0" w:color="auto"/>
              <w:bottom w:val="single" w:sz="4" w:space="0" w:color="auto"/>
              <w:right w:val="single" w:sz="4" w:space="0" w:color="auto"/>
            </w:tcBorders>
          </w:tcPr>
          <w:p w14:paraId="0AF6AF9B" w14:textId="77777777" w:rsidR="00CF6E8D" w:rsidRPr="00E13F03" w:rsidRDefault="00CF6E8D" w:rsidP="00CF6E8D">
            <w:pPr>
              <w:autoSpaceDN w:val="0"/>
              <w:jc w:val="center"/>
              <w:rPr>
                <w:rFonts w:eastAsia="Calibri"/>
                <w:color w:val="000000" w:themeColor="text1"/>
                <w:sz w:val="16"/>
                <w:szCs w:val="16"/>
              </w:rPr>
            </w:pPr>
          </w:p>
        </w:tc>
        <w:tc>
          <w:tcPr>
            <w:tcW w:w="301" w:type="pct"/>
            <w:tcBorders>
              <w:top w:val="single" w:sz="4" w:space="0" w:color="auto"/>
              <w:left w:val="single" w:sz="4" w:space="0" w:color="auto"/>
              <w:bottom w:val="single" w:sz="4" w:space="0" w:color="auto"/>
              <w:right w:val="single" w:sz="4" w:space="0" w:color="auto"/>
            </w:tcBorders>
          </w:tcPr>
          <w:p w14:paraId="34BB73E6" w14:textId="77777777" w:rsidR="00CF6E8D" w:rsidRDefault="00CF6E8D" w:rsidP="00CF6E8D">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tcPr>
          <w:p w14:paraId="165A06F0" w14:textId="2291874D" w:rsidR="00CF6E8D" w:rsidRPr="00E13F03" w:rsidRDefault="00CF6E8D" w:rsidP="00CF6E8D">
            <w:pPr>
              <w:jc w:val="center"/>
              <w:rPr>
                <w:color w:val="000000" w:themeColor="text1"/>
                <w:sz w:val="16"/>
                <w:szCs w:val="16"/>
              </w:rPr>
            </w:pPr>
            <w:r>
              <w:rPr>
                <w:color w:val="000000" w:themeColor="text1"/>
                <w:sz w:val="16"/>
                <w:szCs w:val="16"/>
              </w:rPr>
              <w:t>2</w:t>
            </w:r>
          </w:p>
        </w:tc>
        <w:tc>
          <w:tcPr>
            <w:tcW w:w="357" w:type="pct"/>
            <w:tcBorders>
              <w:top w:val="single" w:sz="4" w:space="0" w:color="auto"/>
              <w:left w:val="single" w:sz="4" w:space="0" w:color="auto"/>
              <w:bottom w:val="single" w:sz="4" w:space="0" w:color="auto"/>
              <w:right w:val="single" w:sz="4" w:space="0" w:color="auto"/>
            </w:tcBorders>
          </w:tcPr>
          <w:p w14:paraId="16C8EA80" w14:textId="5D776C74" w:rsidR="00CF6E8D" w:rsidRPr="00E13F03" w:rsidRDefault="00CF6E8D" w:rsidP="00CF6E8D">
            <w:pPr>
              <w:jc w:val="center"/>
              <w:rPr>
                <w:color w:val="000000" w:themeColor="text1"/>
                <w:sz w:val="16"/>
                <w:szCs w:val="16"/>
              </w:rPr>
            </w:pPr>
            <w:r>
              <w:rPr>
                <w:color w:val="000000" w:themeColor="text1"/>
                <w:sz w:val="16"/>
                <w:szCs w:val="16"/>
              </w:rPr>
              <w:t>1.2,1.4.</w:t>
            </w:r>
          </w:p>
        </w:tc>
        <w:tc>
          <w:tcPr>
            <w:tcW w:w="436" w:type="pct"/>
            <w:gridSpan w:val="2"/>
            <w:tcBorders>
              <w:top w:val="single" w:sz="4" w:space="0" w:color="auto"/>
              <w:left w:val="single" w:sz="4" w:space="0" w:color="auto"/>
              <w:bottom w:val="single" w:sz="4" w:space="0" w:color="auto"/>
              <w:right w:val="single" w:sz="4" w:space="0" w:color="auto"/>
            </w:tcBorders>
          </w:tcPr>
          <w:p w14:paraId="2190E4EB" w14:textId="77777777" w:rsidR="00CF6E8D" w:rsidRDefault="00CF6E8D" w:rsidP="00CF6E8D">
            <w:pPr>
              <w:autoSpaceDN w:val="0"/>
              <w:jc w:val="both"/>
              <w:rPr>
                <w:sz w:val="16"/>
                <w:szCs w:val="16"/>
              </w:rPr>
            </w:pPr>
            <w:r w:rsidRPr="00844DD8">
              <w:rPr>
                <w:sz w:val="16"/>
                <w:szCs w:val="16"/>
              </w:rPr>
              <w:t xml:space="preserve">Уровень исполнения доходов от использования, </w:t>
            </w:r>
            <w:r w:rsidRPr="00844DD8">
              <w:rPr>
                <w:sz w:val="16"/>
                <w:szCs w:val="16"/>
              </w:rPr>
              <w:lastRenderedPageBreak/>
              <w:t>продажи муниципального имущества, %</w:t>
            </w:r>
          </w:p>
          <w:p w14:paraId="4EAAC836" w14:textId="77777777" w:rsidR="00CF6E8D" w:rsidRDefault="00CF6E8D" w:rsidP="00CF6E8D">
            <w:pPr>
              <w:autoSpaceDN w:val="0"/>
              <w:jc w:val="both"/>
              <w:rPr>
                <w:sz w:val="16"/>
                <w:szCs w:val="16"/>
              </w:rPr>
            </w:pPr>
          </w:p>
          <w:p w14:paraId="34D8E4A7" w14:textId="08CFAC58" w:rsidR="00CF6E8D" w:rsidRPr="00E13F03" w:rsidRDefault="00CF6E8D" w:rsidP="00CF6E8D">
            <w:pPr>
              <w:autoSpaceDN w:val="0"/>
              <w:jc w:val="both"/>
              <w:rPr>
                <w:sz w:val="16"/>
                <w:szCs w:val="16"/>
              </w:rPr>
            </w:pPr>
            <w:r w:rsidRPr="00866175">
              <w:rPr>
                <w:sz w:val="16"/>
                <w:szCs w:val="16"/>
              </w:rPr>
              <w:t>Доля муниципальных объектов казны нежилого фонда, вовлеченных в гражданский оборот, к количеству объектов казны нежилого фонда, подлежащих вовлечению, %</w:t>
            </w:r>
          </w:p>
        </w:tc>
        <w:tc>
          <w:tcPr>
            <w:tcW w:w="446" w:type="pct"/>
            <w:tcBorders>
              <w:top w:val="single" w:sz="4" w:space="0" w:color="auto"/>
              <w:left w:val="single" w:sz="4" w:space="0" w:color="auto"/>
              <w:bottom w:val="single" w:sz="4" w:space="0" w:color="auto"/>
              <w:right w:val="single" w:sz="4" w:space="0" w:color="auto"/>
            </w:tcBorders>
          </w:tcPr>
          <w:p w14:paraId="22134E96" w14:textId="77777777" w:rsidR="00CF6E8D" w:rsidRDefault="00CF6E8D" w:rsidP="00CF6E8D">
            <w:pPr>
              <w:autoSpaceDN w:val="0"/>
              <w:jc w:val="both"/>
            </w:pPr>
            <w:r>
              <w:lastRenderedPageBreak/>
              <w:t>2023 –100,0</w:t>
            </w:r>
          </w:p>
          <w:p w14:paraId="59BAA72F" w14:textId="77777777" w:rsidR="00CF6E8D" w:rsidRDefault="00CF6E8D" w:rsidP="00CF6E8D">
            <w:pPr>
              <w:autoSpaceDN w:val="0"/>
              <w:jc w:val="both"/>
            </w:pPr>
            <w:r>
              <w:t>2024 - 100,0</w:t>
            </w:r>
          </w:p>
          <w:p w14:paraId="68AC95FB" w14:textId="77777777" w:rsidR="00CF6E8D" w:rsidRDefault="00CF6E8D" w:rsidP="00CF6E8D">
            <w:pPr>
              <w:autoSpaceDN w:val="0"/>
              <w:jc w:val="both"/>
            </w:pPr>
            <w:r>
              <w:t>2025 -  100,0</w:t>
            </w:r>
          </w:p>
          <w:p w14:paraId="4002AB34" w14:textId="77777777" w:rsidR="00CF6E8D" w:rsidRDefault="00CF6E8D" w:rsidP="00CF6E8D">
            <w:pPr>
              <w:autoSpaceDN w:val="0"/>
              <w:jc w:val="both"/>
            </w:pPr>
            <w:r>
              <w:lastRenderedPageBreak/>
              <w:t>2026 –100,0</w:t>
            </w:r>
          </w:p>
          <w:p w14:paraId="416ECEBF" w14:textId="77777777" w:rsidR="00CF6E8D" w:rsidRDefault="00CF6E8D" w:rsidP="00CF6E8D">
            <w:pPr>
              <w:autoSpaceDN w:val="0"/>
              <w:jc w:val="both"/>
            </w:pPr>
            <w:r>
              <w:t>2027 –100,0</w:t>
            </w:r>
          </w:p>
          <w:p w14:paraId="52FE3B98" w14:textId="77777777" w:rsidR="00CF6E8D" w:rsidRDefault="00CF6E8D" w:rsidP="00CF6E8D">
            <w:pPr>
              <w:autoSpaceDN w:val="0"/>
              <w:jc w:val="both"/>
            </w:pPr>
            <w:r>
              <w:t>2028 -100,0</w:t>
            </w:r>
          </w:p>
          <w:p w14:paraId="7E41179F" w14:textId="77777777" w:rsidR="00CF6E8D" w:rsidRDefault="00CF6E8D" w:rsidP="00CF6E8D">
            <w:pPr>
              <w:autoSpaceDN w:val="0"/>
              <w:jc w:val="both"/>
            </w:pPr>
          </w:p>
          <w:p w14:paraId="22343410" w14:textId="77777777" w:rsidR="00CF6E8D" w:rsidRDefault="00CF6E8D" w:rsidP="00CF6E8D">
            <w:pPr>
              <w:autoSpaceDN w:val="0"/>
              <w:jc w:val="both"/>
            </w:pPr>
            <w:r>
              <w:t>2023 –100,0</w:t>
            </w:r>
          </w:p>
          <w:p w14:paraId="47BE02AF" w14:textId="77777777" w:rsidR="00CF6E8D" w:rsidRDefault="00CF6E8D" w:rsidP="00CF6E8D">
            <w:pPr>
              <w:autoSpaceDN w:val="0"/>
              <w:jc w:val="both"/>
            </w:pPr>
            <w:r>
              <w:t>2024 - 100,0</w:t>
            </w:r>
          </w:p>
          <w:p w14:paraId="5F79C83E" w14:textId="77777777" w:rsidR="00CF6E8D" w:rsidRDefault="00CF6E8D" w:rsidP="00CF6E8D">
            <w:pPr>
              <w:autoSpaceDN w:val="0"/>
              <w:jc w:val="both"/>
            </w:pPr>
            <w:r>
              <w:t>2025 -  100,0</w:t>
            </w:r>
          </w:p>
          <w:p w14:paraId="5E03D61A" w14:textId="77777777" w:rsidR="00CF6E8D" w:rsidRDefault="00CF6E8D" w:rsidP="00CF6E8D">
            <w:pPr>
              <w:autoSpaceDN w:val="0"/>
              <w:jc w:val="both"/>
            </w:pPr>
            <w:r>
              <w:t>2026 –100,0</w:t>
            </w:r>
          </w:p>
          <w:p w14:paraId="54398CA5" w14:textId="77777777" w:rsidR="00CF6E8D" w:rsidRDefault="00CF6E8D" w:rsidP="00CF6E8D">
            <w:pPr>
              <w:autoSpaceDN w:val="0"/>
              <w:jc w:val="both"/>
            </w:pPr>
            <w:r>
              <w:t>2027 –100,0</w:t>
            </w:r>
          </w:p>
          <w:p w14:paraId="7FC89E53" w14:textId="3ED570AE" w:rsidR="00CF6E8D" w:rsidRPr="00A76ADC" w:rsidRDefault="00CF6E8D" w:rsidP="00CF6E8D">
            <w:pPr>
              <w:autoSpaceDN w:val="0"/>
              <w:jc w:val="both"/>
            </w:pPr>
            <w:r>
              <w:t>2028 -100,0</w:t>
            </w:r>
          </w:p>
        </w:tc>
      </w:tr>
      <w:tr w:rsidR="00CF6E8D" w:rsidRPr="00E13F03" w14:paraId="21E00966" w14:textId="77777777" w:rsidTr="007506A3">
        <w:trPr>
          <w:jc w:val="center"/>
        </w:trPr>
        <w:tc>
          <w:tcPr>
            <w:tcW w:w="182" w:type="pct"/>
            <w:vMerge w:val="restart"/>
            <w:tcBorders>
              <w:top w:val="single" w:sz="4" w:space="0" w:color="auto"/>
              <w:left w:val="single" w:sz="4" w:space="0" w:color="auto"/>
              <w:right w:val="single" w:sz="4" w:space="0" w:color="auto"/>
            </w:tcBorders>
          </w:tcPr>
          <w:p w14:paraId="0388425C" w14:textId="15765D76" w:rsidR="00CF6E8D" w:rsidRDefault="00CF6E8D" w:rsidP="00CF6E8D">
            <w:pPr>
              <w:autoSpaceDN w:val="0"/>
              <w:jc w:val="center"/>
              <w:rPr>
                <w:color w:val="000000" w:themeColor="text1"/>
                <w:sz w:val="16"/>
                <w:szCs w:val="16"/>
              </w:rPr>
            </w:pPr>
            <w:r>
              <w:rPr>
                <w:color w:val="000000" w:themeColor="text1"/>
                <w:sz w:val="16"/>
                <w:szCs w:val="16"/>
              </w:rPr>
              <w:lastRenderedPageBreak/>
              <w:t>1.2.</w:t>
            </w:r>
          </w:p>
        </w:tc>
        <w:tc>
          <w:tcPr>
            <w:tcW w:w="514" w:type="pct"/>
            <w:vMerge w:val="restart"/>
            <w:tcBorders>
              <w:top w:val="single" w:sz="4" w:space="0" w:color="auto"/>
              <w:left w:val="single" w:sz="4" w:space="0" w:color="auto"/>
              <w:right w:val="single" w:sz="4" w:space="0" w:color="auto"/>
            </w:tcBorders>
          </w:tcPr>
          <w:p w14:paraId="1D6679E6" w14:textId="77653C9D" w:rsidR="00CF6E8D" w:rsidRPr="008C0717" w:rsidRDefault="00CF6E8D" w:rsidP="00CF6E8D">
            <w:pPr>
              <w:autoSpaceDN w:val="0"/>
              <w:jc w:val="center"/>
              <w:rPr>
                <w:color w:val="000000" w:themeColor="text1"/>
                <w:lang w:eastAsia="en-US"/>
              </w:rPr>
            </w:pPr>
            <w:r>
              <w:rPr>
                <w:color w:val="000000" w:themeColor="text1"/>
                <w:lang w:eastAsia="en-US"/>
              </w:rPr>
              <w:t>Мероприятие</w:t>
            </w:r>
            <w:r>
              <w:t xml:space="preserve"> «</w:t>
            </w:r>
            <w:r w:rsidRPr="008C0717">
              <w:rPr>
                <w:color w:val="000000" w:themeColor="text1"/>
                <w:lang w:eastAsia="en-US"/>
              </w:rPr>
              <w:t>Содержание и обслуживание объектов казны</w:t>
            </w:r>
          </w:p>
        </w:tc>
        <w:tc>
          <w:tcPr>
            <w:tcW w:w="380" w:type="pct"/>
            <w:vMerge w:val="restart"/>
            <w:tcBorders>
              <w:top w:val="single" w:sz="4" w:space="0" w:color="auto"/>
              <w:left w:val="single" w:sz="4" w:space="0" w:color="auto"/>
              <w:right w:val="single" w:sz="4" w:space="0" w:color="auto"/>
            </w:tcBorders>
            <w:vAlign w:val="center"/>
          </w:tcPr>
          <w:p w14:paraId="7F5F220D" w14:textId="1F088F9A" w:rsidR="00CF6E8D" w:rsidRPr="000B0C51" w:rsidRDefault="00CF6E8D" w:rsidP="00CF6E8D">
            <w:pPr>
              <w:autoSpaceDN w:val="0"/>
              <w:jc w:val="center"/>
              <w:rPr>
                <w:color w:val="000000" w:themeColor="text1"/>
              </w:rPr>
            </w:pPr>
            <w:r>
              <w:rPr>
                <w:color w:val="000000" w:themeColor="text1"/>
              </w:rPr>
              <w:t>УЗИО</w:t>
            </w:r>
          </w:p>
        </w:tc>
        <w:tc>
          <w:tcPr>
            <w:tcW w:w="272" w:type="pct"/>
            <w:tcBorders>
              <w:top w:val="single" w:sz="4" w:space="0" w:color="auto"/>
              <w:left w:val="single" w:sz="4" w:space="0" w:color="auto"/>
              <w:bottom w:val="single" w:sz="4" w:space="0" w:color="auto"/>
              <w:right w:val="single" w:sz="4" w:space="0" w:color="auto"/>
            </w:tcBorders>
          </w:tcPr>
          <w:p w14:paraId="7FAA4115" w14:textId="272C22F1" w:rsidR="00CF6E8D" w:rsidRPr="00E13F03" w:rsidRDefault="00CF6E8D" w:rsidP="00CF6E8D">
            <w:pPr>
              <w:autoSpaceDN w:val="0"/>
              <w:jc w:val="center"/>
              <w:rPr>
                <w:color w:val="000000" w:themeColor="text1"/>
                <w:sz w:val="16"/>
                <w:szCs w:val="16"/>
              </w:rPr>
            </w:pPr>
            <w:r w:rsidRPr="00722AB7">
              <w:rPr>
                <w:color w:val="000000" w:themeColor="text1"/>
                <w:sz w:val="16"/>
                <w:szCs w:val="16"/>
              </w:rPr>
              <w:t>Всего, в том числе</w:t>
            </w:r>
          </w:p>
        </w:tc>
        <w:tc>
          <w:tcPr>
            <w:tcW w:w="370" w:type="pct"/>
            <w:tcBorders>
              <w:top w:val="single" w:sz="4" w:space="0" w:color="auto"/>
              <w:left w:val="single" w:sz="4" w:space="0" w:color="auto"/>
              <w:bottom w:val="single" w:sz="4" w:space="0" w:color="auto"/>
              <w:right w:val="single" w:sz="4" w:space="0" w:color="auto"/>
            </w:tcBorders>
          </w:tcPr>
          <w:p w14:paraId="418FC647" w14:textId="45ED16CE" w:rsidR="00CF6E8D" w:rsidRPr="00E13F03" w:rsidRDefault="00CF6E8D" w:rsidP="00CF6E8D">
            <w:pPr>
              <w:autoSpaceDN w:val="0"/>
              <w:jc w:val="center"/>
              <w:rPr>
                <w:color w:val="000000" w:themeColor="text1"/>
                <w:sz w:val="16"/>
                <w:szCs w:val="16"/>
              </w:rPr>
            </w:pPr>
            <w:r>
              <w:rPr>
                <w:color w:val="000000" w:themeColor="text1"/>
                <w:sz w:val="16"/>
                <w:szCs w:val="16"/>
              </w:rPr>
              <w:t>38847,8</w:t>
            </w:r>
          </w:p>
        </w:tc>
        <w:tc>
          <w:tcPr>
            <w:tcW w:w="254" w:type="pct"/>
            <w:tcBorders>
              <w:top w:val="single" w:sz="4" w:space="0" w:color="auto"/>
              <w:left w:val="single" w:sz="4" w:space="0" w:color="auto"/>
              <w:bottom w:val="single" w:sz="4" w:space="0" w:color="auto"/>
              <w:right w:val="single" w:sz="4" w:space="0" w:color="auto"/>
            </w:tcBorders>
          </w:tcPr>
          <w:p w14:paraId="43B6712D" w14:textId="7C336B6F" w:rsidR="00CF6E8D" w:rsidRPr="00E13F03" w:rsidRDefault="00CF6E8D" w:rsidP="00CF6E8D">
            <w:pPr>
              <w:autoSpaceDN w:val="0"/>
              <w:jc w:val="center"/>
              <w:rPr>
                <w:rFonts w:eastAsia="Calibri"/>
                <w:color w:val="000000" w:themeColor="text1"/>
                <w:sz w:val="16"/>
                <w:szCs w:val="16"/>
              </w:rPr>
            </w:pPr>
            <w:r>
              <w:rPr>
                <w:rFonts w:eastAsia="Calibri"/>
                <w:color w:val="000000" w:themeColor="text1"/>
                <w:sz w:val="16"/>
                <w:szCs w:val="16"/>
              </w:rPr>
              <w:t>14147,1</w:t>
            </w:r>
          </w:p>
        </w:tc>
        <w:tc>
          <w:tcPr>
            <w:tcW w:w="225" w:type="pct"/>
            <w:tcBorders>
              <w:top w:val="single" w:sz="4" w:space="0" w:color="auto"/>
              <w:left w:val="single" w:sz="4" w:space="0" w:color="auto"/>
              <w:bottom w:val="single" w:sz="4" w:space="0" w:color="auto"/>
              <w:right w:val="single" w:sz="4" w:space="0" w:color="auto"/>
            </w:tcBorders>
          </w:tcPr>
          <w:p w14:paraId="4920ADF4" w14:textId="5BAD6B59" w:rsidR="00CF6E8D" w:rsidRPr="00E13F03" w:rsidRDefault="00CF6E8D" w:rsidP="00CF6E8D">
            <w:pPr>
              <w:autoSpaceDN w:val="0"/>
              <w:jc w:val="center"/>
              <w:rPr>
                <w:rFonts w:eastAsia="Calibri"/>
                <w:color w:val="000000" w:themeColor="text1"/>
                <w:sz w:val="16"/>
                <w:szCs w:val="16"/>
              </w:rPr>
            </w:pPr>
            <w:r>
              <w:rPr>
                <w:rFonts w:eastAsia="Calibri"/>
                <w:color w:val="000000" w:themeColor="text1"/>
                <w:sz w:val="16"/>
                <w:szCs w:val="16"/>
              </w:rPr>
              <w:t>12831,4</w:t>
            </w:r>
          </w:p>
        </w:tc>
        <w:tc>
          <w:tcPr>
            <w:tcW w:w="226" w:type="pct"/>
            <w:tcBorders>
              <w:top w:val="single" w:sz="4" w:space="0" w:color="auto"/>
              <w:left w:val="single" w:sz="4" w:space="0" w:color="auto"/>
              <w:bottom w:val="single" w:sz="4" w:space="0" w:color="auto"/>
              <w:right w:val="single" w:sz="4" w:space="0" w:color="auto"/>
            </w:tcBorders>
          </w:tcPr>
          <w:p w14:paraId="05BE44FB" w14:textId="26FC1012" w:rsidR="00CF6E8D" w:rsidRPr="00E13F03" w:rsidRDefault="00CF6E8D" w:rsidP="00CF6E8D">
            <w:pPr>
              <w:autoSpaceDN w:val="0"/>
              <w:jc w:val="center"/>
              <w:rPr>
                <w:rFonts w:eastAsia="Calibri"/>
                <w:color w:val="000000" w:themeColor="text1"/>
                <w:sz w:val="16"/>
                <w:szCs w:val="16"/>
              </w:rPr>
            </w:pPr>
            <w:r>
              <w:rPr>
                <w:rFonts w:eastAsia="Calibri"/>
                <w:color w:val="000000" w:themeColor="text1"/>
                <w:sz w:val="16"/>
                <w:szCs w:val="16"/>
              </w:rPr>
              <w:t>11840,2</w:t>
            </w:r>
          </w:p>
        </w:tc>
        <w:tc>
          <w:tcPr>
            <w:tcW w:w="228" w:type="pct"/>
            <w:tcBorders>
              <w:top w:val="single" w:sz="4" w:space="0" w:color="auto"/>
              <w:left w:val="single" w:sz="4" w:space="0" w:color="auto"/>
              <w:bottom w:val="single" w:sz="4" w:space="0" w:color="auto"/>
              <w:right w:val="single" w:sz="4" w:space="0" w:color="auto"/>
            </w:tcBorders>
          </w:tcPr>
          <w:p w14:paraId="6F6914C4" w14:textId="50C1FC45" w:rsidR="00CF6E8D" w:rsidRPr="00E13F03" w:rsidRDefault="00CF6E8D" w:rsidP="00CF6E8D">
            <w:pPr>
              <w:autoSpaceDN w:val="0"/>
              <w:jc w:val="center"/>
              <w:rPr>
                <w:rFonts w:eastAsia="Calibri"/>
                <w:color w:val="000000" w:themeColor="text1"/>
                <w:sz w:val="16"/>
                <w:szCs w:val="16"/>
              </w:rPr>
            </w:pPr>
            <w:r>
              <w:rPr>
                <w:rFonts w:eastAsia="Calibri"/>
                <w:color w:val="000000" w:themeColor="text1"/>
                <w:sz w:val="16"/>
                <w:szCs w:val="16"/>
              </w:rPr>
              <w:t>9700,0</w:t>
            </w:r>
          </w:p>
        </w:tc>
        <w:tc>
          <w:tcPr>
            <w:tcW w:w="229" w:type="pct"/>
            <w:tcBorders>
              <w:top w:val="single" w:sz="4" w:space="0" w:color="auto"/>
              <w:left w:val="single" w:sz="4" w:space="0" w:color="auto"/>
              <w:bottom w:val="single" w:sz="4" w:space="0" w:color="auto"/>
              <w:right w:val="single" w:sz="4" w:space="0" w:color="auto"/>
            </w:tcBorders>
          </w:tcPr>
          <w:p w14:paraId="2D4E9D43" w14:textId="0A279EA7" w:rsidR="00CF6E8D" w:rsidRPr="00E13F03" w:rsidRDefault="00CF6E8D" w:rsidP="00CF6E8D">
            <w:pPr>
              <w:autoSpaceDN w:val="0"/>
              <w:jc w:val="center"/>
              <w:rPr>
                <w:rFonts w:eastAsia="Calibri"/>
                <w:color w:val="000000" w:themeColor="text1"/>
                <w:sz w:val="16"/>
                <w:szCs w:val="16"/>
              </w:rPr>
            </w:pPr>
            <w:r>
              <w:rPr>
                <w:rFonts w:eastAsia="Calibri"/>
                <w:color w:val="000000" w:themeColor="text1"/>
                <w:sz w:val="16"/>
                <w:szCs w:val="16"/>
              </w:rPr>
              <w:t>9700,0</w:t>
            </w:r>
          </w:p>
        </w:tc>
        <w:tc>
          <w:tcPr>
            <w:tcW w:w="252" w:type="pct"/>
            <w:tcBorders>
              <w:top w:val="single" w:sz="4" w:space="0" w:color="auto"/>
              <w:left w:val="single" w:sz="4" w:space="0" w:color="auto"/>
              <w:bottom w:val="single" w:sz="4" w:space="0" w:color="auto"/>
              <w:right w:val="single" w:sz="4" w:space="0" w:color="auto"/>
            </w:tcBorders>
          </w:tcPr>
          <w:p w14:paraId="3BF3E922" w14:textId="2CFE132F" w:rsidR="00CF6E8D" w:rsidRPr="00E13F03" w:rsidRDefault="00CF6E8D" w:rsidP="00CF6E8D">
            <w:pPr>
              <w:autoSpaceDN w:val="0"/>
              <w:jc w:val="center"/>
              <w:rPr>
                <w:rFonts w:eastAsia="Calibri"/>
                <w:color w:val="000000" w:themeColor="text1"/>
                <w:sz w:val="16"/>
                <w:szCs w:val="16"/>
              </w:rPr>
            </w:pPr>
            <w:r>
              <w:rPr>
                <w:rFonts w:eastAsia="Calibri"/>
                <w:color w:val="000000" w:themeColor="text1"/>
                <w:sz w:val="16"/>
                <w:szCs w:val="16"/>
              </w:rPr>
              <w:t>9700,0</w:t>
            </w:r>
          </w:p>
        </w:tc>
        <w:tc>
          <w:tcPr>
            <w:tcW w:w="301" w:type="pct"/>
            <w:vMerge w:val="restart"/>
            <w:tcBorders>
              <w:top w:val="single" w:sz="4" w:space="0" w:color="auto"/>
              <w:left w:val="single" w:sz="4" w:space="0" w:color="auto"/>
              <w:right w:val="single" w:sz="4" w:space="0" w:color="auto"/>
            </w:tcBorders>
          </w:tcPr>
          <w:p w14:paraId="1743965F" w14:textId="69234F46" w:rsidR="00CF6E8D" w:rsidRDefault="00CF6E8D" w:rsidP="00CF6E8D">
            <w:pPr>
              <w:autoSpaceDN w:val="0"/>
              <w:jc w:val="center"/>
              <w:rPr>
                <w:color w:val="000000" w:themeColor="text1"/>
                <w:sz w:val="16"/>
                <w:szCs w:val="16"/>
              </w:rPr>
            </w:pPr>
            <w:r>
              <w:rPr>
                <w:color w:val="000000" w:themeColor="text1"/>
                <w:sz w:val="16"/>
                <w:szCs w:val="16"/>
              </w:rPr>
              <w:t>2023-2028</w:t>
            </w:r>
          </w:p>
        </w:tc>
        <w:tc>
          <w:tcPr>
            <w:tcW w:w="328" w:type="pct"/>
            <w:tcBorders>
              <w:top w:val="single" w:sz="4" w:space="0" w:color="auto"/>
              <w:left w:val="single" w:sz="4" w:space="0" w:color="auto"/>
              <w:bottom w:val="single" w:sz="4" w:space="0" w:color="auto"/>
              <w:right w:val="single" w:sz="4" w:space="0" w:color="auto"/>
            </w:tcBorders>
          </w:tcPr>
          <w:p w14:paraId="16EC65E6" w14:textId="004DB7C5" w:rsidR="00CF6E8D" w:rsidRPr="00E13F03" w:rsidRDefault="00CF6E8D" w:rsidP="00CF6E8D">
            <w:pPr>
              <w:jc w:val="center"/>
              <w:rPr>
                <w:color w:val="000000" w:themeColor="text1"/>
                <w:sz w:val="16"/>
                <w:szCs w:val="16"/>
              </w:rPr>
            </w:pPr>
            <w:r>
              <w:rPr>
                <w:color w:val="000000" w:themeColor="text1"/>
                <w:sz w:val="16"/>
                <w:szCs w:val="16"/>
              </w:rPr>
              <w:t>1,2</w:t>
            </w:r>
          </w:p>
        </w:tc>
        <w:tc>
          <w:tcPr>
            <w:tcW w:w="357" w:type="pct"/>
            <w:tcBorders>
              <w:top w:val="single" w:sz="4" w:space="0" w:color="auto"/>
              <w:left w:val="single" w:sz="4" w:space="0" w:color="auto"/>
              <w:bottom w:val="single" w:sz="4" w:space="0" w:color="auto"/>
              <w:right w:val="single" w:sz="4" w:space="0" w:color="auto"/>
            </w:tcBorders>
          </w:tcPr>
          <w:p w14:paraId="060DE28E" w14:textId="77777777" w:rsidR="00CF6E8D" w:rsidRPr="00E13F03" w:rsidRDefault="00CF6E8D" w:rsidP="00CF6E8D">
            <w:pPr>
              <w:jc w:val="center"/>
              <w:rPr>
                <w:color w:val="000000" w:themeColor="text1"/>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5DB90553"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1E0E33A5" w14:textId="77777777" w:rsidR="00CF6E8D" w:rsidRPr="00A76ADC" w:rsidRDefault="00CF6E8D" w:rsidP="00CF6E8D">
            <w:pPr>
              <w:autoSpaceDN w:val="0"/>
              <w:jc w:val="center"/>
            </w:pPr>
          </w:p>
        </w:tc>
      </w:tr>
      <w:tr w:rsidR="00CF6E8D" w:rsidRPr="00E13F03" w14:paraId="33DA6A73" w14:textId="77777777" w:rsidTr="007506A3">
        <w:trPr>
          <w:jc w:val="center"/>
        </w:trPr>
        <w:tc>
          <w:tcPr>
            <w:tcW w:w="182" w:type="pct"/>
            <w:vMerge/>
            <w:tcBorders>
              <w:left w:val="single" w:sz="4" w:space="0" w:color="auto"/>
              <w:right w:val="single" w:sz="4" w:space="0" w:color="auto"/>
            </w:tcBorders>
          </w:tcPr>
          <w:p w14:paraId="15235029" w14:textId="77777777" w:rsidR="00CF6E8D" w:rsidRDefault="00CF6E8D" w:rsidP="00CF6E8D">
            <w:pPr>
              <w:autoSpaceDN w:val="0"/>
              <w:jc w:val="center"/>
              <w:rPr>
                <w:color w:val="000000" w:themeColor="text1"/>
                <w:sz w:val="16"/>
                <w:szCs w:val="16"/>
              </w:rPr>
            </w:pPr>
          </w:p>
        </w:tc>
        <w:tc>
          <w:tcPr>
            <w:tcW w:w="514" w:type="pct"/>
            <w:vMerge/>
            <w:tcBorders>
              <w:left w:val="single" w:sz="4" w:space="0" w:color="auto"/>
              <w:right w:val="single" w:sz="4" w:space="0" w:color="auto"/>
            </w:tcBorders>
          </w:tcPr>
          <w:p w14:paraId="06C701ED" w14:textId="77777777" w:rsidR="00CF6E8D" w:rsidRDefault="00CF6E8D" w:rsidP="00CF6E8D">
            <w:pPr>
              <w:autoSpaceDN w:val="0"/>
              <w:jc w:val="center"/>
              <w:rPr>
                <w:color w:val="000000" w:themeColor="text1"/>
                <w:lang w:eastAsia="en-US"/>
              </w:rPr>
            </w:pPr>
          </w:p>
        </w:tc>
        <w:tc>
          <w:tcPr>
            <w:tcW w:w="380" w:type="pct"/>
            <w:vMerge/>
            <w:tcBorders>
              <w:left w:val="single" w:sz="4" w:space="0" w:color="auto"/>
              <w:right w:val="single" w:sz="4" w:space="0" w:color="auto"/>
            </w:tcBorders>
            <w:vAlign w:val="center"/>
          </w:tcPr>
          <w:p w14:paraId="1BA18A16" w14:textId="77777777" w:rsidR="00CF6E8D" w:rsidRPr="000B0C51" w:rsidRDefault="00CF6E8D" w:rsidP="00CF6E8D">
            <w:pPr>
              <w:autoSpaceDN w:val="0"/>
              <w:jc w:val="center"/>
              <w:rPr>
                <w:color w:val="000000" w:themeColor="text1"/>
              </w:rPr>
            </w:pPr>
          </w:p>
        </w:tc>
        <w:tc>
          <w:tcPr>
            <w:tcW w:w="272" w:type="pct"/>
            <w:tcBorders>
              <w:top w:val="single" w:sz="4" w:space="0" w:color="auto"/>
              <w:left w:val="single" w:sz="4" w:space="0" w:color="auto"/>
              <w:bottom w:val="single" w:sz="4" w:space="0" w:color="auto"/>
              <w:right w:val="single" w:sz="4" w:space="0" w:color="auto"/>
            </w:tcBorders>
            <w:vAlign w:val="center"/>
          </w:tcPr>
          <w:p w14:paraId="1F3B2F2F" w14:textId="365D2012" w:rsidR="00CF6E8D" w:rsidRPr="00E13F03" w:rsidRDefault="00CF6E8D" w:rsidP="00CF6E8D">
            <w:pPr>
              <w:autoSpaceDN w:val="0"/>
              <w:jc w:val="center"/>
              <w:rPr>
                <w:color w:val="000000" w:themeColor="text1"/>
                <w:sz w:val="16"/>
                <w:szCs w:val="16"/>
              </w:rPr>
            </w:pPr>
            <w:r>
              <w:rPr>
                <w:sz w:val="16"/>
                <w:szCs w:val="16"/>
              </w:rPr>
              <w:t>Бюджет ГО</w:t>
            </w:r>
          </w:p>
        </w:tc>
        <w:tc>
          <w:tcPr>
            <w:tcW w:w="370" w:type="pct"/>
            <w:tcBorders>
              <w:top w:val="single" w:sz="4" w:space="0" w:color="auto"/>
              <w:left w:val="single" w:sz="4" w:space="0" w:color="auto"/>
              <w:right w:val="single" w:sz="4" w:space="0" w:color="auto"/>
            </w:tcBorders>
          </w:tcPr>
          <w:p w14:paraId="3C8DD299" w14:textId="3390B3C1" w:rsidR="00CF6E8D" w:rsidRPr="00E13F03" w:rsidRDefault="00CF6E8D" w:rsidP="00CF6E8D">
            <w:pPr>
              <w:autoSpaceDN w:val="0"/>
              <w:jc w:val="center"/>
              <w:rPr>
                <w:color w:val="000000" w:themeColor="text1"/>
                <w:sz w:val="16"/>
                <w:szCs w:val="16"/>
              </w:rPr>
            </w:pPr>
            <w:r>
              <w:rPr>
                <w:color w:val="000000" w:themeColor="text1"/>
                <w:sz w:val="16"/>
                <w:szCs w:val="16"/>
              </w:rPr>
              <w:t>38847,8</w:t>
            </w:r>
          </w:p>
        </w:tc>
        <w:tc>
          <w:tcPr>
            <w:tcW w:w="254" w:type="pct"/>
            <w:tcBorders>
              <w:top w:val="single" w:sz="4" w:space="0" w:color="auto"/>
              <w:left w:val="single" w:sz="4" w:space="0" w:color="auto"/>
              <w:bottom w:val="single" w:sz="4" w:space="0" w:color="auto"/>
              <w:right w:val="single" w:sz="4" w:space="0" w:color="auto"/>
            </w:tcBorders>
          </w:tcPr>
          <w:p w14:paraId="27D51E16" w14:textId="35C5A98E" w:rsidR="00CF6E8D" w:rsidRDefault="00CF6E8D" w:rsidP="00CF6E8D">
            <w:pPr>
              <w:autoSpaceDN w:val="0"/>
              <w:jc w:val="center"/>
              <w:rPr>
                <w:rFonts w:eastAsia="Calibri"/>
                <w:color w:val="000000" w:themeColor="text1"/>
                <w:sz w:val="16"/>
                <w:szCs w:val="16"/>
              </w:rPr>
            </w:pPr>
            <w:r>
              <w:rPr>
                <w:rFonts w:eastAsia="Calibri"/>
                <w:color w:val="000000" w:themeColor="text1"/>
                <w:sz w:val="16"/>
                <w:szCs w:val="16"/>
              </w:rPr>
              <w:t>14147,1</w:t>
            </w:r>
          </w:p>
        </w:tc>
        <w:tc>
          <w:tcPr>
            <w:tcW w:w="225" w:type="pct"/>
            <w:tcBorders>
              <w:top w:val="single" w:sz="4" w:space="0" w:color="auto"/>
              <w:left w:val="single" w:sz="4" w:space="0" w:color="auto"/>
              <w:bottom w:val="single" w:sz="4" w:space="0" w:color="auto"/>
              <w:right w:val="single" w:sz="4" w:space="0" w:color="auto"/>
            </w:tcBorders>
          </w:tcPr>
          <w:p w14:paraId="35EFF80D" w14:textId="45CFC4B7" w:rsidR="00CF6E8D" w:rsidRDefault="00CF6E8D" w:rsidP="00CF6E8D">
            <w:pPr>
              <w:autoSpaceDN w:val="0"/>
              <w:jc w:val="center"/>
              <w:rPr>
                <w:rFonts w:eastAsia="Calibri"/>
                <w:color w:val="000000" w:themeColor="text1"/>
                <w:sz w:val="16"/>
                <w:szCs w:val="16"/>
              </w:rPr>
            </w:pPr>
            <w:r>
              <w:rPr>
                <w:rFonts w:eastAsia="Calibri"/>
                <w:color w:val="000000" w:themeColor="text1"/>
                <w:sz w:val="16"/>
                <w:szCs w:val="16"/>
              </w:rPr>
              <w:t>12831,4</w:t>
            </w:r>
          </w:p>
        </w:tc>
        <w:tc>
          <w:tcPr>
            <w:tcW w:w="226" w:type="pct"/>
            <w:tcBorders>
              <w:top w:val="single" w:sz="4" w:space="0" w:color="auto"/>
              <w:left w:val="single" w:sz="4" w:space="0" w:color="auto"/>
              <w:bottom w:val="single" w:sz="4" w:space="0" w:color="auto"/>
              <w:right w:val="single" w:sz="4" w:space="0" w:color="auto"/>
            </w:tcBorders>
          </w:tcPr>
          <w:p w14:paraId="520BDE31" w14:textId="6457DD6C" w:rsidR="00CF6E8D" w:rsidRDefault="00CF6E8D" w:rsidP="00CF6E8D">
            <w:pPr>
              <w:autoSpaceDN w:val="0"/>
              <w:jc w:val="center"/>
              <w:rPr>
                <w:rFonts w:eastAsia="Calibri"/>
                <w:color w:val="000000" w:themeColor="text1"/>
                <w:sz w:val="16"/>
                <w:szCs w:val="16"/>
              </w:rPr>
            </w:pPr>
            <w:r>
              <w:rPr>
                <w:rFonts w:eastAsia="Calibri"/>
                <w:color w:val="000000" w:themeColor="text1"/>
                <w:sz w:val="16"/>
                <w:szCs w:val="16"/>
              </w:rPr>
              <w:t>11840,2</w:t>
            </w:r>
          </w:p>
        </w:tc>
        <w:tc>
          <w:tcPr>
            <w:tcW w:w="228" w:type="pct"/>
            <w:tcBorders>
              <w:top w:val="single" w:sz="4" w:space="0" w:color="auto"/>
              <w:left w:val="single" w:sz="4" w:space="0" w:color="auto"/>
              <w:bottom w:val="single" w:sz="4" w:space="0" w:color="auto"/>
              <w:right w:val="single" w:sz="4" w:space="0" w:color="auto"/>
            </w:tcBorders>
          </w:tcPr>
          <w:p w14:paraId="2C57E4FB" w14:textId="19D66BB4" w:rsidR="00CF6E8D" w:rsidRPr="00E13F03" w:rsidRDefault="00CF6E8D" w:rsidP="00CF6E8D">
            <w:pPr>
              <w:autoSpaceDN w:val="0"/>
              <w:jc w:val="center"/>
              <w:rPr>
                <w:rFonts w:eastAsia="Calibri"/>
                <w:color w:val="000000" w:themeColor="text1"/>
                <w:sz w:val="16"/>
                <w:szCs w:val="16"/>
              </w:rPr>
            </w:pPr>
            <w:r>
              <w:rPr>
                <w:rFonts w:eastAsia="Calibri"/>
                <w:color w:val="000000" w:themeColor="text1"/>
                <w:sz w:val="16"/>
                <w:szCs w:val="16"/>
              </w:rPr>
              <w:t>9700,0</w:t>
            </w:r>
          </w:p>
        </w:tc>
        <w:tc>
          <w:tcPr>
            <w:tcW w:w="229" w:type="pct"/>
            <w:tcBorders>
              <w:top w:val="single" w:sz="4" w:space="0" w:color="auto"/>
              <w:left w:val="single" w:sz="4" w:space="0" w:color="auto"/>
              <w:bottom w:val="single" w:sz="4" w:space="0" w:color="auto"/>
              <w:right w:val="single" w:sz="4" w:space="0" w:color="auto"/>
            </w:tcBorders>
          </w:tcPr>
          <w:p w14:paraId="42F8293B" w14:textId="51EE8858" w:rsidR="00CF6E8D" w:rsidRPr="00E13F03" w:rsidRDefault="00CF6E8D" w:rsidP="00CF6E8D">
            <w:pPr>
              <w:autoSpaceDN w:val="0"/>
              <w:jc w:val="center"/>
              <w:rPr>
                <w:rFonts w:eastAsia="Calibri"/>
                <w:color w:val="000000" w:themeColor="text1"/>
                <w:sz w:val="16"/>
                <w:szCs w:val="16"/>
              </w:rPr>
            </w:pPr>
            <w:r>
              <w:rPr>
                <w:rFonts w:eastAsia="Calibri"/>
                <w:color w:val="000000" w:themeColor="text1"/>
                <w:sz w:val="16"/>
                <w:szCs w:val="16"/>
              </w:rPr>
              <w:t>9700,0</w:t>
            </w:r>
          </w:p>
        </w:tc>
        <w:tc>
          <w:tcPr>
            <w:tcW w:w="252" w:type="pct"/>
            <w:tcBorders>
              <w:top w:val="single" w:sz="4" w:space="0" w:color="auto"/>
              <w:left w:val="single" w:sz="4" w:space="0" w:color="auto"/>
              <w:bottom w:val="single" w:sz="4" w:space="0" w:color="auto"/>
              <w:right w:val="single" w:sz="4" w:space="0" w:color="auto"/>
            </w:tcBorders>
          </w:tcPr>
          <w:p w14:paraId="4552912D" w14:textId="46F17B66" w:rsidR="00CF6E8D" w:rsidRPr="00E13F03" w:rsidRDefault="00CF6E8D" w:rsidP="00CF6E8D">
            <w:pPr>
              <w:autoSpaceDN w:val="0"/>
              <w:jc w:val="center"/>
              <w:rPr>
                <w:rFonts w:eastAsia="Calibri"/>
                <w:color w:val="000000" w:themeColor="text1"/>
                <w:sz w:val="16"/>
                <w:szCs w:val="16"/>
              </w:rPr>
            </w:pPr>
            <w:r>
              <w:rPr>
                <w:rFonts w:eastAsia="Calibri"/>
                <w:color w:val="000000" w:themeColor="text1"/>
                <w:sz w:val="16"/>
                <w:szCs w:val="16"/>
              </w:rPr>
              <w:t>9700,0</w:t>
            </w:r>
          </w:p>
        </w:tc>
        <w:tc>
          <w:tcPr>
            <w:tcW w:w="301" w:type="pct"/>
            <w:vMerge/>
            <w:tcBorders>
              <w:left w:val="single" w:sz="4" w:space="0" w:color="auto"/>
              <w:right w:val="single" w:sz="4" w:space="0" w:color="auto"/>
            </w:tcBorders>
          </w:tcPr>
          <w:p w14:paraId="0B9855E6" w14:textId="77777777" w:rsidR="00CF6E8D" w:rsidRDefault="00CF6E8D" w:rsidP="00CF6E8D">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tcPr>
          <w:p w14:paraId="6E241744" w14:textId="77777777" w:rsidR="00CF6E8D" w:rsidRPr="00E13F03" w:rsidRDefault="00CF6E8D" w:rsidP="00CF6E8D">
            <w:pPr>
              <w:jc w:val="center"/>
              <w:rPr>
                <w:color w:val="000000" w:themeColor="text1"/>
                <w:sz w:val="16"/>
                <w:szCs w:val="16"/>
              </w:rPr>
            </w:pPr>
          </w:p>
        </w:tc>
        <w:tc>
          <w:tcPr>
            <w:tcW w:w="357" w:type="pct"/>
            <w:tcBorders>
              <w:top w:val="single" w:sz="4" w:space="0" w:color="auto"/>
              <w:left w:val="single" w:sz="4" w:space="0" w:color="auto"/>
              <w:bottom w:val="single" w:sz="4" w:space="0" w:color="auto"/>
              <w:right w:val="single" w:sz="4" w:space="0" w:color="auto"/>
            </w:tcBorders>
          </w:tcPr>
          <w:p w14:paraId="799D8D2D" w14:textId="77777777" w:rsidR="00CF6E8D" w:rsidRPr="00E13F03" w:rsidRDefault="00CF6E8D" w:rsidP="00CF6E8D">
            <w:pPr>
              <w:jc w:val="center"/>
              <w:rPr>
                <w:color w:val="000000" w:themeColor="text1"/>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2C3DF2C2"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5F96B63F" w14:textId="77777777" w:rsidR="00CF6E8D" w:rsidRPr="00A76ADC" w:rsidRDefault="00CF6E8D" w:rsidP="00CF6E8D">
            <w:pPr>
              <w:autoSpaceDN w:val="0"/>
              <w:jc w:val="center"/>
            </w:pPr>
          </w:p>
        </w:tc>
      </w:tr>
      <w:tr w:rsidR="00CF6E8D" w:rsidRPr="00E13F03" w14:paraId="074753C6" w14:textId="77777777" w:rsidTr="007506A3">
        <w:trPr>
          <w:jc w:val="center"/>
        </w:trPr>
        <w:tc>
          <w:tcPr>
            <w:tcW w:w="182" w:type="pct"/>
            <w:vMerge/>
            <w:tcBorders>
              <w:left w:val="single" w:sz="4" w:space="0" w:color="auto"/>
              <w:right w:val="single" w:sz="4" w:space="0" w:color="auto"/>
            </w:tcBorders>
          </w:tcPr>
          <w:p w14:paraId="40B03D34" w14:textId="77777777" w:rsidR="00CF6E8D" w:rsidRDefault="00CF6E8D" w:rsidP="00CF6E8D">
            <w:pPr>
              <w:autoSpaceDN w:val="0"/>
              <w:jc w:val="center"/>
              <w:rPr>
                <w:color w:val="000000" w:themeColor="text1"/>
                <w:sz w:val="16"/>
                <w:szCs w:val="16"/>
              </w:rPr>
            </w:pPr>
          </w:p>
        </w:tc>
        <w:tc>
          <w:tcPr>
            <w:tcW w:w="514" w:type="pct"/>
            <w:vMerge/>
            <w:tcBorders>
              <w:left w:val="single" w:sz="4" w:space="0" w:color="auto"/>
              <w:right w:val="single" w:sz="4" w:space="0" w:color="auto"/>
            </w:tcBorders>
          </w:tcPr>
          <w:p w14:paraId="4428D705" w14:textId="77777777" w:rsidR="00CF6E8D" w:rsidRDefault="00CF6E8D" w:rsidP="00CF6E8D">
            <w:pPr>
              <w:autoSpaceDN w:val="0"/>
              <w:jc w:val="center"/>
              <w:rPr>
                <w:color w:val="000000" w:themeColor="text1"/>
                <w:lang w:eastAsia="en-US"/>
              </w:rPr>
            </w:pPr>
          </w:p>
        </w:tc>
        <w:tc>
          <w:tcPr>
            <w:tcW w:w="380" w:type="pct"/>
            <w:vMerge/>
            <w:tcBorders>
              <w:left w:val="single" w:sz="4" w:space="0" w:color="auto"/>
              <w:right w:val="single" w:sz="4" w:space="0" w:color="auto"/>
            </w:tcBorders>
            <w:vAlign w:val="center"/>
          </w:tcPr>
          <w:p w14:paraId="6DCDC091" w14:textId="77777777" w:rsidR="00CF6E8D" w:rsidRPr="000B0C51" w:rsidRDefault="00CF6E8D" w:rsidP="00CF6E8D">
            <w:pPr>
              <w:autoSpaceDN w:val="0"/>
              <w:jc w:val="center"/>
              <w:rPr>
                <w:color w:val="000000" w:themeColor="text1"/>
              </w:rPr>
            </w:pPr>
          </w:p>
        </w:tc>
        <w:tc>
          <w:tcPr>
            <w:tcW w:w="272" w:type="pct"/>
            <w:tcBorders>
              <w:top w:val="single" w:sz="4" w:space="0" w:color="auto"/>
              <w:left w:val="single" w:sz="4" w:space="0" w:color="auto"/>
              <w:bottom w:val="single" w:sz="4" w:space="0" w:color="auto"/>
              <w:right w:val="single" w:sz="4" w:space="0" w:color="auto"/>
            </w:tcBorders>
            <w:vAlign w:val="center"/>
          </w:tcPr>
          <w:p w14:paraId="09616E25" w14:textId="27B142AD" w:rsidR="00CF6E8D" w:rsidRPr="00E13F03" w:rsidRDefault="00CF6E8D" w:rsidP="00CF6E8D">
            <w:pPr>
              <w:autoSpaceDN w:val="0"/>
              <w:jc w:val="center"/>
              <w:rPr>
                <w:color w:val="000000" w:themeColor="text1"/>
                <w:sz w:val="16"/>
                <w:szCs w:val="16"/>
              </w:rPr>
            </w:pPr>
            <w:r>
              <w:rPr>
                <w:sz w:val="16"/>
                <w:szCs w:val="16"/>
              </w:rPr>
              <w:t>Федеральный бюджет</w:t>
            </w:r>
          </w:p>
        </w:tc>
        <w:tc>
          <w:tcPr>
            <w:tcW w:w="370" w:type="pct"/>
            <w:tcBorders>
              <w:top w:val="single" w:sz="4" w:space="0" w:color="auto"/>
              <w:left w:val="single" w:sz="4" w:space="0" w:color="auto"/>
              <w:right w:val="single" w:sz="4" w:space="0" w:color="auto"/>
            </w:tcBorders>
          </w:tcPr>
          <w:p w14:paraId="79CB3178" w14:textId="514CC190" w:rsidR="00CF6E8D" w:rsidRPr="00E13F03" w:rsidRDefault="00CF6E8D" w:rsidP="00CF6E8D">
            <w:pPr>
              <w:autoSpaceDN w:val="0"/>
              <w:jc w:val="center"/>
              <w:rPr>
                <w:color w:val="000000" w:themeColor="text1"/>
                <w:sz w:val="16"/>
                <w:szCs w:val="16"/>
              </w:rPr>
            </w:pPr>
            <w:r>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0335B2FF" w14:textId="5657B0CD" w:rsidR="00CF6E8D" w:rsidRDefault="00CF6E8D" w:rsidP="00CF6E8D">
            <w:pPr>
              <w:autoSpaceDN w:val="0"/>
              <w:jc w:val="center"/>
              <w:rPr>
                <w:rFonts w:eastAsia="Calibri"/>
                <w:color w:val="000000" w:themeColor="text1"/>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3E20916A" w14:textId="7D268D06" w:rsidR="00CF6E8D" w:rsidRDefault="00CF6E8D" w:rsidP="00CF6E8D">
            <w:pPr>
              <w:autoSpaceDN w:val="0"/>
              <w:jc w:val="center"/>
              <w:rPr>
                <w:rFonts w:eastAsia="Calibri"/>
                <w:color w:val="000000" w:themeColor="text1"/>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027772DF" w14:textId="4AFD163E" w:rsidR="00CF6E8D" w:rsidRDefault="00CF6E8D" w:rsidP="00CF6E8D">
            <w:pPr>
              <w:autoSpaceDN w:val="0"/>
              <w:jc w:val="center"/>
              <w:rPr>
                <w:rFonts w:eastAsia="Calibri"/>
                <w:color w:val="000000" w:themeColor="text1"/>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3B7E7395" w14:textId="6A4B1420"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7D24F92A" w14:textId="5D4FF407"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0E77AF88" w14:textId="0A0830EE" w:rsidR="00CF6E8D" w:rsidRPr="00E13F03" w:rsidRDefault="00CF6E8D" w:rsidP="00CF6E8D">
            <w:pPr>
              <w:autoSpaceDN w:val="0"/>
              <w:jc w:val="center"/>
              <w:rPr>
                <w:rFonts w:eastAsia="Calibri"/>
                <w:color w:val="000000" w:themeColor="text1"/>
                <w:sz w:val="16"/>
                <w:szCs w:val="16"/>
              </w:rPr>
            </w:pPr>
            <w:r>
              <w:rPr>
                <w:rFonts w:eastAsia="Calibri"/>
                <w:color w:val="000000" w:themeColor="text1"/>
                <w:sz w:val="16"/>
                <w:szCs w:val="16"/>
              </w:rPr>
              <w:t>0,0</w:t>
            </w:r>
          </w:p>
        </w:tc>
        <w:tc>
          <w:tcPr>
            <w:tcW w:w="301" w:type="pct"/>
            <w:vMerge/>
            <w:tcBorders>
              <w:left w:val="single" w:sz="4" w:space="0" w:color="auto"/>
              <w:right w:val="single" w:sz="4" w:space="0" w:color="auto"/>
            </w:tcBorders>
          </w:tcPr>
          <w:p w14:paraId="20959DD8" w14:textId="77777777" w:rsidR="00CF6E8D" w:rsidRDefault="00CF6E8D" w:rsidP="00CF6E8D">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tcPr>
          <w:p w14:paraId="26D52C1B" w14:textId="77777777" w:rsidR="00CF6E8D" w:rsidRPr="00E13F03" w:rsidRDefault="00CF6E8D" w:rsidP="00CF6E8D">
            <w:pPr>
              <w:jc w:val="center"/>
              <w:rPr>
                <w:color w:val="000000" w:themeColor="text1"/>
                <w:sz w:val="16"/>
                <w:szCs w:val="16"/>
              </w:rPr>
            </w:pPr>
          </w:p>
        </w:tc>
        <w:tc>
          <w:tcPr>
            <w:tcW w:w="357" w:type="pct"/>
            <w:tcBorders>
              <w:top w:val="single" w:sz="4" w:space="0" w:color="auto"/>
              <w:left w:val="single" w:sz="4" w:space="0" w:color="auto"/>
              <w:bottom w:val="single" w:sz="4" w:space="0" w:color="auto"/>
              <w:right w:val="single" w:sz="4" w:space="0" w:color="auto"/>
            </w:tcBorders>
          </w:tcPr>
          <w:p w14:paraId="5B09C9F8" w14:textId="77777777" w:rsidR="00CF6E8D" w:rsidRPr="00E13F03" w:rsidRDefault="00CF6E8D" w:rsidP="00CF6E8D">
            <w:pPr>
              <w:jc w:val="center"/>
              <w:rPr>
                <w:color w:val="000000" w:themeColor="text1"/>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219617D8"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161D90C3" w14:textId="77777777" w:rsidR="00CF6E8D" w:rsidRPr="00A76ADC" w:rsidRDefault="00CF6E8D" w:rsidP="00CF6E8D">
            <w:pPr>
              <w:autoSpaceDN w:val="0"/>
              <w:jc w:val="center"/>
            </w:pPr>
          </w:p>
        </w:tc>
      </w:tr>
      <w:tr w:rsidR="00CF6E8D" w:rsidRPr="00E13F03" w14:paraId="026D9CD6" w14:textId="77777777" w:rsidTr="007506A3">
        <w:trPr>
          <w:jc w:val="center"/>
        </w:trPr>
        <w:tc>
          <w:tcPr>
            <w:tcW w:w="182" w:type="pct"/>
            <w:vMerge/>
            <w:tcBorders>
              <w:left w:val="single" w:sz="4" w:space="0" w:color="auto"/>
              <w:right w:val="single" w:sz="4" w:space="0" w:color="auto"/>
            </w:tcBorders>
          </w:tcPr>
          <w:p w14:paraId="7118FAEF" w14:textId="77777777" w:rsidR="00CF6E8D" w:rsidRDefault="00CF6E8D" w:rsidP="00CF6E8D">
            <w:pPr>
              <w:autoSpaceDN w:val="0"/>
              <w:jc w:val="center"/>
              <w:rPr>
                <w:color w:val="000000" w:themeColor="text1"/>
                <w:sz w:val="16"/>
                <w:szCs w:val="16"/>
              </w:rPr>
            </w:pPr>
          </w:p>
        </w:tc>
        <w:tc>
          <w:tcPr>
            <w:tcW w:w="514" w:type="pct"/>
            <w:vMerge/>
            <w:tcBorders>
              <w:left w:val="single" w:sz="4" w:space="0" w:color="auto"/>
              <w:right w:val="single" w:sz="4" w:space="0" w:color="auto"/>
            </w:tcBorders>
          </w:tcPr>
          <w:p w14:paraId="665FA041" w14:textId="77777777" w:rsidR="00CF6E8D" w:rsidRDefault="00CF6E8D" w:rsidP="00CF6E8D">
            <w:pPr>
              <w:autoSpaceDN w:val="0"/>
              <w:jc w:val="center"/>
              <w:rPr>
                <w:color w:val="000000" w:themeColor="text1"/>
                <w:lang w:eastAsia="en-US"/>
              </w:rPr>
            </w:pPr>
          </w:p>
        </w:tc>
        <w:tc>
          <w:tcPr>
            <w:tcW w:w="380" w:type="pct"/>
            <w:vMerge/>
            <w:tcBorders>
              <w:left w:val="single" w:sz="4" w:space="0" w:color="auto"/>
              <w:right w:val="single" w:sz="4" w:space="0" w:color="auto"/>
            </w:tcBorders>
            <w:vAlign w:val="center"/>
          </w:tcPr>
          <w:p w14:paraId="7D93BA25" w14:textId="77777777" w:rsidR="00CF6E8D" w:rsidRPr="000B0C51" w:rsidRDefault="00CF6E8D" w:rsidP="00CF6E8D">
            <w:pPr>
              <w:autoSpaceDN w:val="0"/>
              <w:jc w:val="center"/>
              <w:rPr>
                <w:color w:val="000000" w:themeColor="text1"/>
              </w:rPr>
            </w:pPr>
          </w:p>
        </w:tc>
        <w:tc>
          <w:tcPr>
            <w:tcW w:w="272" w:type="pct"/>
            <w:tcBorders>
              <w:top w:val="single" w:sz="4" w:space="0" w:color="auto"/>
              <w:left w:val="single" w:sz="4" w:space="0" w:color="auto"/>
              <w:bottom w:val="single" w:sz="4" w:space="0" w:color="auto"/>
              <w:right w:val="single" w:sz="4" w:space="0" w:color="auto"/>
            </w:tcBorders>
            <w:vAlign w:val="center"/>
          </w:tcPr>
          <w:p w14:paraId="27592A29" w14:textId="5F5199AA" w:rsidR="00CF6E8D" w:rsidRPr="00E13F03" w:rsidRDefault="00CF6E8D" w:rsidP="00CF6E8D">
            <w:pPr>
              <w:autoSpaceDN w:val="0"/>
              <w:jc w:val="center"/>
              <w:rPr>
                <w:color w:val="000000" w:themeColor="text1"/>
                <w:sz w:val="16"/>
                <w:szCs w:val="16"/>
              </w:rPr>
            </w:pPr>
            <w:r>
              <w:rPr>
                <w:sz w:val="16"/>
                <w:szCs w:val="16"/>
              </w:rPr>
              <w:t>Бюджет Республики Башкортостан</w:t>
            </w:r>
          </w:p>
        </w:tc>
        <w:tc>
          <w:tcPr>
            <w:tcW w:w="370" w:type="pct"/>
            <w:tcBorders>
              <w:top w:val="single" w:sz="4" w:space="0" w:color="auto"/>
              <w:left w:val="single" w:sz="4" w:space="0" w:color="auto"/>
              <w:right w:val="single" w:sz="4" w:space="0" w:color="auto"/>
            </w:tcBorders>
          </w:tcPr>
          <w:p w14:paraId="22B31F2B" w14:textId="08AA91F9" w:rsidR="00CF6E8D" w:rsidRPr="00E13F03" w:rsidRDefault="00CF6E8D" w:rsidP="00CF6E8D">
            <w:pPr>
              <w:autoSpaceDN w:val="0"/>
              <w:jc w:val="center"/>
              <w:rPr>
                <w:color w:val="000000" w:themeColor="text1"/>
                <w:sz w:val="16"/>
                <w:szCs w:val="16"/>
              </w:rPr>
            </w:pPr>
            <w:r>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4CBF77E8" w14:textId="588108E4" w:rsidR="00CF6E8D" w:rsidRDefault="00CF6E8D" w:rsidP="00CF6E8D">
            <w:pPr>
              <w:autoSpaceDN w:val="0"/>
              <w:jc w:val="center"/>
              <w:rPr>
                <w:rFonts w:eastAsia="Calibri"/>
                <w:color w:val="000000" w:themeColor="text1"/>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6867DD77" w14:textId="693EEF83" w:rsidR="00CF6E8D" w:rsidRDefault="00CF6E8D" w:rsidP="00CF6E8D">
            <w:pPr>
              <w:autoSpaceDN w:val="0"/>
              <w:jc w:val="center"/>
              <w:rPr>
                <w:rFonts w:eastAsia="Calibri"/>
                <w:color w:val="000000" w:themeColor="text1"/>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73A8046E" w14:textId="2E7768E1" w:rsidR="00CF6E8D" w:rsidRDefault="00CF6E8D" w:rsidP="00CF6E8D">
            <w:pPr>
              <w:autoSpaceDN w:val="0"/>
              <w:jc w:val="center"/>
              <w:rPr>
                <w:rFonts w:eastAsia="Calibri"/>
                <w:color w:val="000000" w:themeColor="text1"/>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0FBEE6E0" w14:textId="35FF55FB"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29ABDD0B" w14:textId="1F925AA6"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414BB547" w14:textId="7749C9AA" w:rsidR="00CF6E8D" w:rsidRPr="00E13F03" w:rsidRDefault="00CF6E8D" w:rsidP="00CF6E8D">
            <w:pPr>
              <w:autoSpaceDN w:val="0"/>
              <w:jc w:val="center"/>
              <w:rPr>
                <w:rFonts w:eastAsia="Calibri"/>
                <w:color w:val="000000" w:themeColor="text1"/>
                <w:sz w:val="16"/>
                <w:szCs w:val="16"/>
              </w:rPr>
            </w:pPr>
            <w:r>
              <w:rPr>
                <w:rFonts w:eastAsia="Calibri"/>
                <w:color w:val="000000" w:themeColor="text1"/>
                <w:sz w:val="16"/>
                <w:szCs w:val="16"/>
              </w:rPr>
              <w:t>0,0</w:t>
            </w:r>
          </w:p>
        </w:tc>
        <w:tc>
          <w:tcPr>
            <w:tcW w:w="301" w:type="pct"/>
            <w:vMerge/>
            <w:tcBorders>
              <w:left w:val="single" w:sz="4" w:space="0" w:color="auto"/>
              <w:right w:val="single" w:sz="4" w:space="0" w:color="auto"/>
            </w:tcBorders>
          </w:tcPr>
          <w:p w14:paraId="10764D2C" w14:textId="77777777" w:rsidR="00CF6E8D" w:rsidRDefault="00CF6E8D" w:rsidP="00CF6E8D">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tcPr>
          <w:p w14:paraId="257B4570" w14:textId="77777777" w:rsidR="00CF6E8D" w:rsidRPr="00E13F03" w:rsidRDefault="00CF6E8D" w:rsidP="00CF6E8D">
            <w:pPr>
              <w:jc w:val="center"/>
              <w:rPr>
                <w:color w:val="000000" w:themeColor="text1"/>
                <w:sz w:val="16"/>
                <w:szCs w:val="16"/>
              </w:rPr>
            </w:pPr>
          </w:p>
        </w:tc>
        <w:tc>
          <w:tcPr>
            <w:tcW w:w="357" w:type="pct"/>
            <w:tcBorders>
              <w:top w:val="single" w:sz="4" w:space="0" w:color="auto"/>
              <w:left w:val="single" w:sz="4" w:space="0" w:color="auto"/>
              <w:bottom w:val="single" w:sz="4" w:space="0" w:color="auto"/>
              <w:right w:val="single" w:sz="4" w:space="0" w:color="auto"/>
            </w:tcBorders>
          </w:tcPr>
          <w:p w14:paraId="052392DD" w14:textId="77777777" w:rsidR="00CF6E8D" w:rsidRPr="00E13F03" w:rsidRDefault="00CF6E8D" w:rsidP="00CF6E8D">
            <w:pPr>
              <w:jc w:val="center"/>
              <w:rPr>
                <w:color w:val="000000" w:themeColor="text1"/>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40C5CC1A"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7F33D48A" w14:textId="77777777" w:rsidR="00CF6E8D" w:rsidRPr="00A76ADC" w:rsidRDefault="00CF6E8D" w:rsidP="00CF6E8D">
            <w:pPr>
              <w:autoSpaceDN w:val="0"/>
              <w:jc w:val="center"/>
            </w:pPr>
          </w:p>
        </w:tc>
      </w:tr>
      <w:tr w:rsidR="00CF6E8D" w:rsidRPr="00E13F03" w14:paraId="37A068AA" w14:textId="77777777" w:rsidTr="007506A3">
        <w:trPr>
          <w:jc w:val="center"/>
        </w:trPr>
        <w:tc>
          <w:tcPr>
            <w:tcW w:w="182" w:type="pct"/>
            <w:vMerge/>
            <w:tcBorders>
              <w:left w:val="single" w:sz="4" w:space="0" w:color="auto"/>
              <w:bottom w:val="single" w:sz="4" w:space="0" w:color="auto"/>
              <w:right w:val="single" w:sz="4" w:space="0" w:color="auto"/>
            </w:tcBorders>
          </w:tcPr>
          <w:p w14:paraId="5C19ED87" w14:textId="77777777" w:rsidR="00CF6E8D" w:rsidRDefault="00CF6E8D" w:rsidP="00CF6E8D">
            <w:pPr>
              <w:autoSpaceDN w:val="0"/>
              <w:jc w:val="center"/>
              <w:rPr>
                <w:color w:val="000000" w:themeColor="text1"/>
                <w:sz w:val="16"/>
                <w:szCs w:val="16"/>
              </w:rPr>
            </w:pPr>
          </w:p>
        </w:tc>
        <w:tc>
          <w:tcPr>
            <w:tcW w:w="514" w:type="pct"/>
            <w:vMerge/>
            <w:tcBorders>
              <w:left w:val="single" w:sz="4" w:space="0" w:color="auto"/>
              <w:bottom w:val="single" w:sz="4" w:space="0" w:color="auto"/>
              <w:right w:val="single" w:sz="4" w:space="0" w:color="auto"/>
            </w:tcBorders>
          </w:tcPr>
          <w:p w14:paraId="69BA3E10" w14:textId="77777777" w:rsidR="00CF6E8D" w:rsidRDefault="00CF6E8D" w:rsidP="00CF6E8D">
            <w:pPr>
              <w:autoSpaceDN w:val="0"/>
              <w:jc w:val="center"/>
              <w:rPr>
                <w:color w:val="000000" w:themeColor="text1"/>
                <w:lang w:eastAsia="en-US"/>
              </w:rPr>
            </w:pPr>
          </w:p>
        </w:tc>
        <w:tc>
          <w:tcPr>
            <w:tcW w:w="380" w:type="pct"/>
            <w:vMerge/>
            <w:tcBorders>
              <w:left w:val="single" w:sz="4" w:space="0" w:color="auto"/>
              <w:bottom w:val="single" w:sz="4" w:space="0" w:color="auto"/>
              <w:right w:val="single" w:sz="4" w:space="0" w:color="auto"/>
            </w:tcBorders>
            <w:vAlign w:val="center"/>
          </w:tcPr>
          <w:p w14:paraId="28EBECD7" w14:textId="77777777" w:rsidR="00CF6E8D" w:rsidRPr="000B0C51" w:rsidRDefault="00CF6E8D" w:rsidP="00CF6E8D">
            <w:pPr>
              <w:autoSpaceDN w:val="0"/>
              <w:jc w:val="center"/>
              <w:rPr>
                <w:color w:val="000000" w:themeColor="text1"/>
              </w:rPr>
            </w:pPr>
          </w:p>
        </w:tc>
        <w:tc>
          <w:tcPr>
            <w:tcW w:w="272" w:type="pct"/>
            <w:tcBorders>
              <w:top w:val="single" w:sz="4" w:space="0" w:color="auto"/>
              <w:left w:val="single" w:sz="4" w:space="0" w:color="auto"/>
              <w:bottom w:val="single" w:sz="4" w:space="0" w:color="auto"/>
              <w:right w:val="single" w:sz="4" w:space="0" w:color="auto"/>
            </w:tcBorders>
            <w:vAlign w:val="center"/>
          </w:tcPr>
          <w:p w14:paraId="7DE9C5B3" w14:textId="4CAC4B53" w:rsidR="00CF6E8D" w:rsidRPr="00E13F03" w:rsidRDefault="00CF6E8D" w:rsidP="00CF6E8D">
            <w:pPr>
              <w:autoSpaceDN w:val="0"/>
              <w:jc w:val="center"/>
              <w:rPr>
                <w:color w:val="000000" w:themeColor="text1"/>
                <w:sz w:val="16"/>
                <w:szCs w:val="16"/>
              </w:rPr>
            </w:pPr>
            <w:r>
              <w:rPr>
                <w:sz w:val="16"/>
                <w:szCs w:val="16"/>
              </w:rPr>
              <w:t>Внебюджетные источники</w:t>
            </w:r>
          </w:p>
        </w:tc>
        <w:tc>
          <w:tcPr>
            <w:tcW w:w="370" w:type="pct"/>
            <w:tcBorders>
              <w:top w:val="single" w:sz="4" w:space="0" w:color="auto"/>
              <w:left w:val="single" w:sz="4" w:space="0" w:color="auto"/>
              <w:right w:val="single" w:sz="4" w:space="0" w:color="auto"/>
            </w:tcBorders>
          </w:tcPr>
          <w:p w14:paraId="0C525CD1" w14:textId="12AEBD13" w:rsidR="00CF6E8D" w:rsidRPr="00E13F03" w:rsidRDefault="00CF6E8D" w:rsidP="00CF6E8D">
            <w:pPr>
              <w:autoSpaceDN w:val="0"/>
              <w:jc w:val="center"/>
              <w:rPr>
                <w:color w:val="000000" w:themeColor="text1"/>
                <w:sz w:val="16"/>
                <w:szCs w:val="16"/>
              </w:rPr>
            </w:pPr>
            <w:r>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4EBF69E8" w14:textId="08D291C3" w:rsidR="00CF6E8D" w:rsidRDefault="00CF6E8D" w:rsidP="00CF6E8D">
            <w:pPr>
              <w:autoSpaceDN w:val="0"/>
              <w:jc w:val="center"/>
              <w:rPr>
                <w:rFonts w:eastAsia="Calibri"/>
                <w:color w:val="000000" w:themeColor="text1"/>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204EDB06" w14:textId="112E9AD1" w:rsidR="00CF6E8D" w:rsidRDefault="00CF6E8D" w:rsidP="00CF6E8D">
            <w:pPr>
              <w:autoSpaceDN w:val="0"/>
              <w:jc w:val="center"/>
              <w:rPr>
                <w:rFonts w:eastAsia="Calibri"/>
                <w:color w:val="000000" w:themeColor="text1"/>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0C3544AF" w14:textId="43F60783" w:rsidR="00CF6E8D" w:rsidRDefault="00CF6E8D" w:rsidP="00CF6E8D">
            <w:pPr>
              <w:autoSpaceDN w:val="0"/>
              <w:jc w:val="center"/>
              <w:rPr>
                <w:rFonts w:eastAsia="Calibri"/>
                <w:color w:val="000000" w:themeColor="text1"/>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72989655" w14:textId="508B0049"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62CC33E3" w14:textId="7F96C63C"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4EEF72CA" w14:textId="64CA74BB" w:rsidR="00CF6E8D" w:rsidRPr="00E13F03" w:rsidRDefault="00CF6E8D" w:rsidP="00CF6E8D">
            <w:pPr>
              <w:autoSpaceDN w:val="0"/>
              <w:jc w:val="center"/>
              <w:rPr>
                <w:rFonts w:eastAsia="Calibri"/>
                <w:color w:val="000000" w:themeColor="text1"/>
                <w:sz w:val="16"/>
                <w:szCs w:val="16"/>
              </w:rPr>
            </w:pPr>
            <w:r>
              <w:rPr>
                <w:rFonts w:eastAsia="Calibri"/>
                <w:color w:val="000000" w:themeColor="text1"/>
                <w:sz w:val="16"/>
                <w:szCs w:val="16"/>
              </w:rPr>
              <w:t>0,0</w:t>
            </w:r>
          </w:p>
        </w:tc>
        <w:tc>
          <w:tcPr>
            <w:tcW w:w="301" w:type="pct"/>
            <w:vMerge/>
            <w:tcBorders>
              <w:left w:val="single" w:sz="4" w:space="0" w:color="auto"/>
              <w:bottom w:val="single" w:sz="4" w:space="0" w:color="auto"/>
              <w:right w:val="single" w:sz="4" w:space="0" w:color="auto"/>
            </w:tcBorders>
          </w:tcPr>
          <w:p w14:paraId="53139BBA" w14:textId="77777777" w:rsidR="00CF6E8D" w:rsidRDefault="00CF6E8D" w:rsidP="00CF6E8D">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tcPr>
          <w:p w14:paraId="324A2170" w14:textId="77777777" w:rsidR="00CF6E8D" w:rsidRPr="00E13F03" w:rsidRDefault="00CF6E8D" w:rsidP="00CF6E8D">
            <w:pPr>
              <w:jc w:val="center"/>
              <w:rPr>
                <w:color w:val="000000" w:themeColor="text1"/>
                <w:sz w:val="16"/>
                <w:szCs w:val="16"/>
              </w:rPr>
            </w:pPr>
          </w:p>
        </w:tc>
        <w:tc>
          <w:tcPr>
            <w:tcW w:w="357" w:type="pct"/>
            <w:tcBorders>
              <w:top w:val="single" w:sz="4" w:space="0" w:color="auto"/>
              <w:left w:val="single" w:sz="4" w:space="0" w:color="auto"/>
              <w:bottom w:val="single" w:sz="4" w:space="0" w:color="auto"/>
              <w:right w:val="single" w:sz="4" w:space="0" w:color="auto"/>
            </w:tcBorders>
          </w:tcPr>
          <w:p w14:paraId="60F18A9F" w14:textId="77777777" w:rsidR="00CF6E8D" w:rsidRPr="00E13F03" w:rsidRDefault="00CF6E8D" w:rsidP="00CF6E8D">
            <w:pPr>
              <w:jc w:val="center"/>
              <w:rPr>
                <w:color w:val="000000" w:themeColor="text1"/>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2D5FD3CC"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504D1160" w14:textId="77777777" w:rsidR="00CF6E8D" w:rsidRPr="00A76ADC" w:rsidRDefault="00CF6E8D" w:rsidP="00CF6E8D">
            <w:pPr>
              <w:autoSpaceDN w:val="0"/>
              <w:jc w:val="center"/>
            </w:pPr>
          </w:p>
        </w:tc>
      </w:tr>
      <w:tr w:rsidR="00CF6E8D" w:rsidRPr="00E13F03" w14:paraId="4A804D6E" w14:textId="77777777" w:rsidTr="005665C4">
        <w:trPr>
          <w:jc w:val="center"/>
        </w:trPr>
        <w:tc>
          <w:tcPr>
            <w:tcW w:w="182" w:type="pct"/>
            <w:tcBorders>
              <w:top w:val="single" w:sz="4" w:space="0" w:color="auto"/>
              <w:left w:val="single" w:sz="4" w:space="0" w:color="auto"/>
              <w:bottom w:val="single" w:sz="4" w:space="0" w:color="auto"/>
              <w:right w:val="single" w:sz="4" w:space="0" w:color="auto"/>
            </w:tcBorders>
          </w:tcPr>
          <w:p w14:paraId="2E40CB14" w14:textId="146419FC" w:rsidR="00CF6E8D" w:rsidRDefault="00CF6E8D" w:rsidP="00CF6E8D">
            <w:pPr>
              <w:autoSpaceDN w:val="0"/>
              <w:jc w:val="center"/>
              <w:rPr>
                <w:color w:val="000000" w:themeColor="text1"/>
                <w:sz w:val="16"/>
                <w:szCs w:val="16"/>
              </w:rPr>
            </w:pPr>
            <w:r>
              <w:rPr>
                <w:color w:val="000000" w:themeColor="text1"/>
                <w:sz w:val="16"/>
                <w:szCs w:val="16"/>
              </w:rPr>
              <w:t>1.2.1</w:t>
            </w:r>
          </w:p>
        </w:tc>
        <w:tc>
          <w:tcPr>
            <w:tcW w:w="514" w:type="pct"/>
            <w:tcBorders>
              <w:top w:val="single" w:sz="4" w:space="0" w:color="auto"/>
              <w:left w:val="single" w:sz="4" w:space="0" w:color="auto"/>
              <w:bottom w:val="single" w:sz="4" w:space="0" w:color="auto"/>
              <w:right w:val="single" w:sz="4" w:space="0" w:color="auto"/>
            </w:tcBorders>
          </w:tcPr>
          <w:p w14:paraId="06BB9A0E" w14:textId="7471C63C" w:rsidR="00CF6E8D" w:rsidRDefault="00CF6E8D" w:rsidP="00CF6E8D">
            <w:pPr>
              <w:autoSpaceDN w:val="0"/>
              <w:jc w:val="center"/>
              <w:rPr>
                <w:color w:val="000000" w:themeColor="text1"/>
                <w:lang w:eastAsia="en-US"/>
              </w:rPr>
            </w:pPr>
            <w:r w:rsidRPr="008C0717">
              <w:rPr>
                <w:color w:val="000000" w:themeColor="text1"/>
                <w:lang w:eastAsia="en-US"/>
              </w:rPr>
              <w:t>содержание и ремонт объектов казны городского округа город Октябрьский</w:t>
            </w:r>
          </w:p>
        </w:tc>
        <w:tc>
          <w:tcPr>
            <w:tcW w:w="380" w:type="pct"/>
            <w:tcBorders>
              <w:top w:val="single" w:sz="4" w:space="0" w:color="auto"/>
              <w:left w:val="single" w:sz="4" w:space="0" w:color="auto"/>
              <w:bottom w:val="single" w:sz="4" w:space="0" w:color="auto"/>
              <w:right w:val="single" w:sz="4" w:space="0" w:color="auto"/>
            </w:tcBorders>
            <w:vAlign w:val="center"/>
          </w:tcPr>
          <w:p w14:paraId="7EB24050" w14:textId="77777777" w:rsidR="00CF6E8D" w:rsidRDefault="00B43056" w:rsidP="00CF6E8D">
            <w:pPr>
              <w:autoSpaceDN w:val="0"/>
              <w:jc w:val="center"/>
              <w:rPr>
                <w:color w:val="000000" w:themeColor="text1"/>
              </w:rPr>
            </w:pPr>
            <w:r>
              <w:rPr>
                <w:color w:val="000000" w:themeColor="text1"/>
              </w:rPr>
              <w:t>УЗИО</w:t>
            </w:r>
          </w:p>
          <w:p w14:paraId="6611D21E" w14:textId="471A8695" w:rsidR="00B43056" w:rsidRPr="000B0C51" w:rsidRDefault="00B43056" w:rsidP="00CF6E8D">
            <w:pPr>
              <w:autoSpaceDN w:val="0"/>
              <w:jc w:val="center"/>
              <w:rPr>
                <w:color w:val="000000" w:themeColor="text1"/>
              </w:rPr>
            </w:pPr>
            <w:r>
              <w:rPr>
                <w:color w:val="000000" w:themeColor="text1"/>
              </w:rPr>
              <w:t>МКУ «ЦБУ»</w:t>
            </w:r>
          </w:p>
        </w:tc>
        <w:tc>
          <w:tcPr>
            <w:tcW w:w="272" w:type="pct"/>
            <w:tcBorders>
              <w:top w:val="single" w:sz="4" w:space="0" w:color="auto"/>
              <w:left w:val="single" w:sz="4" w:space="0" w:color="auto"/>
              <w:bottom w:val="single" w:sz="4" w:space="0" w:color="auto"/>
              <w:right w:val="single" w:sz="4" w:space="0" w:color="auto"/>
            </w:tcBorders>
          </w:tcPr>
          <w:p w14:paraId="54B6AA3B" w14:textId="77777777" w:rsidR="00CF6E8D" w:rsidRPr="00E13F03" w:rsidRDefault="00CF6E8D" w:rsidP="00CF6E8D">
            <w:pPr>
              <w:autoSpaceDN w:val="0"/>
              <w:jc w:val="center"/>
              <w:rPr>
                <w:color w:val="000000" w:themeColor="text1"/>
                <w:sz w:val="16"/>
                <w:szCs w:val="16"/>
              </w:rPr>
            </w:pPr>
          </w:p>
        </w:tc>
        <w:tc>
          <w:tcPr>
            <w:tcW w:w="370" w:type="pct"/>
            <w:tcBorders>
              <w:top w:val="single" w:sz="4" w:space="0" w:color="auto"/>
              <w:left w:val="single" w:sz="4" w:space="0" w:color="auto"/>
              <w:bottom w:val="single" w:sz="4" w:space="0" w:color="auto"/>
              <w:right w:val="single" w:sz="4" w:space="0" w:color="auto"/>
            </w:tcBorders>
          </w:tcPr>
          <w:p w14:paraId="7EAD7165" w14:textId="77777777" w:rsidR="00CF6E8D" w:rsidRPr="00E13F03" w:rsidRDefault="00CF6E8D" w:rsidP="00CF6E8D">
            <w:pPr>
              <w:autoSpaceDN w:val="0"/>
              <w:jc w:val="center"/>
              <w:rPr>
                <w:color w:val="000000" w:themeColor="text1"/>
                <w:sz w:val="16"/>
                <w:szCs w:val="16"/>
              </w:rPr>
            </w:pPr>
          </w:p>
        </w:tc>
        <w:tc>
          <w:tcPr>
            <w:tcW w:w="254" w:type="pct"/>
            <w:tcBorders>
              <w:top w:val="single" w:sz="4" w:space="0" w:color="auto"/>
              <w:left w:val="single" w:sz="4" w:space="0" w:color="auto"/>
              <w:bottom w:val="single" w:sz="4" w:space="0" w:color="auto"/>
              <w:right w:val="single" w:sz="4" w:space="0" w:color="auto"/>
            </w:tcBorders>
          </w:tcPr>
          <w:p w14:paraId="5EE43955" w14:textId="77777777" w:rsidR="00CF6E8D" w:rsidRPr="00E13F03" w:rsidRDefault="00CF6E8D" w:rsidP="00CF6E8D">
            <w:pPr>
              <w:autoSpaceDN w:val="0"/>
              <w:jc w:val="center"/>
              <w:rPr>
                <w:rFonts w:eastAsia="Calibri"/>
                <w:color w:val="000000" w:themeColor="text1"/>
                <w:sz w:val="16"/>
                <w:szCs w:val="16"/>
              </w:rPr>
            </w:pPr>
          </w:p>
        </w:tc>
        <w:tc>
          <w:tcPr>
            <w:tcW w:w="225" w:type="pct"/>
            <w:tcBorders>
              <w:top w:val="single" w:sz="4" w:space="0" w:color="auto"/>
              <w:left w:val="single" w:sz="4" w:space="0" w:color="auto"/>
              <w:bottom w:val="single" w:sz="4" w:space="0" w:color="auto"/>
              <w:right w:val="single" w:sz="4" w:space="0" w:color="auto"/>
            </w:tcBorders>
          </w:tcPr>
          <w:p w14:paraId="747865A4" w14:textId="77777777" w:rsidR="00CF6E8D" w:rsidRPr="00E13F03" w:rsidRDefault="00CF6E8D" w:rsidP="00CF6E8D">
            <w:pPr>
              <w:autoSpaceDN w:val="0"/>
              <w:jc w:val="center"/>
              <w:rPr>
                <w:rFonts w:eastAsia="Calibri"/>
                <w:color w:val="000000" w:themeColor="text1"/>
                <w:sz w:val="16"/>
                <w:szCs w:val="16"/>
              </w:rPr>
            </w:pPr>
          </w:p>
        </w:tc>
        <w:tc>
          <w:tcPr>
            <w:tcW w:w="226" w:type="pct"/>
            <w:tcBorders>
              <w:top w:val="single" w:sz="4" w:space="0" w:color="auto"/>
              <w:left w:val="single" w:sz="4" w:space="0" w:color="auto"/>
              <w:bottom w:val="single" w:sz="4" w:space="0" w:color="auto"/>
              <w:right w:val="single" w:sz="4" w:space="0" w:color="auto"/>
            </w:tcBorders>
          </w:tcPr>
          <w:p w14:paraId="49E036C5" w14:textId="77777777" w:rsidR="00CF6E8D" w:rsidRPr="00E13F03" w:rsidRDefault="00CF6E8D" w:rsidP="00CF6E8D">
            <w:pPr>
              <w:autoSpaceDN w:val="0"/>
              <w:jc w:val="center"/>
              <w:rPr>
                <w:rFonts w:eastAsia="Calibri"/>
                <w:color w:val="000000" w:themeColor="text1"/>
                <w:sz w:val="16"/>
                <w:szCs w:val="16"/>
              </w:rPr>
            </w:pPr>
          </w:p>
        </w:tc>
        <w:tc>
          <w:tcPr>
            <w:tcW w:w="228" w:type="pct"/>
            <w:tcBorders>
              <w:top w:val="single" w:sz="4" w:space="0" w:color="auto"/>
              <w:left w:val="single" w:sz="4" w:space="0" w:color="auto"/>
              <w:bottom w:val="single" w:sz="4" w:space="0" w:color="auto"/>
              <w:right w:val="single" w:sz="4" w:space="0" w:color="auto"/>
            </w:tcBorders>
          </w:tcPr>
          <w:p w14:paraId="39A1F683" w14:textId="77777777" w:rsidR="00CF6E8D" w:rsidRPr="00E13F03" w:rsidRDefault="00CF6E8D" w:rsidP="00CF6E8D">
            <w:pPr>
              <w:autoSpaceDN w:val="0"/>
              <w:jc w:val="center"/>
              <w:rPr>
                <w:rFonts w:eastAsia="Calibri"/>
                <w:color w:val="000000" w:themeColor="text1"/>
                <w:sz w:val="16"/>
                <w:szCs w:val="16"/>
              </w:rPr>
            </w:pPr>
          </w:p>
        </w:tc>
        <w:tc>
          <w:tcPr>
            <w:tcW w:w="229" w:type="pct"/>
            <w:tcBorders>
              <w:top w:val="single" w:sz="4" w:space="0" w:color="auto"/>
              <w:left w:val="single" w:sz="4" w:space="0" w:color="auto"/>
              <w:bottom w:val="single" w:sz="4" w:space="0" w:color="auto"/>
              <w:right w:val="single" w:sz="4" w:space="0" w:color="auto"/>
            </w:tcBorders>
          </w:tcPr>
          <w:p w14:paraId="157ADC5B" w14:textId="77777777" w:rsidR="00CF6E8D" w:rsidRPr="00E13F03" w:rsidRDefault="00CF6E8D" w:rsidP="00CF6E8D">
            <w:pPr>
              <w:autoSpaceDN w:val="0"/>
              <w:jc w:val="center"/>
              <w:rPr>
                <w:rFonts w:eastAsia="Calibri"/>
                <w:color w:val="000000" w:themeColor="text1"/>
                <w:sz w:val="16"/>
                <w:szCs w:val="16"/>
              </w:rPr>
            </w:pPr>
          </w:p>
        </w:tc>
        <w:tc>
          <w:tcPr>
            <w:tcW w:w="252" w:type="pct"/>
            <w:tcBorders>
              <w:top w:val="single" w:sz="4" w:space="0" w:color="auto"/>
              <w:left w:val="single" w:sz="4" w:space="0" w:color="auto"/>
              <w:bottom w:val="single" w:sz="4" w:space="0" w:color="auto"/>
              <w:right w:val="single" w:sz="4" w:space="0" w:color="auto"/>
            </w:tcBorders>
          </w:tcPr>
          <w:p w14:paraId="25643D97" w14:textId="77777777" w:rsidR="00CF6E8D" w:rsidRPr="00E13F03" w:rsidRDefault="00CF6E8D" w:rsidP="00CF6E8D">
            <w:pPr>
              <w:autoSpaceDN w:val="0"/>
              <w:jc w:val="center"/>
              <w:rPr>
                <w:rFonts w:eastAsia="Calibri"/>
                <w:color w:val="000000" w:themeColor="text1"/>
                <w:sz w:val="16"/>
                <w:szCs w:val="16"/>
              </w:rPr>
            </w:pPr>
          </w:p>
        </w:tc>
        <w:tc>
          <w:tcPr>
            <w:tcW w:w="301" w:type="pct"/>
            <w:tcBorders>
              <w:top w:val="single" w:sz="4" w:space="0" w:color="auto"/>
              <w:left w:val="single" w:sz="4" w:space="0" w:color="auto"/>
              <w:bottom w:val="single" w:sz="4" w:space="0" w:color="auto"/>
              <w:right w:val="single" w:sz="4" w:space="0" w:color="auto"/>
            </w:tcBorders>
          </w:tcPr>
          <w:p w14:paraId="119B9BFB" w14:textId="77777777" w:rsidR="00CF6E8D" w:rsidRDefault="00CF6E8D" w:rsidP="00CF6E8D">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tcPr>
          <w:p w14:paraId="19BBA2A9" w14:textId="77777777" w:rsidR="00CF6E8D" w:rsidRPr="00E13F03" w:rsidRDefault="00CF6E8D" w:rsidP="00CF6E8D">
            <w:pPr>
              <w:jc w:val="center"/>
              <w:rPr>
                <w:color w:val="000000" w:themeColor="text1"/>
                <w:sz w:val="16"/>
                <w:szCs w:val="16"/>
              </w:rPr>
            </w:pPr>
          </w:p>
        </w:tc>
        <w:tc>
          <w:tcPr>
            <w:tcW w:w="357" w:type="pct"/>
            <w:tcBorders>
              <w:top w:val="single" w:sz="4" w:space="0" w:color="auto"/>
              <w:left w:val="single" w:sz="4" w:space="0" w:color="auto"/>
              <w:bottom w:val="single" w:sz="4" w:space="0" w:color="auto"/>
              <w:right w:val="single" w:sz="4" w:space="0" w:color="auto"/>
            </w:tcBorders>
          </w:tcPr>
          <w:p w14:paraId="4E5BE2E5" w14:textId="5F458ABF" w:rsidR="00CF6E8D" w:rsidRPr="00E13F03" w:rsidRDefault="00CF6E8D" w:rsidP="00CF6E8D">
            <w:pPr>
              <w:jc w:val="center"/>
              <w:rPr>
                <w:color w:val="000000" w:themeColor="text1"/>
                <w:sz w:val="16"/>
                <w:szCs w:val="16"/>
              </w:rPr>
            </w:pPr>
            <w:r>
              <w:rPr>
                <w:color w:val="000000" w:themeColor="text1"/>
                <w:sz w:val="16"/>
                <w:szCs w:val="16"/>
              </w:rPr>
              <w:t>1.5.</w:t>
            </w:r>
          </w:p>
        </w:tc>
        <w:tc>
          <w:tcPr>
            <w:tcW w:w="436" w:type="pct"/>
            <w:gridSpan w:val="2"/>
            <w:tcBorders>
              <w:top w:val="single" w:sz="4" w:space="0" w:color="auto"/>
              <w:left w:val="single" w:sz="4" w:space="0" w:color="auto"/>
              <w:bottom w:val="single" w:sz="4" w:space="0" w:color="auto"/>
              <w:right w:val="single" w:sz="4" w:space="0" w:color="auto"/>
            </w:tcBorders>
          </w:tcPr>
          <w:p w14:paraId="361C3931" w14:textId="5D74C47E" w:rsidR="00CF6E8D" w:rsidRPr="00E13F03" w:rsidRDefault="00CF6E8D" w:rsidP="00CF6E8D">
            <w:pPr>
              <w:autoSpaceDN w:val="0"/>
              <w:jc w:val="center"/>
              <w:rPr>
                <w:sz w:val="16"/>
                <w:szCs w:val="16"/>
              </w:rPr>
            </w:pPr>
            <w:r w:rsidRPr="002C235E">
              <w:rPr>
                <w:sz w:val="16"/>
                <w:szCs w:val="16"/>
              </w:rPr>
              <w:t>Доля объектов недвижимости, составляющих имущество казны, свободных от прав третьих лиц, по которым обеспечено содержание и сохранность</w:t>
            </w:r>
            <w:r w:rsidRPr="009A3227">
              <w:rPr>
                <w:sz w:val="16"/>
                <w:szCs w:val="16"/>
              </w:rPr>
              <w:t>, %</w:t>
            </w:r>
          </w:p>
        </w:tc>
        <w:tc>
          <w:tcPr>
            <w:tcW w:w="446" w:type="pct"/>
            <w:tcBorders>
              <w:top w:val="single" w:sz="4" w:space="0" w:color="auto"/>
              <w:left w:val="single" w:sz="4" w:space="0" w:color="auto"/>
              <w:bottom w:val="single" w:sz="4" w:space="0" w:color="auto"/>
              <w:right w:val="single" w:sz="4" w:space="0" w:color="auto"/>
            </w:tcBorders>
          </w:tcPr>
          <w:p w14:paraId="69554838" w14:textId="4039ED1E" w:rsidR="00CF6E8D" w:rsidRPr="00852A7D" w:rsidRDefault="00CF6E8D" w:rsidP="00CF6E8D">
            <w:pPr>
              <w:autoSpaceDN w:val="0"/>
              <w:jc w:val="center"/>
            </w:pPr>
            <w:r w:rsidRPr="00852A7D">
              <w:t>2023 –90,0</w:t>
            </w:r>
          </w:p>
          <w:p w14:paraId="07C06EE1" w14:textId="05E0A985" w:rsidR="00CF6E8D" w:rsidRPr="00852A7D" w:rsidRDefault="00CF6E8D" w:rsidP="00CF6E8D">
            <w:pPr>
              <w:autoSpaceDN w:val="0"/>
              <w:jc w:val="center"/>
            </w:pPr>
            <w:r w:rsidRPr="00852A7D">
              <w:t>2024 - 90,0</w:t>
            </w:r>
          </w:p>
          <w:p w14:paraId="7C6A5BBE" w14:textId="5F85865F" w:rsidR="00CF6E8D" w:rsidRPr="00852A7D" w:rsidRDefault="00CF6E8D" w:rsidP="00CF6E8D">
            <w:pPr>
              <w:autoSpaceDN w:val="0"/>
              <w:jc w:val="center"/>
            </w:pPr>
            <w:r w:rsidRPr="00852A7D">
              <w:t>2025 -  90,0</w:t>
            </w:r>
          </w:p>
          <w:p w14:paraId="174E7619" w14:textId="0B912D7A" w:rsidR="00CF6E8D" w:rsidRPr="00852A7D" w:rsidRDefault="00CF6E8D" w:rsidP="00CF6E8D">
            <w:pPr>
              <w:autoSpaceDN w:val="0"/>
              <w:jc w:val="center"/>
            </w:pPr>
            <w:r w:rsidRPr="00852A7D">
              <w:t>2026 –90,0</w:t>
            </w:r>
          </w:p>
          <w:p w14:paraId="38154A1D" w14:textId="6531844A" w:rsidR="00CF6E8D" w:rsidRPr="00852A7D" w:rsidRDefault="00CF6E8D" w:rsidP="00CF6E8D">
            <w:pPr>
              <w:autoSpaceDN w:val="0"/>
              <w:jc w:val="center"/>
            </w:pPr>
            <w:r w:rsidRPr="00852A7D">
              <w:t>2027 –90,0</w:t>
            </w:r>
          </w:p>
          <w:p w14:paraId="73CAEA02" w14:textId="7F50B90E" w:rsidR="00CF6E8D" w:rsidRPr="00AF71BF" w:rsidRDefault="00CF6E8D" w:rsidP="00CF6E8D">
            <w:pPr>
              <w:autoSpaceDN w:val="0"/>
              <w:jc w:val="center"/>
              <w:rPr>
                <w:highlight w:val="yellow"/>
              </w:rPr>
            </w:pPr>
            <w:r w:rsidRPr="00852A7D">
              <w:t>2028 – 90,0</w:t>
            </w:r>
          </w:p>
        </w:tc>
      </w:tr>
      <w:tr w:rsidR="00CF6E8D" w:rsidRPr="00E13F03" w14:paraId="7223398F" w14:textId="77777777" w:rsidTr="005665C4">
        <w:trPr>
          <w:jc w:val="center"/>
        </w:trPr>
        <w:tc>
          <w:tcPr>
            <w:tcW w:w="182" w:type="pct"/>
            <w:tcBorders>
              <w:top w:val="single" w:sz="4" w:space="0" w:color="auto"/>
              <w:left w:val="single" w:sz="4" w:space="0" w:color="auto"/>
              <w:bottom w:val="single" w:sz="4" w:space="0" w:color="auto"/>
              <w:right w:val="single" w:sz="4" w:space="0" w:color="auto"/>
            </w:tcBorders>
          </w:tcPr>
          <w:p w14:paraId="3931EEB4" w14:textId="09E8B60E" w:rsidR="00CF6E8D" w:rsidRDefault="00CF6E8D" w:rsidP="00CF6E8D">
            <w:pPr>
              <w:autoSpaceDN w:val="0"/>
              <w:jc w:val="center"/>
              <w:rPr>
                <w:color w:val="000000" w:themeColor="text1"/>
                <w:sz w:val="16"/>
                <w:szCs w:val="16"/>
              </w:rPr>
            </w:pPr>
            <w:r>
              <w:rPr>
                <w:color w:val="000000" w:themeColor="text1"/>
                <w:sz w:val="16"/>
                <w:szCs w:val="16"/>
              </w:rPr>
              <w:t>1.2.2.</w:t>
            </w:r>
          </w:p>
        </w:tc>
        <w:tc>
          <w:tcPr>
            <w:tcW w:w="514" w:type="pct"/>
            <w:tcBorders>
              <w:top w:val="single" w:sz="4" w:space="0" w:color="auto"/>
              <w:left w:val="single" w:sz="4" w:space="0" w:color="auto"/>
              <w:bottom w:val="single" w:sz="4" w:space="0" w:color="auto"/>
              <w:right w:val="single" w:sz="4" w:space="0" w:color="auto"/>
            </w:tcBorders>
          </w:tcPr>
          <w:p w14:paraId="4B9F3F30" w14:textId="76A6F67D" w:rsidR="00CF6E8D" w:rsidRPr="008C0717" w:rsidRDefault="00CF6E8D" w:rsidP="00CF6E8D">
            <w:pPr>
              <w:autoSpaceDN w:val="0"/>
              <w:jc w:val="center"/>
              <w:rPr>
                <w:color w:val="000000" w:themeColor="text1"/>
                <w:lang w:eastAsia="en-US"/>
              </w:rPr>
            </w:pPr>
            <w:r w:rsidRPr="008C0717">
              <w:rPr>
                <w:color w:val="000000" w:themeColor="text1"/>
                <w:lang w:eastAsia="en-US"/>
              </w:rPr>
              <w:t>обеспечение сохранности имущества казны</w:t>
            </w:r>
          </w:p>
        </w:tc>
        <w:tc>
          <w:tcPr>
            <w:tcW w:w="380" w:type="pct"/>
            <w:tcBorders>
              <w:top w:val="single" w:sz="4" w:space="0" w:color="auto"/>
              <w:left w:val="single" w:sz="4" w:space="0" w:color="auto"/>
              <w:bottom w:val="single" w:sz="4" w:space="0" w:color="auto"/>
              <w:right w:val="single" w:sz="4" w:space="0" w:color="auto"/>
            </w:tcBorders>
            <w:vAlign w:val="center"/>
          </w:tcPr>
          <w:p w14:paraId="3747FF70" w14:textId="77777777" w:rsidR="00CF6E8D" w:rsidRPr="000B0C51" w:rsidRDefault="00CF6E8D" w:rsidP="00CF6E8D">
            <w:pPr>
              <w:autoSpaceDN w:val="0"/>
              <w:jc w:val="center"/>
              <w:rPr>
                <w:color w:val="000000" w:themeColor="text1"/>
              </w:rPr>
            </w:pPr>
          </w:p>
        </w:tc>
        <w:tc>
          <w:tcPr>
            <w:tcW w:w="272" w:type="pct"/>
            <w:tcBorders>
              <w:top w:val="single" w:sz="4" w:space="0" w:color="auto"/>
              <w:left w:val="single" w:sz="4" w:space="0" w:color="auto"/>
              <w:bottom w:val="single" w:sz="4" w:space="0" w:color="auto"/>
              <w:right w:val="single" w:sz="4" w:space="0" w:color="auto"/>
            </w:tcBorders>
          </w:tcPr>
          <w:p w14:paraId="601F2DD9" w14:textId="77777777" w:rsidR="00CF6E8D" w:rsidRPr="00E13F03" w:rsidRDefault="00CF6E8D" w:rsidP="00CF6E8D">
            <w:pPr>
              <w:autoSpaceDN w:val="0"/>
              <w:jc w:val="center"/>
              <w:rPr>
                <w:color w:val="000000" w:themeColor="text1"/>
                <w:sz w:val="16"/>
                <w:szCs w:val="16"/>
              </w:rPr>
            </w:pPr>
          </w:p>
        </w:tc>
        <w:tc>
          <w:tcPr>
            <w:tcW w:w="370" w:type="pct"/>
            <w:tcBorders>
              <w:top w:val="single" w:sz="4" w:space="0" w:color="auto"/>
              <w:left w:val="single" w:sz="4" w:space="0" w:color="auto"/>
              <w:bottom w:val="single" w:sz="4" w:space="0" w:color="auto"/>
              <w:right w:val="single" w:sz="4" w:space="0" w:color="auto"/>
            </w:tcBorders>
          </w:tcPr>
          <w:p w14:paraId="272EC695" w14:textId="77777777" w:rsidR="00CF6E8D" w:rsidRPr="00E13F03" w:rsidRDefault="00CF6E8D" w:rsidP="00CF6E8D">
            <w:pPr>
              <w:autoSpaceDN w:val="0"/>
              <w:jc w:val="center"/>
              <w:rPr>
                <w:color w:val="000000" w:themeColor="text1"/>
                <w:sz w:val="16"/>
                <w:szCs w:val="16"/>
              </w:rPr>
            </w:pPr>
          </w:p>
        </w:tc>
        <w:tc>
          <w:tcPr>
            <w:tcW w:w="254" w:type="pct"/>
            <w:tcBorders>
              <w:top w:val="single" w:sz="4" w:space="0" w:color="auto"/>
              <w:left w:val="single" w:sz="4" w:space="0" w:color="auto"/>
              <w:bottom w:val="single" w:sz="4" w:space="0" w:color="auto"/>
              <w:right w:val="single" w:sz="4" w:space="0" w:color="auto"/>
            </w:tcBorders>
          </w:tcPr>
          <w:p w14:paraId="4885196C" w14:textId="77777777" w:rsidR="00CF6E8D" w:rsidRPr="00E13F03" w:rsidRDefault="00CF6E8D" w:rsidP="00CF6E8D">
            <w:pPr>
              <w:autoSpaceDN w:val="0"/>
              <w:jc w:val="center"/>
              <w:rPr>
                <w:rFonts w:eastAsia="Calibri"/>
                <w:color w:val="000000" w:themeColor="text1"/>
                <w:sz w:val="16"/>
                <w:szCs w:val="16"/>
              </w:rPr>
            </w:pPr>
          </w:p>
        </w:tc>
        <w:tc>
          <w:tcPr>
            <w:tcW w:w="225" w:type="pct"/>
            <w:tcBorders>
              <w:top w:val="single" w:sz="4" w:space="0" w:color="auto"/>
              <w:left w:val="single" w:sz="4" w:space="0" w:color="auto"/>
              <w:bottom w:val="single" w:sz="4" w:space="0" w:color="auto"/>
              <w:right w:val="single" w:sz="4" w:space="0" w:color="auto"/>
            </w:tcBorders>
          </w:tcPr>
          <w:p w14:paraId="352D0F2A" w14:textId="77777777" w:rsidR="00CF6E8D" w:rsidRPr="00E13F03" w:rsidRDefault="00CF6E8D" w:rsidP="00CF6E8D">
            <w:pPr>
              <w:autoSpaceDN w:val="0"/>
              <w:jc w:val="center"/>
              <w:rPr>
                <w:rFonts w:eastAsia="Calibri"/>
                <w:color w:val="000000" w:themeColor="text1"/>
                <w:sz w:val="16"/>
                <w:szCs w:val="16"/>
              </w:rPr>
            </w:pPr>
          </w:p>
        </w:tc>
        <w:tc>
          <w:tcPr>
            <w:tcW w:w="226" w:type="pct"/>
            <w:tcBorders>
              <w:top w:val="single" w:sz="4" w:space="0" w:color="auto"/>
              <w:left w:val="single" w:sz="4" w:space="0" w:color="auto"/>
              <w:bottom w:val="single" w:sz="4" w:space="0" w:color="auto"/>
              <w:right w:val="single" w:sz="4" w:space="0" w:color="auto"/>
            </w:tcBorders>
          </w:tcPr>
          <w:p w14:paraId="1CAB8A50" w14:textId="77777777" w:rsidR="00CF6E8D" w:rsidRPr="00E13F03" w:rsidRDefault="00CF6E8D" w:rsidP="00CF6E8D">
            <w:pPr>
              <w:autoSpaceDN w:val="0"/>
              <w:jc w:val="center"/>
              <w:rPr>
                <w:rFonts w:eastAsia="Calibri"/>
                <w:color w:val="000000" w:themeColor="text1"/>
                <w:sz w:val="16"/>
                <w:szCs w:val="16"/>
              </w:rPr>
            </w:pPr>
          </w:p>
        </w:tc>
        <w:tc>
          <w:tcPr>
            <w:tcW w:w="228" w:type="pct"/>
            <w:tcBorders>
              <w:top w:val="single" w:sz="4" w:space="0" w:color="auto"/>
              <w:left w:val="single" w:sz="4" w:space="0" w:color="auto"/>
              <w:bottom w:val="single" w:sz="4" w:space="0" w:color="auto"/>
              <w:right w:val="single" w:sz="4" w:space="0" w:color="auto"/>
            </w:tcBorders>
          </w:tcPr>
          <w:p w14:paraId="7BE5E08C" w14:textId="77777777" w:rsidR="00CF6E8D" w:rsidRPr="00E13F03" w:rsidRDefault="00CF6E8D" w:rsidP="00CF6E8D">
            <w:pPr>
              <w:autoSpaceDN w:val="0"/>
              <w:jc w:val="center"/>
              <w:rPr>
                <w:rFonts w:eastAsia="Calibri"/>
                <w:color w:val="000000" w:themeColor="text1"/>
                <w:sz w:val="16"/>
                <w:szCs w:val="16"/>
              </w:rPr>
            </w:pPr>
          </w:p>
        </w:tc>
        <w:tc>
          <w:tcPr>
            <w:tcW w:w="229" w:type="pct"/>
            <w:tcBorders>
              <w:top w:val="single" w:sz="4" w:space="0" w:color="auto"/>
              <w:left w:val="single" w:sz="4" w:space="0" w:color="auto"/>
              <w:bottom w:val="single" w:sz="4" w:space="0" w:color="auto"/>
              <w:right w:val="single" w:sz="4" w:space="0" w:color="auto"/>
            </w:tcBorders>
          </w:tcPr>
          <w:p w14:paraId="3CE4519F" w14:textId="77777777" w:rsidR="00CF6E8D" w:rsidRPr="00E13F03" w:rsidRDefault="00CF6E8D" w:rsidP="00CF6E8D">
            <w:pPr>
              <w:autoSpaceDN w:val="0"/>
              <w:jc w:val="center"/>
              <w:rPr>
                <w:rFonts w:eastAsia="Calibri"/>
                <w:color w:val="000000" w:themeColor="text1"/>
                <w:sz w:val="16"/>
                <w:szCs w:val="16"/>
              </w:rPr>
            </w:pPr>
          </w:p>
        </w:tc>
        <w:tc>
          <w:tcPr>
            <w:tcW w:w="252" w:type="pct"/>
            <w:tcBorders>
              <w:top w:val="single" w:sz="4" w:space="0" w:color="auto"/>
              <w:left w:val="single" w:sz="4" w:space="0" w:color="auto"/>
              <w:bottom w:val="single" w:sz="4" w:space="0" w:color="auto"/>
              <w:right w:val="single" w:sz="4" w:space="0" w:color="auto"/>
            </w:tcBorders>
          </w:tcPr>
          <w:p w14:paraId="1E1C16DB" w14:textId="77777777" w:rsidR="00CF6E8D" w:rsidRPr="00E13F03" w:rsidRDefault="00CF6E8D" w:rsidP="00CF6E8D">
            <w:pPr>
              <w:autoSpaceDN w:val="0"/>
              <w:jc w:val="center"/>
              <w:rPr>
                <w:rFonts w:eastAsia="Calibri"/>
                <w:color w:val="000000" w:themeColor="text1"/>
                <w:sz w:val="16"/>
                <w:szCs w:val="16"/>
              </w:rPr>
            </w:pPr>
          </w:p>
        </w:tc>
        <w:tc>
          <w:tcPr>
            <w:tcW w:w="301" w:type="pct"/>
            <w:tcBorders>
              <w:top w:val="single" w:sz="4" w:space="0" w:color="auto"/>
              <w:left w:val="single" w:sz="4" w:space="0" w:color="auto"/>
              <w:bottom w:val="single" w:sz="4" w:space="0" w:color="auto"/>
              <w:right w:val="single" w:sz="4" w:space="0" w:color="auto"/>
            </w:tcBorders>
          </w:tcPr>
          <w:p w14:paraId="36A59E16" w14:textId="77777777" w:rsidR="00CF6E8D" w:rsidRDefault="00CF6E8D" w:rsidP="00CF6E8D">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tcPr>
          <w:p w14:paraId="0AAE7342" w14:textId="77777777" w:rsidR="00CF6E8D" w:rsidRPr="00E13F03" w:rsidRDefault="00CF6E8D" w:rsidP="00CF6E8D">
            <w:pPr>
              <w:jc w:val="center"/>
              <w:rPr>
                <w:color w:val="000000" w:themeColor="text1"/>
                <w:sz w:val="16"/>
                <w:szCs w:val="16"/>
              </w:rPr>
            </w:pPr>
          </w:p>
        </w:tc>
        <w:tc>
          <w:tcPr>
            <w:tcW w:w="357" w:type="pct"/>
            <w:tcBorders>
              <w:top w:val="single" w:sz="4" w:space="0" w:color="auto"/>
              <w:left w:val="single" w:sz="4" w:space="0" w:color="auto"/>
              <w:bottom w:val="single" w:sz="4" w:space="0" w:color="auto"/>
              <w:right w:val="single" w:sz="4" w:space="0" w:color="auto"/>
            </w:tcBorders>
          </w:tcPr>
          <w:p w14:paraId="61886678" w14:textId="3F9CE372" w:rsidR="00CF6E8D" w:rsidRPr="00E13F03" w:rsidRDefault="00CF6E8D" w:rsidP="00CF6E8D">
            <w:pPr>
              <w:jc w:val="center"/>
              <w:rPr>
                <w:color w:val="000000" w:themeColor="text1"/>
                <w:sz w:val="16"/>
                <w:szCs w:val="16"/>
              </w:rPr>
            </w:pPr>
            <w:r>
              <w:rPr>
                <w:color w:val="000000" w:themeColor="text1"/>
                <w:sz w:val="16"/>
                <w:szCs w:val="16"/>
              </w:rPr>
              <w:t>1.5.</w:t>
            </w:r>
          </w:p>
        </w:tc>
        <w:tc>
          <w:tcPr>
            <w:tcW w:w="436" w:type="pct"/>
            <w:gridSpan w:val="2"/>
            <w:tcBorders>
              <w:top w:val="single" w:sz="4" w:space="0" w:color="auto"/>
              <w:left w:val="single" w:sz="4" w:space="0" w:color="auto"/>
              <w:bottom w:val="single" w:sz="4" w:space="0" w:color="auto"/>
              <w:right w:val="single" w:sz="4" w:space="0" w:color="auto"/>
            </w:tcBorders>
          </w:tcPr>
          <w:p w14:paraId="48CFEBF9" w14:textId="28D3118A" w:rsidR="00CF6E8D" w:rsidRPr="00E13F03" w:rsidRDefault="00CF6E8D" w:rsidP="00CF6E8D">
            <w:pPr>
              <w:autoSpaceDN w:val="0"/>
              <w:jc w:val="center"/>
              <w:rPr>
                <w:sz w:val="16"/>
                <w:szCs w:val="16"/>
              </w:rPr>
            </w:pPr>
            <w:r w:rsidRPr="002C235E">
              <w:rPr>
                <w:sz w:val="16"/>
                <w:szCs w:val="16"/>
              </w:rPr>
              <w:t xml:space="preserve">Доля объектов недвижимости, составляющих имущество казны, свободных от </w:t>
            </w:r>
            <w:r w:rsidRPr="002C235E">
              <w:rPr>
                <w:sz w:val="16"/>
                <w:szCs w:val="16"/>
              </w:rPr>
              <w:lastRenderedPageBreak/>
              <w:t>прав третьих лиц, по которым обеспечено содержание и сохранность</w:t>
            </w:r>
            <w:r w:rsidRPr="00AF71BF">
              <w:rPr>
                <w:sz w:val="16"/>
                <w:szCs w:val="16"/>
              </w:rPr>
              <w:t>, %</w:t>
            </w:r>
          </w:p>
        </w:tc>
        <w:tc>
          <w:tcPr>
            <w:tcW w:w="446" w:type="pct"/>
            <w:tcBorders>
              <w:top w:val="single" w:sz="4" w:space="0" w:color="auto"/>
              <w:left w:val="single" w:sz="4" w:space="0" w:color="auto"/>
              <w:bottom w:val="single" w:sz="4" w:space="0" w:color="auto"/>
              <w:right w:val="single" w:sz="4" w:space="0" w:color="auto"/>
            </w:tcBorders>
          </w:tcPr>
          <w:p w14:paraId="2942E7D6" w14:textId="77777777" w:rsidR="00CF6E8D" w:rsidRDefault="00CF6E8D" w:rsidP="00CF6E8D">
            <w:pPr>
              <w:autoSpaceDN w:val="0"/>
              <w:jc w:val="center"/>
            </w:pPr>
            <w:r>
              <w:lastRenderedPageBreak/>
              <w:t>2023 –90,0</w:t>
            </w:r>
          </w:p>
          <w:p w14:paraId="06C4BC0F" w14:textId="77777777" w:rsidR="00CF6E8D" w:rsidRDefault="00CF6E8D" w:rsidP="00CF6E8D">
            <w:pPr>
              <w:autoSpaceDN w:val="0"/>
              <w:jc w:val="center"/>
            </w:pPr>
            <w:r>
              <w:t>2024 - 90,0</w:t>
            </w:r>
          </w:p>
          <w:p w14:paraId="446F5195" w14:textId="77777777" w:rsidR="00CF6E8D" w:rsidRDefault="00CF6E8D" w:rsidP="00CF6E8D">
            <w:pPr>
              <w:autoSpaceDN w:val="0"/>
              <w:jc w:val="center"/>
            </w:pPr>
            <w:r>
              <w:t>2025 -  90,0</w:t>
            </w:r>
          </w:p>
          <w:p w14:paraId="7D999B90" w14:textId="77777777" w:rsidR="00CF6E8D" w:rsidRDefault="00CF6E8D" w:rsidP="00CF6E8D">
            <w:pPr>
              <w:autoSpaceDN w:val="0"/>
              <w:jc w:val="center"/>
            </w:pPr>
            <w:r>
              <w:t>2026 –90,0</w:t>
            </w:r>
          </w:p>
          <w:p w14:paraId="08F1ECBC" w14:textId="77777777" w:rsidR="00CF6E8D" w:rsidRDefault="00CF6E8D" w:rsidP="00CF6E8D">
            <w:pPr>
              <w:autoSpaceDN w:val="0"/>
              <w:jc w:val="center"/>
            </w:pPr>
            <w:r>
              <w:t>2027 –90,0</w:t>
            </w:r>
          </w:p>
          <w:p w14:paraId="6B9C9C40" w14:textId="4413A0DE" w:rsidR="00CF6E8D" w:rsidRPr="00AF71BF" w:rsidRDefault="00CF6E8D" w:rsidP="00CF6E8D">
            <w:pPr>
              <w:autoSpaceDN w:val="0"/>
              <w:jc w:val="center"/>
              <w:rPr>
                <w:highlight w:val="yellow"/>
              </w:rPr>
            </w:pPr>
            <w:r>
              <w:lastRenderedPageBreak/>
              <w:t>2028 – 90,0</w:t>
            </w:r>
          </w:p>
        </w:tc>
      </w:tr>
      <w:tr w:rsidR="00CF6E8D" w:rsidRPr="00E13F03" w14:paraId="6E8DE7A1" w14:textId="77777777" w:rsidTr="005665C4">
        <w:trPr>
          <w:jc w:val="center"/>
        </w:trPr>
        <w:tc>
          <w:tcPr>
            <w:tcW w:w="182" w:type="pct"/>
            <w:tcBorders>
              <w:top w:val="single" w:sz="4" w:space="0" w:color="auto"/>
              <w:left w:val="single" w:sz="4" w:space="0" w:color="auto"/>
              <w:bottom w:val="single" w:sz="4" w:space="0" w:color="auto"/>
              <w:right w:val="single" w:sz="4" w:space="0" w:color="auto"/>
            </w:tcBorders>
          </w:tcPr>
          <w:p w14:paraId="5603C82F" w14:textId="091612B4" w:rsidR="00CF6E8D" w:rsidRDefault="00CF6E8D" w:rsidP="00CF6E8D">
            <w:pPr>
              <w:autoSpaceDN w:val="0"/>
              <w:jc w:val="center"/>
              <w:rPr>
                <w:color w:val="000000" w:themeColor="text1"/>
                <w:sz w:val="16"/>
                <w:szCs w:val="16"/>
              </w:rPr>
            </w:pPr>
            <w:r>
              <w:rPr>
                <w:color w:val="000000" w:themeColor="text1"/>
                <w:sz w:val="16"/>
                <w:szCs w:val="16"/>
              </w:rPr>
              <w:lastRenderedPageBreak/>
              <w:t>1.2.3</w:t>
            </w:r>
          </w:p>
        </w:tc>
        <w:tc>
          <w:tcPr>
            <w:tcW w:w="514" w:type="pct"/>
            <w:tcBorders>
              <w:top w:val="single" w:sz="4" w:space="0" w:color="auto"/>
              <w:left w:val="single" w:sz="4" w:space="0" w:color="auto"/>
              <w:bottom w:val="single" w:sz="4" w:space="0" w:color="auto"/>
              <w:right w:val="single" w:sz="4" w:space="0" w:color="auto"/>
            </w:tcBorders>
          </w:tcPr>
          <w:p w14:paraId="6A23A38A" w14:textId="598EB5B9" w:rsidR="00CF6E8D" w:rsidRPr="008C0717" w:rsidRDefault="00CF6E8D" w:rsidP="00CF6E8D">
            <w:pPr>
              <w:autoSpaceDN w:val="0"/>
              <w:jc w:val="center"/>
              <w:rPr>
                <w:color w:val="000000" w:themeColor="text1"/>
                <w:lang w:eastAsia="en-US"/>
              </w:rPr>
            </w:pPr>
            <w:r w:rsidRPr="008C0717">
              <w:rPr>
                <w:color w:val="000000" w:themeColor="text1"/>
                <w:lang w:eastAsia="en-US"/>
              </w:rPr>
              <w:t>обеспечение списания и утилизации имущества казны</w:t>
            </w:r>
          </w:p>
        </w:tc>
        <w:tc>
          <w:tcPr>
            <w:tcW w:w="380" w:type="pct"/>
            <w:tcBorders>
              <w:top w:val="single" w:sz="4" w:space="0" w:color="auto"/>
              <w:left w:val="single" w:sz="4" w:space="0" w:color="auto"/>
              <w:bottom w:val="single" w:sz="4" w:space="0" w:color="auto"/>
              <w:right w:val="single" w:sz="4" w:space="0" w:color="auto"/>
            </w:tcBorders>
            <w:vAlign w:val="center"/>
          </w:tcPr>
          <w:p w14:paraId="7445D79F" w14:textId="77777777" w:rsidR="00CF6E8D" w:rsidRPr="000B0C51" w:rsidRDefault="00CF6E8D" w:rsidP="00CF6E8D">
            <w:pPr>
              <w:autoSpaceDN w:val="0"/>
              <w:jc w:val="center"/>
              <w:rPr>
                <w:color w:val="000000" w:themeColor="text1"/>
              </w:rPr>
            </w:pPr>
          </w:p>
        </w:tc>
        <w:tc>
          <w:tcPr>
            <w:tcW w:w="272" w:type="pct"/>
            <w:tcBorders>
              <w:top w:val="single" w:sz="4" w:space="0" w:color="auto"/>
              <w:left w:val="single" w:sz="4" w:space="0" w:color="auto"/>
              <w:bottom w:val="single" w:sz="4" w:space="0" w:color="auto"/>
              <w:right w:val="single" w:sz="4" w:space="0" w:color="auto"/>
            </w:tcBorders>
          </w:tcPr>
          <w:p w14:paraId="366DDD95" w14:textId="77777777" w:rsidR="00CF6E8D" w:rsidRPr="00E13F03" w:rsidRDefault="00CF6E8D" w:rsidP="00CF6E8D">
            <w:pPr>
              <w:autoSpaceDN w:val="0"/>
              <w:jc w:val="center"/>
              <w:rPr>
                <w:color w:val="000000" w:themeColor="text1"/>
                <w:sz w:val="16"/>
                <w:szCs w:val="16"/>
              </w:rPr>
            </w:pPr>
          </w:p>
        </w:tc>
        <w:tc>
          <w:tcPr>
            <w:tcW w:w="370" w:type="pct"/>
            <w:tcBorders>
              <w:top w:val="single" w:sz="4" w:space="0" w:color="auto"/>
              <w:left w:val="single" w:sz="4" w:space="0" w:color="auto"/>
              <w:bottom w:val="single" w:sz="4" w:space="0" w:color="auto"/>
              <w:right w:val="single" w:sz="4" w:space="0" w:color="auto"/>
            </w:tcBorders>
          </w:tcPr>
          <w:p w14:paraId="2FDA697B" w14:textId="77777777" w:rsidR="00CF6E8D" w:rsidRPr="00E13F03" w:rsidRDefault="00CF6E8D" w:rsidP="00CF6E8D">
            <w:pPr>
              <w:autoSpaceDN w:val="0"/>
              <w:jc w:val="center"/>
              <w:rPr>
                <w:color w:val="000000" w:themeColor="text1"/>
                <w:sz w:val="16"/>
                <w:szCs w:val="16"/>
              </w:rPr>
            </w:pPr>
          </w:p>
        </w:tc>
        <w:tc>
          <w:tcPr>
            <w:tcW w:w="254" w:type="pct"/>
            <w:tcBorders>
              <w:top w:val="single" w:sz="4" w:space="0" w:color="auto"/>
              <w:left w:val="single" w:sz="4" w:space="0" w:color="auto"/>
              <w:bottom w:val="single" w:sz="4" w:space="0" w:color="auto"/>
              <w:right w:val="single" w:sz="4" w:space="0" w:color="auto"/>
            </w:tcBorders>
          </w:tcPr>
          <w:p w14:paraId="690D710B" w14:textId="77777777" w:rsidR="00CF6E8D" w:rsidRPr="00E13F03" w:rsidRDefault="00CF6E8D" w:rsidP="00CF6E8D">
            <w:pPr>
              <w:autoSpaceDN w:val="0"/>
              <w:jc w:val="center"/>
              <w:rPr>
                <w:rFonts w:eastAsia="Calibri"/>
                <w:color w:val="000000" w:themeColor="text1"/>
                <w:sz w:val="16"/>
                <w:szCs w:val="16"/>
              </w:rPr>
            </w:pPr>
          </w:p>
        </w:tc>
        <w:tc>
          <w:tcPr>
            <w:tcW w:w="225" w:type="pct"/>
            <w:tcBorders>
              <w:top w:val="single" w:sz="4" w:space="0" w:color="auto"/>
              <w:left w:val="single" w:sz="4" w:space="0" w:color="auto"/>
              <w:bottom w:val="single" w:sz="4" w:space="0" w:color="auto"/>
              <w:right w:val="single" w:sz="4" w:space="0" w:color="auto"/>
            </w:tcBorders>
          </w:tcPr>
          <w:p w14:paraId="43B69946" w14:textId="77777777" w:rsidR="00CF6E8D" w:rsidRPr="00E13F03" w:rsidRDefault="00CF6E8D" w:rsidP="00CF6E8D">
            <w:pPr>
              <w:autoSpaceDN w:val="0"/>
              <w:jc w:val="center"/>
              <w:rPr>
                <w:rFonts w:eastAsia="Calibri"/>
                <w:color w:val="000000" w:themeColor="text1"/>
                <w:sz w:val="16"/>
                <w:szCs w:val="16"/>
              </w:rPr>
            </w:pPr>
          </w:p>
        </w:tc>
        <w:tc>
          <w:tcPr>
            <w:tcW w:w="226" w:type="pct"/>
            <w:tcBorders>
              <w:top w:val="single" w:sz="4" w:space="0" w:color="auto"/>
              <w:left w:val="single" w:sz="4" w:space="0" w:color="auto"/>
              <w:bottom w:val="single" w:sz="4" w:space="0" w:color="auto"/>
              <w:right w:val="single" w:sz="4" w:space="0" w:color="auto"/>
            </w:tcBorders>
          </w:tcPr>
          <w:p w14:paraId="4F22E9F2" w14:textId="77777777" w:rsidR="00CF6E8D" w:rsidRPr="00E13F03" w:rsidRDefault="00CF6E8D" w:rsidP="00CF6E8D">
            <w:pPr>
              <w:autoSpaceDN w:val="0"/>
              <w:jc w:val="center"/>
              <w:rPr>
                <w:rFonts w:eastAsia="Calibri"/>
                <w:color w:val="000000" w:themeColor="text1"/>
                <w:sz w:val="16"/>
                <w:szCs w:val="16"/>
              </w:rPr>
            </w:pPr>
          </w:p>
        </w:tc>
        <w:tc>
          <w:tcPr>
            <w:tcW w:w="228" w:type="pct"/>
            <w:tcBorders>
              <w:top w:val="single" w:sz="4" w:space="0" w:color="auto"/>
              <w:left w:val="single" w:sz="4" w:space="0" w:color="auto"/>
              <w:bottom w:val="single" w:sz="4" w:space="0" w:color="auto"/>
              <w:right w:val="single" w:sz="4" w:space="0" w:color="auto"/>
            </w:tcBorders>
          </w:tcPr>
          <w:p w14:paraId="0975C8C0" w14:textId="77777777" w:rsidR="00CF6E8D" w:rsidRPr="00E13F03" w:rsidRDefault="00CF6E8D" w:rsidP="00CF6E8D">
            <w:pPr>
              <w:autoSpaceDN w:val="0"/>
              <w:jc w:val="center"/>
              <w:rPr>
                <w:rFonts w:eastAsia="Calibri"/>
                <w:color w:val="000000" w:themeColor="text1"/>
                <w:sz w:val="16"/>
                <w:szCs w:val="16"/>
              </w:rPr>
            </w:pPr>
          </w:p>
        </w:tc>
        <w:tc>
          <w:tcPr>
            <w:tcW w:w="229" w:type="pct"/>
            <w:tcBorders>
              <w:top w:val="single" w:sz="4" w:space="0" w:color="auto"/>
              <w:left w:val="single" w:sz="4" w:space="0" w:color="auto"/>
              <w:bottom w:val="single" w:sz="4" w:space="0" w:color="auto"/>
              <w:right w:val="single" w:sz="4" w:space="0" w:color="auto"/>
            </w:tcBorders>
          </w:tcPr>
          <w:p w14:paraId="06A32D71" w14:textId="77777777" w:rsidR="00CF6E8D" w:rsidRPr="00E13F03" w:rsidRDefault="00CF6E8D" w:rsidP="00CF6E8D">
            <w:pPr>
              <w:autoSpaceDN w:val="0"/>
              <w:jc w:val="center"/>
              <w:rPr>
                <w:rFonts w:eastAsia="Calibri"/>
                <w:color w:val="000000" w:themeColor="text1"/>
                <w:sz w:val="16"/>
                <w:szCs w:val="16"/>
              </w:rPr>
            </w:pPr>
          </w:p>
        </w:tc>
        <w:tc>
          <w:tcPr>
            <w:tcW w:w="252" w:type="pct"/>
            <w:tcBorders>
              <w:top w:val="single" w:sz="4" w:space="0" w:color="auto"/>
              <w:left w:val="single" w:sz="4" w:space="0" w:color="auto"/>
              <w:bottom w:val="single" w:sz="4" w:space="0" w:color="auto"/>
              <w:right w:val="single" w:sz="4" w:space="0" w:color="auto"/>
            </w:tcBorders>
          </w:tcPr>
          <w:p w14:paraId="3D130AAA" w14:textId="77777777" w:rsidR="00CF6E8D" w:rsidRPr="00E13F03" w:rsidRDefault="00CF6E8D" w:rsidP="00CF6E8D">
            <w:pPr>
              <w:autoSpaceDN w:val="0"/>
              <w:jc w:val="center"/>
              <w:rPr>
                <w:rFonts w:eastAsia="Calibri"/>
                <w:color w:val="000000" w:themeColor="text1"/>
                <w:sz w:val="16"/>
                <w:szCs w:val="16"/>
              </w:rPr>
            </w:pPr>
          </w:p>
        </w:tc>
        <w:tc>
          <w:tcPr>
            <w:tcW w:w="301" w:type="pct"/>
            <w:tcBorders>
              <w:top w:val="single" w:sz="4" w:space="0" w:color="auto"/>
              <w:left w:val="single" w:sz="4" w:space="0" w:color="auto"/>
              <w:bottom w:val="single" w:sz="4" w:space="0" w:color="auto"/>
              <w:right w:val="single" w:sz="4" w:space="0" w:color="auto"/>
            </w:tcBorders>
          </w:tcPr>
          <w:p w14:paraId="1E8CE198" w14:textId="77777777" w:rsidR="00CF6E8D" w:rsidRDefault="00CF6E8D" w:rsidP="00CF6E8D">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tcPr>
          <w:p w14:paraId="1DB742C9" w14:textId="17855955" w:rsidR="00CF6E8D" w:rsidRPr="00E13F03" w:rsidRDefault="00CF6E8D" w:rsidP="00CF6E8D">
            <w:pPr>
              <w:jc w:val="center"/>
              <w:rPr>
                <w:color w:val="000000" w:themeColor="text1"/>
                <w:sz w:val="16"/>
                <w:szCs w:val="16"/>
              </w:rPr>
            </w:pPr>
            <w:r>
              <w:rPr>
                <w:color w:val="000000" w:themeColor="text1"/>
                <w:sz w:val="16"/>
                <w:szCs w:val="16"/>
              </w:rPr>
              <w:t>1</w:t>
            </w:r>
          </w:p>
        </w:tc>
        <w:tc>
          <w:tcPr>
            <w:tcW w:w="357" w:type="pct"/>
            <w:tcBorders>
              <w:top w:val="single" w:sz="4" w:space="0" w:color="auto"/>
              <w:left w:val="single" w:sz="4" w:space="0" w:color="auto"/>
              <w:bottom w:val="single" w:sz="4" w:space="0" w:color="auto"/>
              <w:right w:val="single" w:sz="4" w:space="0" w:color="auto"/>
            </w:tcBorders>
          </w:tcPr>
          <w:p w14:paraId="1A89E633" w14:textId="54532038" w:rsidR="00CF6E8D" w:rsidRPr="00E13F03" w:rsidRDefault="00CF6E8D" w:rsidP="00CF6E8D">
            <w:pPr>
              <w:jc w:val="center"/>
              <w:rPr>
                <w:color w:val="000000" w:themeColor="text1"/>
                <w:sz w:val="16"/>
                <w:szCs w:val="16"/>
              </w:rPr>
            </w:pPr>
            <w:r>
              <w:rPr>
                <w:color w:val="000000" w:themeColor="text1"/>
                <w:sz w:val="16"/>
                <w:szCs w:val="16"/>
              </w:rPr>
              <w:t>х</w:t>
            </w:r>
          </w:p>
        </w:tc>
        <w:tc>
          <w:tcPr>
            <w:tcW w:w="436" w:type="pct"/>
            <w:gridSpan w:val="2"/>
            <w:tcBorders>
              <w:top w:val="single" w:sz="4" w:space="0" w:color="auto"/>
              <w:left w:val="single" w:sz="4" w:space="0" w:color="auto"/>
              <w:bottom w:val="single" w:sz="4" w:space="0" w:color="auto"/>
              <w:right w:val="single" w:sz="4" w:space="0" w:color="auto"/>
            </w:tcBorders>
          </w:tcPr>
          <w:p w14:paraId="3750E973" w14:textId="2ED83525" w:rsidR="00CF6E8D" w:rsidRPr="00E13F03" w:rsidRDefault="00CF6E8D" w:rsidP="00CF6E8D">
            <w:pPr>
              <w:autoSpaceDN w:val="0"/>
              <w:jc w:val="center"/>
              <w:rPr>
                <w:sz w:val="16"/>
                <w:szCs w:val="16"/>
              </w:rPr>
            </w:pPr>
            <w:r>
              <w:rPr>
                <w:sz w:val="16"/>
                <w:szCs w:val="16"/>
              </w:rPr>
              <w:t>х</w:t>
            </w:r>
          </w:p>
        </w:tc>
        <w:tc>
          <w:tcPr>
            <w:tcW w:w="446" w:type="pct"/>
            <w:tcBorders>
              <w:top w:val="single" w:sz="4" w:space="0" w:color="auto"/>
              <w:left w:val="single" w:sz="4" w:space="0" w:color="auto"/>
              <w:bottom w:val="single" w:sz="4" w:space="0" w:color="auto"/>
              <w:right w:val="single" w:sz="4" w:space="0" w:color="auto"/>
            </w:tcBorders>
          </w:tcPr>
          <w:p w14:paraId="3618C016" w14:textId="377B974C" w:rsidR="00CF6E8D" w:rsidRPr="00A76ADC" w:rsidRDefault="00CF6E8D" w:rsidP="00CF6E8D">
            <w:pPr>
              <w:autoSpaceDN w:val="0"/>
              <w:jc w:val="center"/>
            </w:pPr>
            <w:r>
              <w:t>х</w:t>
            </w:r>
          </w:p>
        </w:tc>
      </w:tr>
      <w:tr w:rsidR="00CF6E8D" w:rsidRPr="00E13F03" w14:paraId="3ED29C63" w14:textId="77777777" w:rsidTr="005665C4">
        <w:trPr>
          <w:jc w:val="center"/>
        </w:trPr>
        <w:tc>
          <w:tcPr>
            <w:tcW w:w="182" w:type="pct"/>
            <w:tcBorders>
              <w:top w:val="single" w:sz="4" w:space="0" w:color="auto"/>
              <w:left w:val="single" w:sz="4" w:space="0" w:color="auto"/>
              <w:bottom w:val="single" w:sz="4" w:space="0" w:color="auto"/>
              <w:right w:val="single" w:sz="4" w:space="0" w:color="auto"/>
            </w:tcBorders>
          </w:tcPr>
          <w:p w14:paraId="35DC991F" w14:textId="77777777" w:rsidR="00CF6E8D" w:rsidRDefault="00CF6E8D" w:rsidP="00CF6E8D">
            <w:pPr>
              <w:autoSpaceDN w:val="0"/>
              <w:jc w:val="center"/>
              <w:rPr>
                <w:color w:val="000000" w:themeColor="text1"/>
                <w:sz w:val="16"/>
                <w:szCs w:val="16"/>
              </w:rPr>
            </w:pPr>
          </w:p>
        </w:tc>
        <w:tc>
          <w:tcPr>
            <w:tcW w:w="514" w:type="pct"/>
            <w:tcBorders>
              <w:top w:val="single" w:sz="4" w:space="0" w:color="auto"/>
              <w:left w:val="single" w:sz="4" w:space="0" w:color="auto"/>
              <w:bottom w:val="single" w:sz="4" w:space="0" w:color="auto"/>
              <w:right w:val="single" w:sz="4" w:space="0" w:color="auto"/>
            </w:tcBorders>
          </w:tcPr>
          <w:p w14:paraId="6AEAF933" w14:textId="77777777" w:rsidR="00CF6E8D" w:rsidRPr="008C0717" w:rsidRDefault="00CF6E8D" w:rsidP="00CF6E8D">
            <w:pPr>
              <w:autoSpaceDN w:val="0"/>
              <w:jc w:val="center"/>
              <w:rPr>
                <w:color w:val="000000" w:themeColor="text1"/>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14:paraId="5367098B" w14:textId="77777777" w:rsidR="00CF6E8D" w:rsidRPr="000B0C51" w:rsidRDefault="00CF6E8D" w:rsidP="00CF6E8D">
            <w:pPr>
              <w:autoSpaceDN w:val="0"/>
              <w:jc w:val="center"/>
              <w:rPr>
                <w:color w:val="000000" w:themeColor="text1"/>
              </w:rPr>
            </w:pPr>
          </w:p>
        </w:tc>
        <w:tc>
          <w:tcPr>
            <w:tcW w:w="272" w:type="pct"/>
            <w:tcBorders>
              <w:top w:val="single" w:sz="4" w:space="0" w:color="auto"/>
              <w:left w:val="single" w:sz="4" w:space="0" w:color="auto"/>
              <w:bottom w:val="single" w:sz="4" w:space="0" w:color="auto"/>
              <w:right w:val="single" w:sz="4" w:space="0" w:color="auto"/>
            </w:tcBorders>
          </w:tcPr>
          <w:p w14:paraId="32E6089E" w14:textId="77777777" w:rsidR="00CF6E8D" w:rsidRPr="00E13F03" w:rsidRDefault="00CF6E8D" w:rsidP="00CF6E8D">
            <w:pPr>
              <w:autoSpaceDN w:val="0"/>
              <w:jc w:val="center"/>
              <w:rPr>
                <w:color w:val="000000" w:themeColor="text1"/>
                <w:sz w:val="16"/>
                <w:szCs w:val="16"/>
              </w:rPr>
            </w:pPr>
          </w:p>
        </w:tc>
        <w:tc>
          <w:tcPr>
            <w:tcW w:w="370" w:type="pct"/>
            <w:tcBorders>
              <w:top w:val="single" w:sz="4" w:space="0" w:color="auto"/>
              <w:left w:val="single" w:sz="4" w:space="0" w:color="auto"/>
              <w:bottom w:val="single" w:sz="4" w:space="0" w:color="auto"/>
              <w:right w:val="single" w:sz="4" w:space="0" w:color="auto"/>
            </w:tcBorders>
          </w:tcPr>
          <w:p w14:paraId="3DE55730" w14:textId="77777777" w:rsidR="00CF6E8D" w:rsidRPr="00E13F03" w:rsidRDefault="00CF6E8D" w:rsidP="00CF6E8D">
            <w:pPr>
              <w:autoSpaceDN w:val="0"/>
              <w:jc w:val="center"/>
              <w:rPr>
                <w:color w:val="000000" w:themeColor="text1"/>
                <w:sz w:val="16"/>
                <w:szCs w:val="16"/>
              </w:rPr>
            </w:pPr>
          </w:p>
        </w:tc>
        <w:tc>
          <w:tcPr>
            <w:tcW w:w="254" w:type="pct"/>
            <w:tcBorders>
              <w:top w:val="single" w:sz="4" w:space="0" w:color="auto"/>
              <w:left w:val="single" w:sz="4" w:space="0" w:color="auto"/>
              <w:bottom w:val="single" w:sz="4" w:space="0" w:color="auto"/>
              <w:right w:val="single" w:sz="4" w:space="0" w:color="auto"/>
            </w:tcBorders>
          </w:tcPr>
          <w:p w14:paraId="224E9259" w14:textId="77777777" w:rsidR="00CF6E8D" w:rsidRPr="00E13F03" w:rsidRDefault="00CF6E8D" w:rsidP="00CF6E8D">
            <w:pPr>
              <w:autoSpaceDN w:val="0"/>
              <w:jc w:val="center"/>
              <w:rPr>
                <w:rFonts w:eastAsia="Calibri"/>
                <w:color w:val="000000" w:themeColor="text1"/>
                <w:sz w:val="16"/>
                <w:szCs w:val="16"/>
              </w:rPr>
            </w:pPr>
          </w:p>
        </w:tc>
        <w:tc>
          <w:tcPr>
            <w:tcW w:w="225" w:type="pct"/>
            <w:tcBorders>
              <w:top w:val="single" w:sz="4" w:space="0" w:color="auto"/>
              <w:left w:val="single" w:sz="4" w:space="0" w:color="auto"/>
              <w:bottom w:val="single" w:sz="4" w:space="0" w:color="auto"/>
              <w:right w:val="single" w:sz="4" w:space="0" w:color="auto"/>
            </w:tcBorders>
          </w:tcPr>
          <w:p w14:paraId="3B5125DE" w14:textId="77777777" w:rsidR="00CF6E8D" w:rsidRPr="00E13F03" w:rsidRDefault="00CF6E8D" w:rsidP="00CF6E8D">
            <w:pPr>
              <w:autoSpaceDN w:val="0"/>
              <w:jc w:val="center"/>
              <w:rPr>
                <w:rFonts w:eastAsia="Calibri"/>
                <w:color w:val="000000" w:themeColor="text1"/>
                <w:sz w:val="16"/>
                <w:szCs w:val="16"/>
              </w:rPr>
            </w:pPr>
          </w:p>
        </w:tc>
        <w:tc>
          <w:tcPr>
            <w:tcW w:w="226" w:type="pct"/>
            <w:tcBorders>
              <w:top w:val="single" w:sz="4" w:space="0" w:color="auto"/>
              <w:left w:val="single" w:sz="4" w:space="0" w:color="auto"/>
              <w:bottom w:val="single" w:sz="4" w:space="0" w:color="auto"/>
              <w:right w:val="single" w:sz="4" w:space="0" w:color="auto"/>
            </w:tcBorders>
          </w:tcPr>
          <w:p w14:paraId="33267EB4" w14:textId="77777777" w:rsidR="00CF6E8D" w:rsidRPr="00E13F03" w:rsidRDefault="00CF6E8D" w:rsidP="00CF6E8D">
            <w:pPr>
              <w:autoSpaceDN w:val="0"/>
              <w:jc w:val="center"/>
              <w:rPr>
                <w:rFonts w:eastAsia="Calibri"/>
                <w:color w:val="000000" w:themeColor="text1"/>
                <w:sz w:val="16"/>
                <w:szCs w:val="16"/>
              </w:rPr>
            </w:pPr>
          </w:p>
        </w:tc>
        <w:tc>
          <w:tcPr>
            <w:tcW w:w="228" w:type="pct"/>
            <w:tcBorders>
              <w:top w:val="single" w:sz="4" w:space="0" w:color="auto"/>
              <w:left w:val="single" w:sz="4" w:space="0" w:color="auto"/>
              <w:bottom w:val="single" w:sz="4" w:space="0" w:color="auto"/>
              <w:right w:val="single" w:sz="4" w:space="0" w:color="auto"/>
            </w:tcBorders>
          </w:tcPr>
          <w:p w14:paraId="66D79D0D" w14:textId="77777777" w:rsidR="00CF6E8D" w:rsidRPr="00E13F03" w:rsidRDefault="00CF6E8D" w:rsidP="00CF6E8D">
            <w:pPr>
              <w:autoSpaceDN w:val="0"/>
              <w:jc w:val="center"/>
              <w:rPr>
                <w:rFonts w:eastAsia="Calibri"/>
                <w:color w:val="000000" w:themeColor="text1"/>
                <w:sz w:val="16"/>
                <w:szCs w:val="16"/>
              </w:rPr>
            </w:pPr>
          </w:p>
        </w:tc>
        <w:tc>
          <w:tcPr>
            <w:tcW w:w="229" w:type="pct"/>
            <w:tcBorders>
              <w:top w:val="single" w:sz="4" w:space="0" w:color="auto"/>
              <w:left w:val="single" w:sz="4" w:space="0" w:color="auto"/>
              <w:bottom w:val="single" w:sz="4" w:space="0" w:color="auto"/>
              <w:right w:val="single" w:sz="4" w:space="0" w:color="auto"/>
            </w:tcBorders>
          </w:tcPr>
          <w:p w14:paraId="78B0D782" w14:textId="77777777" w:rsidR="00CF6E8D" w:rsidRPr="00E13F03" w:rsidRDefault="00CF6E8D" w:rsidP="00CF6E8D">
            <w:pPr>
              <w:autoSpaceDN w:val="0"/>
              <w:jc w:val="center"/>
              <w:rPr>
                <w:rFonts w:eastAsia="Calibri"/>
                <w:color w:val="000000" w:themeColor="text1"/>
                <w:sz w:val="16"/>
                <w:szCs w:val="16"/>
              </w:rPr>
            </w:pPr>
          </w:p>
        </w:tc>
        <w:tc>
          <w:tcPr>
            <w:tcW w:w="252" w:type="pct"/>
            <w:tcBorders>
              <w:top w:val="single" w:sz="4" w:space="0" w:color="auto"/>
              <w:left w:val="single" w:sz="4" w:space="0" w:color="auto"/>
              <w:bottom w:val="single" w:sz="4" w:space="0" w:color="auto"/>
              <w:right w:val="single" w:sz="4" w:space="0" w:color="auto"/>
            </w:tcBorders>
          </w:tcPr>
          <w:p w14:paraId="3348839F" w14:textId="77777777" w:rsidR="00CF6E8D" w:rsidRPr="00E13F03" w:rsidRDefault="00CF6E8D" w:rsidP="00CF6E8D">
            <w:pPr>
              <w:autoSpaceDN w:val="0"/>
              <w:jc w:val="center"/>
              <w:rPr>
                <w:rFonts w:eastAsia="Calibri"/>
                <w:color w:val="000000" w:themeColor="text1"/>
                <w:sz w:val="16"/>
                <w:szCs w:val="16"/>
              </w:rPr>
            </w:pPr>
          </w:p>
        </w:tc>
        <w:tc>
          <w:tcPr>
            <w:tcW w:w="301" w:type="pct"/>
            <w:tcBorders>
              <w:top w:val="single" w:sz="4" w:space="0" w:color="auto"/>
              <w:left w:val="single" w:sz="4" w:space="0" w:color="auto"/>
              <w:bottom w:val="single" w:sz="4" w:space="0" w:color="auto"/>
              <w:right w:val="single" w:sz="4" w:space="0" w:color="auto"/>
            </w:tcBorders>
          </w:tcPr>
          <w:p w14:paraId="7FEE4C17" w14:textId="77777777" w:rsidR="00CF6E8D" w:rsidRDefault="00CF6E8D" w:rsidP="00CF6E8D">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tcPr>
          <w:p w14:paraId="73EA0CAF" w14:textId="77777777" w:rsidR="00CF6E8D" w:rsidRPr="00E13F03" w:rsidRDefault="00CF6E8D" w:rsidP="00CF6E8D">
            <w:pPr>
              <w:jc w:val="center"/>
              <w:rPr>
                <w:color w:val="000000" w:themeColor="text1"/>
                <w:sz w:val="16"/>
                <w:szCs w:val="16"/>
              </w:rPr>
            </w:pPr>
          </w:p>
        </w:tc>
        <w:tc>
          <w:tcPr>
            <w:tcW w:w="357" w:type="pct"/>
            <w:tcBorders>
              <w:top w:val="single" w:sz="4" w:space="0" w:color="auto"/>
              <w:left w:val="single" w:sz="4" w:space="0" w:color="auto"/>
              <w:bottom w:val="single" w:sz="4" w:space="0" w:color="auto"/>
              <w:right w:val="single" w:sz="4" w:space="0" w:color="auto"/>
            </w:tcBorders>
          </w:tcPr>
          <w:p w14:paraId="74F57900" w14:textId="77777777" w:rsidR="00CF6E8D" w:rsidRPr="00E13F03" w:rsidRDefault="00CF6E8D" w:rsidP="00CF6E8D">
            <w:pPr>
              <w:jc w:val="center"/>
              <w:rPr>
                <w:color w:val="000000" w:themeColor="text1"/>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082FF6B4"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33181B0D" w14:textId="77777777" w:rsidR="00CF6E8D" w:rsidRPr="00A76ADC" w:rsidRDefault="00CF6E8D" w:rsidP="00CF6E8D">
            <w:pPr>
              <w:autoSpaceDN w:val="0"/>
              <w:jc w:val="center"/>
            </w:pPr>
          </w:p>
        </w:tc>
      </w:tr>
      <w:tr w:rsidR="00CF6E8D" w:rsidRPr="00E13F03" w14:paraId="264BC63E" w14:textId="77777777" w:rsidTr="007506A3">
        <w:trPr>
          <w:jc w:val="center"/>
        </w:trPr>
        <w:tc>
          <w:tcPr>
            <w:tcW w:w="182" w:type="pct"/>
            <w:vMerge w:val="restart"/>
            <w:tcBorders>
              <w:top w:val="single" w:sz="4" w:space="0" w:color="auto"/>
              <w:left w:val="single" w:sz="4" w:space="0" w:color="auto"/>
              <w:right w:val="single" w:sz="4" w:space="0" w:color="auto"/>
            </w:tcBorders>
          </w:tcPr>
          <w:p w14:paraId="6F799714" w14:textId="48CA322E" w:rsidR="00CF6E8D" w:rsidRPr="00E13F03" w:rsidRDefault="00CF6E8D" w:rsidP="00CF6E8D">
            <w:pPr>
              <w:autoSpaceDN w:val="0"/>
              <w:jc w:val="center"/>
              <w:rPr>
                <w:sz w:val="16"/>
                <w:szCs w:val="16"/>
              </w:rPr>
            </w:pPr>
            <w:r>
              <w:t>2</w:t>
            </w:r>
            <w:r>
              <w:rPr>
                <w:sz w:val="16"/>
                <w:szCs w:val="16"/>
              </w:rPr>
              <w:t>.</w:t>
            </w:r>
          </w:p>
        </w:tc>
        <w:tc>
          <w:tcPr>
            <w:tcW w:w="514" w:type="pct"/>
            <w:vMerge w:val="restart"/>
            <w:tcBorders>
              <w:top w:val="single" w:sz="4" w:space="0" w:color="auto"/>
              <w:left w:val="single" w:sz="4" w:space="0" w:color="auto"/>
              <w:right w:val="single" w:sz="4" w:space="0" w:color="auto"/>
            </w:tcBorders>
          </w:tcPr>
          <w:p w14:paraId="2365F279" w14:textId="0346E7AF" w:rsidR="00CF6E8D" w:rsidRDefault="00CF6E8D" w:rsidP="00CF6E8D">
            <w:pPr>
              <w:autoSpaceDN w:val="0"/>
              <w:jc w:val="center"/>
            </w:pPr>
            <w:r w:rsidRPr="000B0C51">
              <w:t>Подпр</w:t>
            </w:r>
            <w:r>
              <w:t>о</w:t>
            </w:r>
            <w:r w:rsidRPr="000B0C51">
              <w:t xml:space="preserve">грамма </w:t>
            </w:r>
          </w:p>
          <w:p w14:paraId="1913C581" w14:textId="77777777" w:rsidR="00CF6E8D" w:rsidRPr="000B0C51" w:rsidRDefault="00CF6E8D" w:rsidP="00CF6E8D">
            <w:pPr>
              <w:pStyle w:val="ConsPlusNormal"/>
              <w:jc w:val="both"/>
              <w:outlineLvl w:val="2"/>
              <w:rPr>
                <w:rFonts w:ascii="Times New Roman" w:eastAsia="Calibri" w:hAnsi="Times New Roman" w:cs="Times New Roman"/>
                <w:sz w:val="20"/>
                <w:lang w:eastAsia="en-US"/>
              </w:rPr>
            </w:pPr>
            <w:r w:rsidRPr="000B0C51">
              <w:rPr>
                <w:rFonts w:ascii="Times New Roman" w:eastAsia="Calibri" w:hAnsi="Times New Roman" w:cs="Times New Roman"/>
                <w:sz w:val="20"/>
                <w:lang w:eastAsia="en-US"/>
              </w:rPr>
              <w:t>«</w:t>
            </w:r>
            <w:r w:rsidRPr="000B0C51">
              <w:rPr>
                <w:rFonts w:ascii="Times New Roman" w:hAnsi="Times New Roman" w:cs="Times New Roman"/>
                <w:sz w:val="20"/>
              </w:rPr>
              <w:t>Управление и распоряжение земельными участками городского округа город Октябрьский Республики Башкортостан</w:t>
            </w:r>
            <w:r w:rsidRPr="000B0C51">
              <w:rPr>
                <w:rFonts w:ascii="Times New Roman" w:eastAsia="Calibri" w:hAnsi="Times New Roman" w:cs="Times New Roman"/>
                <w:sz w:val="20"/>
                <w:lang w:eastAsia="en-US"/>
              </w:rPr>
              <w:t>»</w:t>
            </w:r>
          </w:p>
          <w:p w14:paraId="268CAC86" w14:textId="77777777" w:rsidR="00CF6E8D" w:rsidRDefault="00CF6E8D" w:rsidP="00CF6E8D">
            <w:pPr>
              <w:pStyle w:val="ConsPlusNormal"/>
              <w:jc w:val="both"/>
              <w:outlineLvl w:val="2"/>
              <w:rPr>
                <w:rFonts w:ascii="Times New Roman" w:eastAsia="Calibri" w:hAnsi="Times New Roman" w:cs="Times New Roman"/>
                <w:sz w:val="24"/>
                <w:szCs w:val="24"/>
                <w:lang w:eastAsia="en-US"/>
              </w:rPr>
            </w:pPr>
          </w:p>
          <w:p w14:paraId="26A5D36D" w14:textId="5707409B" w:rsidR="00CF6E8D" w:rsidRPr="000B0C51" w:rsidRDefault="00CF6E8D" w:rsidP="00CF6E8D">
            <w:pPr>
              <w:autoSpaceDN w:val="0"/>
              <w:jc w:val="center"/>
            </w:pPr>
          </w:p>
        </w:tc>
        <w:tc>
          <w:tcPr>
            <w:tcW w:w="380" w:type="pct"/>
            <w:vMerge w:val="restart"/>
            <w:tcBorders>
              <w:top w:val="single" w:sz="4" w:space="0" w:color="auto"/>
              <w:left w:val="single" w:sz="4" w:space="0" w:color="auto"/>
              <w:right w:val="single" w:sz="4" w:space="0" w:color="auto"/>
            </w:tcBorders>
            <w:vAlign w:val="center"/>
          </w:tcPr>
          <w:p w14:paraId="42ACCB7F" w14:textId="4B696B08" w:rsidR="00CF6E8D" w:rsidRPr="000B0C51" w:rsidRDefault="00CF6E8D" w:rsidP="00CF6E8D">
            <w:pPr>
              <w:autoSpaceDN w:val="0"/>
              <w:jc w:val="center"/>
            </w:pPr>
            <w:r w:rsidRPr="000B0C51">
              <w:t>УЗИО</w:t>
            </w:r>
          </w:p>
        </w:tc>
        <w:tc>
          <w:tcPr>
            <w:tcW w:w="272" w:type="pct"/>
            <w:tcBorders>
              <w:top w:val="single" w:sz="4" w:space="0" w:color="auto"/>
              <w:left w:val="single" w:sz="4" w:space="0" w:color="auto"/>
              <w:bottom w:val="single" w:sz="4" w:space="0" w:color="auto"/>
              <w:right w:val="single" w:sz="4" w:space="0" w:color="auto"/>
            </w:tcBorders>
          </w:tcPr>
          <w:p w14:paraId="7A07AB3D" w14:textId="1BE378D7" w:rsidR="00CF6E8D" w:rsidRPr="00E13F03" w:rsidRDefault="00CF6E8D" w:rsidP="00CF6E8D">
            <w:pPr>
              <w:autoSpaceDN w:val="0"/>
              <w:jc w:val="center"/>
              <w:rPr>
                <w:sz w:val="16"/>
                <w:szCs w:val="16"/>
              </w:rPr>
            </w:pPr>
            <w:r>
              <w:rPr>
                <w:sz w:val="16"/>
                <w:szCs w:val="16"/>
              </w:rPr>
              <w:t>Всего, в том числе:</w:t>
            </w:r>
          </w:p>
        </w:tc>
        <w:tc>
          <w:tcPr>
            <w:tcW w:w="370" w:type="pct"/>
            <w:tcBorders>
              <w:top w:val="single" w:sz="4" w:space="0" w:color="auto"/>
              <w:left w:val="single" w:sz="4" w:space="0" w:color="auto"/>
              <w:bottom w:val="single" w:sz="4" w:space="0" w:color="auto"/>
              <w:right w:val="single" w:sz="4" w:space="0" w:color="auto"/>
            </w:tcBorders>
          </w:tcPr>
          <w:p w14:paraId="134136C7" w14:textId="594B34BF" w:rsidR="00CF6E8D" w:rsidRPr="00E13F03" w:rsidRDefault="00CF6E8D" w:rsidP="00CF6E8D">
            <w:pPr>
              <w:autoSpaceDN w:val="0"/>
              <w:jc w:val="center"/>
              <w:rPr>
                <w:sz w:val="16"/>
                <w:szCs w:val="16"/>
              </w:rPr>
            </w:pPr>
            <w:r>
              <w:rPr>
                <w:sz w:val="16"/>
                <w:szCs w:val="16"/>
              </w:rPr>
              <w:t>600,0</w:t>
            </w:r>
          </w:p>
        </w:tc>
        <w:tc>
          <w:tcPr>
            <w:tcW w:w="254" w:type="pct"/>
            <w:tcBorders>
              <w:top w:val="single" w:sz="4" w:space="0" w:color="auto"/>
              <w:left w:val="single" w:sz="4" w:space="0" w:color="auto"/>
              <w:bottom w:val="single" w:sz="4" w:space="0" w:color="auto"/>
              <w:right w:val="single" w:sz="4" w:space="0" w:color="auto"/>
            </w:tcBorders>
          </w:tcPr>
          <w:p w14:paraId="47DF2E42" w14:textId="52B0B750" w:rsidR="00CF6E8D" w:rsidRPr="00E13F03" w:rsidRDefault="00CF6E8D" w:rsidP="00CF6E8D">
            <w:pPr>
              <w:autoSpaceDN w:val="0"/>
              <w:jc w:val="center"/>
              <w:rPr>
                <w:sz w:val="16"/>
                <w:szCs w:val="16"/>
              </w:rPr>
            </w:pPr>
            <w:r>
              <w:rPr>
                <w:sz w:val="16"/>
                <w:szCs w:val="16"/>
              </w:rPr>
              <w:t>100,0</w:t>
            </w:r>
          </w:p>
        </w:tc>
        <w:tc>
          <w:tcPr>
            <w:tcW w:w="225" w:type="pct"/>
            <w:tcBorders>
              <w:top w:val="single" w:sz="4" w:space="0" w:color="auto"/>
              <w:left w:val="single" w:sz="4" w:space="0" w:color="auto"/>
              <w:bottom w:val="single" w:sz="4" w:space="0" w:color="auto"/>
              <w:right w:val="single" w:sz="4" w:space="0" w:color="auto"/>
            </w:tcBorders>
          </w:tcPr>
          <w:p w14:paraId="57FE7C22" w14:textId="60754717" w:rsidR="00CF6E8D" w:rsidRPr="00E13F03" w:rsidRDefault="00CF6E8D" w:rsidP="00CF6E8D">
            <w:pPr>
              <w:autoSpaceDN w:val="0"/>
              <w:jc w:val="center"/>
              <w:rPr>
                <w:sz w:val="16"/>
                <w:szCs w:val="16"/>
              </w:rPr>
            </w:pPr>
            <w:r>
              <w:rPr>
                <w:sz w:val="16"/>
                <w:szCs w:val="16"/>
              </w:rPr>
              <w:t>100,0</w:t>
            </w:r>
          </w:p>
        </w:tc>
        <w:tc>
          <w:tcPr>
            <w:tcW w:w="226" w:type="pct"/>
            <w:tcBorders>
              <w:top w:val="single" w:sz="4" w:space="0" w:color="auto"/>
              <w:left w:val="single" w:sz="4" w:space="0" w:color="auto"/>
              <w:bottom w:val="single" w:sz="4" w:space="0" w:color="auto"/>
              <w:right w:val="single" w:sz="4" w:space="0" w:color="auto"/>
            </w:tcBorders>
          </w:tcPr>
          <w:p w14:paraId="58ECFC3E" w14:textId="0E353744" w:rsidR="00CF6E8D" w:rsidRPr="00E13F03" w:rsidRDefault="00CF6E8D" w:rsidP="00CF6E8D">
            <w:pPr>
              <w:autoSpaceDN w:val="0"/>
              <w:jc w:val="center"/>
              <w:rPr>
                <w:sz w:val="16"/>
                <w:szCs w:val="16"/>
              </w:rPr>
            </w:pPr>
            <w:r>
              <w:rPr>
                <w:sz w:val="16"/>
                <w:szCs w:val="16"/>
              </w:rPr>
              <w:t>100,0</w:t>
            </w:r>
          </w:p>
        </w:tc>
        <w:tc>
          <w:tcPr>
            <w:tcW w:w="228" w:type="pct"/>
            <w:tcBorders>
              <w:top w:val="single" w:sz="4" w:space="0" w:color="auto"/>
              <w:left w:val="single" w:sz="4" w:space="0" w:color="auto"/>
              <w:bottom w:val="single" w:sz="4" w:space="0" w:color="auto"/>
              <w:right w:val="single" w:sz="4" w:space="0" w:color="auto"/>
            </w:tcBorders>
          </w:tcPr>
          <w:p w14:paraId="1695B2D7" w14:textId="54983D8B" w:rsidR="00CF6E8D" w:rsidRPr="00E13F03" w:rsidRDefault="00CF6E8D" w:rsidP="00CF6E8D">
            <w:pPr>
              <w:autoSpaceDN w:val="0"/>
              <w:jc w:val="center"/>
              <w:rPr>
                <w:sz w:val="16"/>
                <w:szCs w:val="16"/>
              </w:rPr>
            </w:pPr>
            <w:r>
              <w:rPr>
                <w:sz w:val="16"/>
                <w:szCs w:val="16"/>
              </w:rPr>
              <w:t>100,0</w:t>
            </w:r>
          </w:p>
        </w:tc>
        <w:tc>
          <w:tcPr>
            <w:tcW w:w="229" w:type="pct"/>
            <w:tcBorders>
              <w:top w:val="single" w:sz="4" w:space="0" w:color="auto"/>
              <w:left w:val="single" w:sz="4" w:space="0" w:color="auto"/>
              <w:bottom w:val="single" w:sz="4" w:space="0" w:color="auto"/>
              <w:right w:val="single" w:sz="4" w:space="0" w:color="auto"/>
            </w:tcBorders>
          </w:tcPr>
          <w:p w14:paraId="07FA8D31" w14:textId="6F7DEDD0" w:rsidR="00CF6E8D" w:rsidRPr="00E13F03" w:rsidRDefault="00CF6E8D" w:rsidP="00CF6E8D">
            <w:pPr>
              <w:autoSpaceDN w:val="0"/>
              <w:jc w:val="center"/>
              <w:rPr>
                <w:sz w:val="16"/>
                <w:szCs w:val="16"/>
              </w:rPr>
            </w:pPr>
            <w:r>
              <w:rPr>
                <w:sz w:val="16"/>
                <w:szCs w:val="16"/>
              </w:rPr>
              <w:t>100,0</w:t>
            </w:r>
          </w:p>
        </w:tc>
        <w:tc>
          <w:tcPr>
            <w:tcW w:w="252" w:type="pct"/>
            <w:tcBorders>
              <w:top w:val="single" w:sz="4" w:space="0" w:color="auto"/>
              <w:left w:val="single" w:sz="4" w:space="0" w:color="auto"/>
              <w:bottom w:val="single" w:sz="4" w:space="0" w:color="auto"/>
              <w:right w:val="single" w:sz="4" w:space="0" w:color="auto"/>
            </w:tcBorders>
          </w:tcPr>
          <w:p w14:paraId="32075549" w14:textId="4D19291E" w:rsidR="00CF6E8D" w:rsidRPr="00E13F03" w:rsidRDefault="00CF6E8D" w:rsidP="00CF6E8D">
            <w:pPr>
              <w:autoSpaceDN w:val="0"/>
              <w:jc w:val="center"/>
              <w:rPr>
                <w:sz w:val="16"/>
                <w:szCs w:val="16"/>
              </w:rPr>
            </w:pPr>
            <w:r>
              <w:rPr>
                <w:sz w:val="16"/>
                <w:szCs w:val="16"/>
              </w:rPr>
              <w:t>100,0</w:t>
            </w:r>
          </w:p>
        </w:tc>
        <w:tc>
          <w:tcPr>
            <w:tcW w:w="301" w:type="pct"/>
            <w:vMerge w:val="restart"/>
            <w:tcBorders>
              <w:top w:val="single" w:sz="4" w:space="0" w:color="auto"/>
              <w:left w:val="single" w:sz="4" w:space="0" w:color="auto"/>
              <w:right w:val="single" w:sz="4" w:space="0" w:color="auto"/>
            </w:tcBorders>
          </w:tcPr>
          <w:p w14:paraId="5E5FAC1B" w14:textId="6748D517" w:rsidR="00CF6E8D" w:rsidRPr="00E13F03" w:rsidRDefault="00CF6E8D" w:rsidP="00CF6E8D">
            <w:pPr>
              <w:autoSpaceDN w:val="0"/>
              <w:jc w:val="center"/>
              <w:rPr>
                <w:sz w:val="16"/>
                <w:szCs w:val="16"/>
              </w:rPr>
            </w:pPr>
            <w:r>
              <w:rPr>
                <w:sz w:val="16"/>
                <w:szCs w:val="16"/>
              </w:rPr>
              <w:t>2023-2028</w:t>
            </w:r>
          </w:p>
        </w:tc>
        <w:tc>
          <w:tcPr>
            <w:tcW w:w="328" w:type="pct"/>
            <w:tcBorders>
              <w:top w:val="single" w:sz="4" w:space="0" w:color="auto"/>
              <w:left w:val="single" w:sz="4" w:space="0" w:color="auto"/>
              <w:bottom w:val="single" w:sz="4" w:space="0" w:color="auto"/>
              <w:right w:val="single" w:sz="4" w:space="0" w:color="auto"/>
            </w:tcBorders>
          </w:tcPr>
          <w:p w14:paraId="08343A25" w14:textId="77777777" w:rsidR="00CF6E8D" w:rsidRPr="00E13F03" w:rsidRDefault="00CF6E8D" w:rsidP="00CF6E8D">
            <w:pPr>
              <w:autoSpaceDN w:val="0"/>
              <w:jc w:val="center"/>
              <w:rPr>
                <w:sz w:val="16"/>
                <w:szCs w:val="16"/>
              </w:rPr>
            </w:pPr>
          </w:p>
          <w:p w14:paraId="56A743E1" w14:textId="77777777" w:rsidR="00CF6E8D" w:rsidRPr="00E13F03" w:rsidRDefault="00CF6E8D" w:rsidP="00CF6E8D">
            <w:pPr>
              <w:rPr>
                <w:sz w:val="16"/>
                <w:szCs w:val="16"/>
              </w:rPr>
            </w:pPr>
          </w:p>
          <w:p w14:paraId="175A78CE" w14:textId="35AB55C8" w:rsidR="00CF6E8D" w:rsidRPr="00E13F03" w:rsidRDefault="00CF6E8D" w:rsidP="00CF6E8D">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68699B68" w14:textId="77777777" w:rsidR="00CF6E8D" w:rsidRPr="00E13F03" w:rsidRDefault="00CF6E8D" w:rsidP="00CF6E8D">
            <w:pPr>
              <w:autoSpaceDN w:val="0"/>
              <w:jc w:val="center"/>
              <w:rPr>
                <w:sz w:val="16"/>
                <w:szCs w:val="16"/>
              </w:rPr>
            </w:pPr>
          </w:p>
          <w:p w14:paraId="367BE4E9" w14:textId="77777777" w:rsidR="00CF6E8D" w:rsidRPr="00E13F03" w:rsidRDefault="00CF6E8D" w:rsidP="00CF6E8D">
            <w:pPr>
              <w:autoSpaceDN w:val="0"/>
              <w:jc w:val="center"/>
              <w:rPr>
                <w:sz w:val="16"/>
                <w:szCs w:val="16"/>
              </w:rPr>
            </w:pPr>
          </w:p>
          <w:p w14:paraId="04D92705" w14:textId="335E5ADC" w:rsidR="00CF6E8D" w:rsidRPr="00E13F03" w:rsidRDefault="00CF6E8D" w:rsidP="00CF6E8D">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19BA966D"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2629A280" w14:textId="6AE6F8D7" w:rsidR="00CF6E8D" w:rsidRPr="00E13F03" w:rsidRDefault="00CF6E8D" w:rsidP="00CF6E8D">
            <w:pPr>
              <w:autoSpaceDN w:val="0"/>
              <w:jc w:val="center"/>
              <w:rPr>
                <w:sz w:val="16"/>
                <w:szCs w:val="16"/>
              </w:rPr>
            </w:pPr>
            <w:r w:rsidRPr="00E13F03">
              <w:rPr>
                <w:sz w:val="16"/>
                <w:szCs w:val="16"/>
              </w:rPr>
              <w:t>Исполнение бюджета ГО в рамках муниципальных программ</w:t>
            </w:r>
          </w:p>
        </w:tc>
      </w:tr>
      <w:tr w:rsidR="00CF6E8D" w:rsidRPr="00E13F03" w14:paraId="01466302" w14:textId="77777777" w:rsidTr="007506A3">
        <w:trPr>
          <w:jc w:val="center"/>
        </w:trPr>
        <w:tc>
          <w:tcPr>
            <w:tcW w:w="182" w:type="pct"/>
            <w:vMerge/>
            <w:tcBorders>
              <w:left w:val="single" w:sz="4" w:space="0" w:color="auto"/>
              <w:right w:val="single" w:sz="4" w:space="0" w:color="auto"/>
            </w:tcBorders>
          </w:tcPr>
          <w:p w14:paraId="578D4CDC" w14:textId="77777777" w:rsidR="00CF6E8D" w:rsidRDefault="00CF6E8D" w:rsidP="00CF6E8D">
            <w:pPr>
              <w:autoSpaceDN w:val="0"/>
              <w:jc w:val="center"/>
            </w:pPr>
          </w:p>
        </w:tc>
        <w:tc>
          <w:tcPr>
            <w:tcW w:w="514" w:type="pct"/>
            <w:vMerge/>
            <w:tcBorders>
              <w:left w:val="single" w:sz="4" w:space="0" w:color="auto"/>
              <w:right w:val="single" w:sz="4" w:space="0" w:color="auto"/>
            </w:tcBorders>
          </w:tcPr>
          <w:p w14:paraId="62CA8403" w14:textId="77777777" w:rsidR="00CF6E8D" w:rsidRPr="000B0C51" w:rsidRDefault="00CF6E8D" w:rsidP="00CF6E8D">
            <w:pPr>
              <w:autoSpaceDN w:val="0"/>
              <w:jc w:val="center"/>
            </w:pPr>
          </w:p>
        </w:tc>
        <w:tc>
          <w:tcPr>
            <w:tcW w:w="380" w:type="pct"/>
            <w:vMerge/>
            <w:tcBorders>
              <w:left w:val="single" w:sz="4" w:space="0" w:color="auto"/>
              <w:right w:val="single" w:sz="4" w:space="0" w:color="auto"/>
            </w:tcBorders>
            <w:vAlign w:val="center"/>
          </w:tcPr>
          <w:p w14:paraId="0E375D1B" w14:textId="77777777" w:rsidR="00CF6E8D" w:rsidRPr="000B0C51" w:rsidRDefault="00CF6E8D" w:rsidP="00CF6E8D">
            <w:pPr>
              <w:autoSpaceDN w:val="0"/>
              <w:jc w:val="center"/>
            </w:pPr>
          </w:p>
        </w:tc>
        <w:tc>
          <w:tcPr>
            <w:tcW w:w="272" w:type="pct"/>
            <w:tcBorders>
              <w:top w:val="single" w:sz="4" w:space="0" w:color="auto"/>
              <w:left w:val="single" w:sz="4" w:space="0" w:color="auto"/>
              <w:bottom w:val="single" w:sz="4" w:space="0" w:color="auto"/>
              <w:right w:val="single" w:sz="4" w:space="0" w:color="auto"/>
            </w:tcBorders>
          </w:tcPr>
          <w:p w14:paraId="7CFB8B81" w14:textId="0EA45DD7" w:rsidR="00CF6E8D" w:rsidRPr="00E13F03" w:rsidRDefault="00CF6E8D" w:rsidP="00CF6E8D">
            <w:pPr>
              <w:autoSpaceDN w:val="0"/>
              <w:jc w:val="center"/>
              <w:rPr>
                <w:sz w:val="16"/>
                <w:szCs w:val="16"/>
              </w:rPr>
            </w:pPr>
            <w:r>
              <w:rPr>
                <w:sz w:val="16"/>
                <w:szCs w:val="16"/>
              </w:rPr>
              <w:t>Бюджет ГО</w:t>
            </w:r>
          </w:p>
        </w:tc>
        <w:tc>
          <w:tcPr>
            <w:tcW w:w="370" w:type="pct"/>
            <w:tcBorders>
              <w:top w:val="single" w:sz="4" w:space="0" w:color="auto"/>
              <w:left w:val="single" w:sz="4" w:space="0" w:color="auto"/>
              <w:bottom w:val="single" w:sz="4" w:space="0" w:color="auto"/>
              <w:right w:val="single" w:sz="4" w:space="0" w:color="auto"/>
            </w:tcBorders>
          </w:tcPr>
          <w:p w14:paraId="5923C4A1" w14:textId="413F5011" w:rsidR="00CF6E8D" w:rsidRPr="00E13F03" w:rsidRDefault="00CF6E8D" w:rsidP="00CF6E8D">
            <w:pPr>
              <w:autoSpaceDN w:val="0"/>
              <w:jc w:val="center"/>
              <w:rPr>
                <w:sz w:val="16"/>
                <w:szCs w:val="16"/>
              </w:rPr>
            </w:pPr>
            <w:r>
              <w:rPr>
                <w:sz w:val="16"/>
                <w:szCs w:val="16"/>
              </w:rPr>
              <w:t>600,0</w:t>
            </w:r>
          </w:p>
        </w:tc>
        <w:tc>
          <w:tcPr>
            <w:tcW w:w="254" w:type="pct"/>
            <w:tcBorders>
              <w:top w:val="single" w:sz="4" w:space="0" w:color="auto"/>
              <w:left w:val="single" w:sz="4" w:space="0" w:color="auto"/>
              <w:bottom w:val="single" w:sz="4" w:space="0" w:color="auto"/>
              <w:right w:val="single" w:sz="4" w:space="0" w:color="auto"/>
            </w:tcBorders>
          </w:tcPr>
          <w:p w14:paraId="4C3B3C90" w14:textId="5F700191" w:rsidR="00CF6E8D" w:rsidRPr="00E13F03" w:rsidRDefault="00CF6E8D" w:rsidP="00CF6E8D">
            <w:pPr>
              <w:autoSpaceDN w:val="0"/>
              <w:jc w:val="center"/>
              <w:rPr>
                <w:sz w:val="16"/>
                <w:szCs w:val="16"/>
              </w:rPr>
            </w:pPr>
            <w:r>
              <w:rPr>
                <w:sz w:val="16"/>
                <w:szCs w:val="16"/>
              </w:rPr>
              <w:t>100,0</w:t>
            </w:r>
          </w:p>
        </w:tc>
        <w:tc>
          <w:tcPr>
            <w:tcW w:w="225" w:type="pct"/>
            <w:tcBorders>
              <w:top w:val="single" w:sz="4" w:space="0" w:color="auto"/>
              <w:left w:val="single" w:sz="4" w:space="0" w:color="auto"/>
              <w:bottom w:val="single" w:sz="4" w:space="0" w:color="auto"/>
              <w:right w:val="single" w:sz="4" w:space="0" w:color="auto"/>
            </w:tcBorders>
          </w:tcPr>
          <w:p w14:paraId="178F459E" w14:textId="7902735A" w:rsidR="00CF6E8D" w:rsidRPr="00E13F03" w:rsidRDefault="00CF6E8D" w:rsidP="00CF6E8D">
            <w:pPr>
              <w:autoSpaceDN w:val="0"/>
              <w:jc w:val="center"/>
              <w:rPr>
                <w:sz w:val="16"/>
                <w:szCs w:val="16"/>
              </w:rPr>
            </w:pPr>
            <w:r>
              <w:rPr>
                <w:sz w:val="16"/>
                <w:szCs w:val="16"/>
              </w:rPr>
              <w:t>100,0</w:t>
            </w:r>
          </w:p>
        </w:tc>
        <w:tc>
          <w:tcPr>
            <w:tcW w:w="226" w:type="pct"/>
            <w:tcBorders>
              <w:top w:val="single" w:sz="4" w:space="0" w:color="auto"/>
              <w:left w:val="single" w:sz="4" w:space="0" w:color="auto"/>
              <w:bottom w:val="single" w:sz="4" w:space="0" w:color="auto"/>
              <w:right w:val="single" w:sz="4" w:space="0" w:color="auto"/>
            </w:tcBorders>
          </w:tcPr>
          <w:p w14:paraId="6E6E880D" w14:textId="00EFC18B" w:rsidR="00CF6E8D" w:rsidRPr="00E13F03" w:rsidRDefault="00CF6E8D" w:rsidP="00CF6E8D">
            <w:pPr>
              <w:autoSpaceDN w:val="0"/>
              <w:jc w:val="center"/>
              <w:rPr>
                <w:sz w:val="16"/>
                <w:szCs w:val="16"/>
              </w:rPr>
            </w:pPr>
            <w:r>
              <w:rPr>
                <w:sz w:val="16"/>
                <w:szCs w:val="16"/>
              </w:rPr>
              <w:t>100,0</w:t>
            </w:r>
          </w:p>
        </w:tc>
        <w:tc>
          <w:tcPr>
            <w:tcW w:w="228" w:type="pct"/>
            <w:tcBorders>
              <w:top w:val="single" w:sz="4" w:space="0" w:color="auto"/>
              <w:left w:val="single" w:sz="4" w:space="0" w:color="auto"/>
              <w:bottom w:val="single" w:sz="4" w:space="0" w:color="auto"/>
              <w:right w:val="single" w:sz="4" w:space="0" w:color="auto"/>
            </w:tcBorders>
          </w:tcPr>
          <w:p w14:paraId="216649C5" w14:textId="08E0B144" w:rsidR="00CF6E8D" w:rsidRPr="00E13F03" w:rsidRDefault="00CF6E8D" w:rsidP="00CF6E8D">
            <w:pPr>
              <w:autoSpaceDN w:val="0"/>
              <w:jc w:val="center"/>
              <w:rPr>
                <w:sz w:val="16"/>
                <w:szCs w:val="16"/>
              </w:rPr>
            </w:pPr>
            <w:r>
              <w:rPr>
                <w:sz w:val="16"/>
                <w:szCs w:val="16"/>
              </w:rPr>
              <w:t>100,0</w:t>
            </w:r>
          </w:p>
        </w:tc>
        <w:tc>
          <w:tcPr>
            <w:tcW w:w="229" w:type="pct"/>
            <w:tcBorders>
              <w:top w:val="single" w:sz="4" w:space="0" w:color="auto"/>
              <w:left w:val="single" w:sz="4" w:space="0" w:color="auto"/>
              <w:bottom w:val="single" w:sz="4" w:space="0" w:color="auto"/>
              <w:right w:val="single" w:sz="4" w:space="0" w:color="auto"/>
            </w:tcBorders>
          </w:tcPr>
          <w:p w14:paraId="6C28C588" w14:textId="2EFD20EC" w:rsidR="00CF6E8D" w:rsidRPr="00E13F03" w:rsidRDefault="00CF6E8D" w:rsidP="00CF6E8D">
            <w:pPr>
              <w:autoSpaceDN w:val="0"/>
              <w:jc w:val="center"/>
              <w:rPr>
                <w:sz w:val="16"/>
                <w:szCs w:val="16"/>
              </w:rPr>
            </w:pPr>
            <w:r>
              <w:rPr>
                <w:sz w:val="16"/>
                <w:szCs w:val="16"/>
              </w:rPr>
              <w:t>100,0</w:t>
            </w:r>
          </w:p>
        </w:tc>
        <w:tc>
          <w:tcPr>
            <w:tcW w:w="252" w:type="pct"/>
            <w:tcBorders>
              <w:top w:val="single" w:sz="4" w:space="0" w:color="auto"/>
              <w:left w:val="single" w:sz="4" w:space="0" w:color="auto"/>
              <w:bottom w:val="single" w:sz="4" w:space="0" w:color="auto"/>
              <w:right w:val="single" w:sz="4" w:space="0" w:color="auto"/>
            </w:tcBorders>
          </w:tcPr>
          <w:p w14:paraId="732EF0BC" w14:textId="3FE4CAF3" w:rsidR="00CF6E8D" w:rsidRPr="00E13F03" w:rsidRDefault="00CF6E8D" w:rsidP="00CF6E8D">
            <w:pPr>
              <w:autoSpaceDN w:val="0"/>
              <w:jc w:val="center"/>
              <w:rPr>
                <w:sz w:val="16"/>
                <w:szCs w:val="16"/>
              </w:rPr>
            </w:pPr>
            <w:r>
              <w:rPr>
                <w:sz w:val="16"/>
                <w:szCs w:val="16"/>
              </w:rPr>
              <w:t>100,0</w:t>
            </w:r>
          </w:p>
        </w:tc>
        <w:tc>
          <w:tcPr>
            <w:tcW w:w="301" w:type="pct"/>
            <w:vMerge/>
            <w:tcBorders>
              <w:left w:val="single" w:sz="4" w:space="0" w:color="auto"/>
              <w:right w:val="single" w:sz="4" w:space="0" w:color="auto"/>
            </w:tcBorders>
          </w:tcPr>
          <w:p w14:paraId="6AD63FB9" w14:textId="77777777" w:rsidR="00CF6E8D" w:rsidRDefault="00CF6E8D" w:rsidP="00CF6E8D">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38579DE9" w14:textId="77777777" w:rsidR="00CF6E8D" w:rsidRPr="00E13F03" w:rsidRDefault="00CF6E8D" w:rsidP="00CF6E8D">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1451B74F" w14:textId="77777777" w:rsidR="00CF6E8D" w:rsidRPr="00E13F03" w:rsidRDefault="00CF6E8D" w:rsidP="00CF6E8D">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1DF20600"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68DCFF98" w14:textId="77777777" w:rsidR="00CF6E8D" w:rsidRPr="00E13F03" w:rsidRDefault="00CF6E8D" w:rsidP="00CF6E8D">
            <w:pPr>
              <w:autoSpaceDN w:val="0"/>
              <w:jc w:val="center"/>
              <w:rPr>
                <w:sz w:val="16"/>
                <w:szCs w:val="16"/>
              </w:rPr>
            </w:pPr>
          </w:p>
        </w:tc>
      </w:tr>
      <w:tr w:rsidR="00CF6E8D" w:rsidRPr="00E13F03" w14:paraId="195BD0F3" w14:textId="77777777" w:rsidTr="007506A3">
        <w:trPr>
          <w:jc w:val="center"/>
        </w:trPr>
        <w:tc>
          <w:tcPr>
            <w:tcW w:w="182" w:type="pct"/>
            <w:vMerge/>
            <w:tcBorders>
              <w:left w:val="single" w:sz="4" w:space="0" w:color="auto"/>
              <w:right w:val="single" w:sz="4" w:space="0" w:color="auto"/>
            </w:tcBorders>
          </w:tcPr>
          <w:p w14:paraId="17979FD3" w14:textId="77777777" w:rsidR="00CF6E8D" w:rsidRDefault="00CF6E8D" w:rsidP="00CF6E8D">
            <w:pPr>
              <w:autoSpaceDN w:val="0"/>
              <w:jc w:val="center"/>
            </w:pPr>
          </w:p>
        </w:tc>
        <w:tc>
          <w:tcPr>
            <w:tcW w:w="514" w:type="pct"/>
            <w:vMerge/>
            <w:tcBorders>
              <w:left w:val="single" w:sz="4" w:space="0" w:color="auto"/>
              <w:right w:val="single" w:sz="4" w:space="0" w:color="auto"/>
            </w:tcBorders>
          </w:tcPr>
          <w:p w14:paraId="2EDB0CD0" w14:textId="77777777" w:rsidR="00CF6E8D" w:rsidRPr="000B0C51" w:rsidRDefault="00CF6E8D" w:rsidP="00CF6E8D">
            <w:pPr>
              <w:autoSpaceDN w:val="0"/>
              <w:jc w:val="center"/>
            </w:pPr>
          </w:p>
        </w:tc>
        <w:tc>
          <w:tcPr>
            <w:tcW w:w="380" w:type="pct"/>
            <w:vMerge/>
            <w:tcBorders>
              <w:left w:val="single" w:sz="4" w:space="0" w:color="auto"/>
              <w:right w:val="single" w:sz="4" w:space="0" w:color="auto"/>
            </w:tcBorders>
            <w:vAlign w:val="center"/>
          </w:tcPr>
          <w:p w14:paraId="24875304" w14:textId="77777777" w:rsidR="00CF6E8D" w:rsidRPr="000B0C51" w:rsidRDefault="00CF6E8D" w:rsidP="00CF6E8D">
            <w:pPr>
              <w:autoSpaceDN w:val="0"/>
              <w:jc w:val="center"/>
            </w:pPr>
          </w:p>
        </w:tc>
        <w:tc>
          <w:tcPr>
            <w:tcW w:w="272" w:type="pct"/>
            <w:tcBorders>
              <w:top w:val="single" w:sz="4" w:space="0" w:color="auto"/>
              <w:left w:val="single" w:sz="4" w:space="0" w:color="auto"/>
              <w:bottom w:val="single" w:sz="4" w:space="0" w:color="auto"/>
              <w:right w:val="single" w:sz="4" w:space="0" w:color="auto"/>
            </w:tcBorders>
            <w:vAlign w:val="center"/>
          </w:tcPr>
          <w:p w14:paraId="768896EB" w14:textId="7444A59F" w:rsidR="00CF6E8D" w:rsidRDefault="00CF6E8D" w:rsidP="00CF6E8D">
            <w:pPr>
              <w:autoSpaceDN w:val="0"/>
              <w:jc w:val="center"/>
              <w:rPr>
                <w:sz w:val="16"/>
                <w:szCs w:val="16"/>
              </w:rPr>
            </w:pPr>
            <w:r>
              <w:rPr>
                <w:sz w:val="16"/>
                <w:szCs w:val="16"/>
              </w:rPr>
              <w:t>Федеральный бюджет</w:t>
            </w:r>
          </w:p>
        </w:tc>
        <w:tc>
          <w:tcPr>
            <w:tcW w:w="370" w:type="pct"/>
            <w:tcBorders>
              <w:top w:val="single" w:sz="4" w:space="0" w:color="auto"/>
              <w:left w:val="single" w:sz="4" w:space="0" w:color="auto"/>
              <w:right w:val="single" w:sz="4" w:space="0" w:color="auto"/>
            </w:tcBorders>
          </w:tcPr>
          <w:p w14:paraId="7112A6BC" w14:textId="63367026" w:rsidR="00CF6E8D" w:rsidRPr="00E13F03" w:rsidRDefault="00CF6E8D" w:rsidP="00CF6E8D">
            <w:pPr>
              <w:autoSpaceDN w:val="0"/>
              <w:jc w:val="center"/>
              <w:rPr>
                <w:sz w:val="16"/>
                <w:szCs w:val="16"/>
              </w:rPr>
            </w:pPr>
            <w:r>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739373C1" w14:textId="3A795A84" w:rsidR="00CF6E8D" w:rsidRDefault="00CF6E8D" w:rsidP="00CF6E8D">
            <w:pPr>
              <w:autoSpaceDN w:val="0"/>
              <w:jc w:val="center"/>
              <w:rPr>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7ACC9DE2" w14:textId="5C924554" w:rsidR="00CF6E8D" w:rsidRDefault="00CF6E8D" w:rsidP="00CF6E8D">
            <w:pPr>
              <w:autoSpaceDN w:val="0"/>
              <w:jc w:val="center"/>
              <w:rPr>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16D1E12A" w14:textId="727A9D60" w:rsidR="00CF6E8D" w:rsidRDefault="00CF6E8D" w:rsidP="00CF6E8D">
            <w:pPr>
              <w:autoSpaceDN w:val="0"/>
              <w:jc w:val="center"/>
              <w:rPr>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0CB7B7B1" w14:textId="64F4615C" w:rsidR="00CF6E8D" w:rsidRPr="00E13F03" w:rsidRDefault="00CF6E8D" w:rsidP="00CF6E8D">
            <w:pPr>
              <w:autoSpaceDN w:val="0"/>
              <w:jc w:val="center"/>
              <w:rPr>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7F0EB3F3" w14:textId="0E47FF6F" w:rsidR="00CF6E8D" w:rsidRPr="00E13F03" w:rsidRDefault="00CF6E8D" w:rsidP="00CF6E8D">
            <w:pPr>
              <w:autoSpaceDN w:val="0"/>
              <w:jc w:val="center"/>
              <w:rPr>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721A6962" w14:textId="7B1F0635" w:rsidR="00CF6E8D" w:rsidRPr="00E13F03" w:rsidRDefault="00CF6E8D" w:rsidP="00CF6E8D">
            <w:pPr>
              <w:autoSpaceDN w:val="0"/>
              <w:jc w:val="center"/>
              <w:rPr>
                <w:sz w:val="16"/>
                <w:szCs w:val="16"/>
              </w:rPr>
            </w:pPr>
            <w:r>
              <w:rPr>
                <w:rFonts w:eastAsia="Calibri"/>
                <w:color w:val="000000" w:themeColor="text1"/>
                <w:sz w:val="16"/>
                <w:szCs w:val="16"/>
              </w:rPr>
              <w:t>0,0</w:t>
            </w:r>
          </w:p>
        </w:tc>
        <w:tc>
          <w:tcPr>
            <w:tcW w:w="301" w:type="pct"/>
            <w:vMerge/>
            <w:tcBorders>
              <w:left w:val="single" w:sz="4" w:space="0" w:color="auto"/>
              <w:right w:val="single" w:sz="4" w:space="0" w:color="auto"/>
            </w:tcBorders>
          </w:tcPr>
          <w:p w14:paraId="7A49DB65" w14:textId="77777777" w:rsidR="00CF6E8D" w:rsidRDefault="00CF6E8D" w:rsidP="00CF6E8D">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7E72A933" w14:textId="77777777" w:rsidR="00CF6E8D" w:rsidRPr="00E13F03" w:rsidRDefault="00CF6E8D" w:rsidP="00CF6E8D">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0FD1FEF1" w14:textId="77777777" w:rsidR="00CF6E8D" w:rsidRPr="00E13F03" w:rsidRDefault="00CF6E8D" w:rsidP="00CF6E8D">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062E2F4F"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34D98F50" w14:textId="77777777" w:rsidR="00CF6E8D" w:rsidRPr="00E13F03" w:rsidRDefault="00CF6E8D" w:rsidP="00CF6E8D">
            <w:pPr>
              <w:autoSpaceDN w:val="0"/>
              <w:jc w:val="center"/>
              <w:rPr>
                <w:sz w:val="16"/>
                <w:szCs w:val="16"/>
              </w:rPr>
            </w:pPr>
          </w:p>
        </w:tc>
      </w:tr>
      <w:tr w:rsidR="00CF6E8D" w:rsidRPr="00E13F03" w14:paraId="46B466E7" w14:textId="77777777" w:rsidTr="007506A3">
        <w:trPr>
          <w:jc w:val="center"/>
        </w:trPr>
        <w:tc>
          <w:tcPr>
            <w:tcW w:w="182" w:type="pct"/>
            <w:vMerge/>
            <w:tcBorders>
              <w:left w:val="single" w:sz="4" w:space="0" w:color="auto"/>
              <w:right w:val="single" w:sz="4" w:space="0" w:color="auto"/>
            </w:tcBorders>
          </w:tcPr>
          <w:p w14:paraId="1A1AC349" w14:textId="77777777" w:rsidR="00CF6E8D" w:rsidRDefault="00CF6E8D" w:rsidP="00CF6E8D">
            <w:pPr>
              <w:autoSpaceDN w:val="0"/>
              <w:jc w:val="center"/>
            </w:pPr>
          </w:p>
        </w:tc>
        <w:tc>
          <w:tcPr>
            <w:tcW w:w="514" w:type="pct"/>
            <w:vMerge/>
            <w:tcBorders>
              <w:left w:val="single" w:sz="4" w:space="0" w:color="auto"/>
              <w:right w:val="single" w:sz="4" w:space="0" w:color="auto"/>
            </w:tcBorders>
          </w:tcPr>
          <w:p w14:paraId="0FC296F2" w14:textId="77777777" w:rsidR="00CF6E8D" w:rsidRPr="000B0C51" w:rsidRDefault="00CF6E8D" w:rsidP="00CF6E8D">
            <w:pPr>
              <w:autoSpaceDN w:val="0"/>
              <w:jc w:val="center"/>
            </w:pPr>
          </w:p>
        </w:tc>
        <w:tc>
          <w:tcPr>
            <w:tcW w:w="380" w:type="pct"/>
            <w:vMerge/>
            <w:tcBorders>
              <w:left w:val="single" w:sz="4" w:space="0" w:color="auto"/>
              <w:right w:val="single" w:sz="4" w:space="0" w:color="auto"/>
            </w:tcBorders>
            <w:vAlign w:val="center"/>
          </w:tcPr>
          <w:p w14:paraId="37258A12" w14:textId="77777777" w:rsidR="00CF6E8D" w:rsidRPr="000B0C51" w:rsidRDefault="00CF6E8D" w:rsidP="00CF6E8D">
            <w:pPr>
              <w:autoSpaceDN w:val="0"/>
              <w:jc w:val="center"/>
            </w:pPr>
          </w:p>
        </w:tc>
        <w:tc>
          <w:tcPr>
            <w:tcW w:w="272" w:type="pct"/>
            <w:tcBorders>
              <w:top w:val="single" w:sz="4" w:space="0" w:color="auto"/>
              <w:left w:val="single" w:sz="4" w:space="0" w:color="auto"/>
              <w:bottom w:val="single" w:sz="4" w:space="0" w:color="auto"/>
              <w:right w:val="single" w:sz="4" w:space="0" w:color="auto"/>
            </w:tcBorders>
            <w:vAlign w:val="center"/>
          </w:tcPr>
          <w:p w14:paraId="362EAB4F" w14:textId="0892BD06" w:rsidR="00CF6E8D" w:rsidRDefault="00CF6E8D" w:rsidP="00CF6E8D">
            <w:pPr>
              <w:autoSpaceDN w:val="0"/>
              <w:jc w:val="center"/>
              <w:rPr>
                <w:sz w:val="16"/>
                <w:szCs w:val="16"/>
              </w:rPr>
            </w:pPr>
            <w:r>
              <w:rPr>
                <w:sz w:val="16"/>
                <w:szCs w:val="16"/>
              </w:rPr>
              <w:t>Бюджет Республики Башкортостан</w:t>
            </w:r>
          </w:p>
        </w:tc>
        <w:tc>
          <w:tcPr>
            <w:tcW w:w="370" w:type="pct"/>
            <w:tcBorders>
              <w:top w:val="single" w:sz="4" w:space="0" w:color="auto"/>
              <w:left w:val="single" w:sz="4" w:space="0" w:color="auto"/>
              <w:right w:val="single" w:sz="4" w:space="0" w:color="auto"/>
            </w:tcBorders>
          </w:tcPr>
          <w:p w14:paraId="376EB637" w14:textId="703E2AFE" w:rsidR="00CF6E8D" w:rsidRPr="00E13F03" w:rsidRDefault="00CF6E8D" w:rsidP="00CF6E8D">
            <w:pPr>
              <w:autoSpaceDN w:val="0"/>
              <w:jc w:val="center"/>
              <w:rPr>
                <w:sz w:val="16"/>
                <w:szCs w:val="16"/>
              </w:rPr>
            </w:pPr>
            <w:r>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2D511E85" w14:textId="1C044956" w:rsidR="00CF6E8D" w:rsidRDefault="00CF6E8D" w:rsidP="00CF6E8D">
            <w:pPr>
              <w:autoSpaceDN w:val="0"/>
              <w:jc w:val="center"/>
              <w:rPr>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1C0C932F" w14:textId="6B7E33D8" w:rsidR="00CF6E8D" w:rsidRDefault="00CF6E8D" w:rsidP="00CF6E8D">
            <w:pPr>
              <w:autoSpaceDN w:val="0"/>
              <w:jc w:val="center"/>
              <w:rPr>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297734C3" w14:textId="6397C9DF" w:rsidR="00CF6E8D" w:rsidRDefault="00CF6E8D" w:rsidP="00CF6E8D">
            <w:pPr>
              <w:autoSpaceDN w:val="0"/>
              <w:jc w:val="center"/>
              <w:rPr>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5D2FE9A4" w14:textId="51285923" w:rsidR="00CF6E8D" w:rsidRPr="00E13F03" w:rsidRDefault="00CF6E8D" w:rsidP="00CF6E8D">
            <w:pPr>
              <w:autoSpaceDN w:val="0"/>
              <w:jc w:val="center"/>
              <w:rPr>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12231963" w14:textId="13F0677D" w:rsidR="00CF6E8D" w:rsidRPr="00E13F03" w:rsidRDefault="00CF6E8D" w:rsidP="00CF6E8D">
            <w:pPr>
              <w:autoSpaceDN w:val="0"/>
              <w:jc w:val="center"/>
              <w:rPr>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6791B883" w14:textId="08BEDCBD" w:rsidR="00CF6E8D" w:rsidRPr="00E13F03" w:rsidRDefault="00CF6E8D" w:rsidP="00CF6E8D">
            <w:pPr>
              <w:autoSpaceDN w:val="0"/>
              <w:jc w:val="center"/>
              <w:rPr>
                <w:sz w:val="16"/>
                <w:szCs w:val="16"/>
              </w:rPr>
            </w:pPr>
            <w:r>
              <w:rPr>
                <w:rFonts w:eastAsia="Calibri"/>
                <w:color w:val="000000" w:themeColor="text1"/>
                <w:sz w:val="16"/>
                <w:szCs w:val="16"/>
              </w:rPr>
              <w:t>0,0</w:t>
            </w:r>
          </w:p>
        </w:tc>
        <w:tc>
          <w:tcPr>
            <w:tcW w:w="301" w:type="pct"/>
            <w:vMerge/>
            <w:tcBorders>
              <w:left w:val="single" w:sz="4" w:space="0" w:color="auto"/>
              <w:right w:val="single" w:sz="4" w:space="0" w:color="auto"/>
            </w:tcBorders>
          </w:tcPr>
          <w:p w14:paraId="5C6079B7" w14:textId="77777777" w:rsidR="00CF6E8D" w:rsidRDefault="00CF6E8D" w:rsidP="00CF6E8D">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7C2A528B" w14:textId="77777777" w:rsidR="00CF6E8D" w:rsidRPr="00E13F03" w:rsidRDefault="00CF6E8D" w:rsidP="00CF6E8D">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7EADA25E" w14:textId="77777777" w:rsidR="00CF6E8D" w:rsidRPr="00E13F03" w:rsidRDefault="00CF6E8D" w:rsidP="00CF6E8D">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663AE45C"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7C579322" w14:textId="77777777" w:rsidR="00CF6E8D" w:rsidRPr="00E13F03" w:rsidRDefault="00CF6E8D" w:rsidP="00CF6E8D">
            <w:pPr>
              <w:autoSpaceDN w:val="0"/>
              <w:jc w:val="center"/>
              <w:rPr>
                <w:sz w:val="16"/>
                <w:szCs w:val="16"/>
              </w:rPr>
            </w:pPr>
          </w:p>
        </w:tc>
      </w:tr>
      <w:tr w:rsidR="00CF6E8D" w:rsidRPr="00E13F03" w14:paraId="0E36FF6D" w14:textId="77777777" w:rsidTr="007506A3">
        <w:trPr>
          <w:jc w:val="center"/>
        </w:trPr>
        <w:tc>
          <w:tcPr>
            <w:tcW w:w="182" w:type="pct"/>
            <w:vMerge/>
            <w:tcBorders>
              <w:left w:val="single" w:sz="4" w:space="0" w:color="auto"/>
              <w:bottom w:val="single" w:sz="4" w:space="0" w:color="auto"/>
              <w:right w:val="single" w:sz="4" w:space="0" w:color="auto"/>
            </w:tcBorders>
          </w:tcPr>
          <w:p w14:paraId="3A44E857" w14:textId="77777777" w:rsidR="00CF6E8D" w:rsidRDefault="00CF6E8D" w:rsidP="00CF6E8D">
            <w:pPr>
              <w:autoSpaceDN w:val="0"/>
              <w:jc w:val="center"/>
            </w:pPr>
          </w:p>
        </w:tc>
        <w:tc>
          <w:tcPr>
            <w:tcW w:w="514" w:type="pct"/>
            <w:vMerge/>
            <w:tcBorders>
              <w:left w:val="single" w:sz="4" w:space="0" w:color="auto"/>
              <w:bottom w:val="single" w:sz="4" w:space="0" w:color="auto"/>
              <w:right w:val="single" w:sz="4" w:space="0" w:color="auto"/>
            </w:tcBorders>
          </w:tcPr>
          <w:p w14:paraId="00923471" w14:textId="77777777" w:rsidR="00CF6E8D" w:rsidRPr="000B0C51" w:rsidRDefault="00CF6E8D" w:rsidP="00CF6E8D">
            <w:pPr>
              <w:autoSpaceDN w:val="0"/>
              <w:jc w:val="center"/>
            </w:pPr>
          </w:p>
        </w:tc>
        <w:tc>
          <w:tcPr>
            <w:tcW w:w="380" w:type="pct"/>
            <w:vMerge/>
            <w:tcBorders>
              <w:left w:val="single" w:sz="4" w:space="0" w:color="auto"/>
              <w:bottom w:val="single" w:sz="4" w:space="0" w:color="auto"/>
              <w:right w:val="single" w:sz="4" w:space="0" w:color="auto"/>
            </w:tcBorders>
            <w:vAlign w:val="center"/>
          </w:tcPr>
          <w:p w14:paraId="03F27692" w14:textId="77777777" w:rsidR="00CF6E8D" w:rsidRPr="000B0C51" w:rsidRDefault="00CF6E8D" w:rsidP="00CF6E8D">
            <w:pPr>
              <w:autoSpaceDN w:val="0"/>
              <w:jc w:val="center"/>
            </w:pPr>
          </w:p>
        </w:tc>
        <w:tc>
          <w:tcPr>
            <w:tcW w:w="272" w:type="pct"/>
            <w:tcBorders>
              <w:top w:val="single" w:sz="4" w:space="0" w:color="auto"/>
              <w:left w:val="single" w:sz="4" w:space="0" w:color="auto"/>
              <w:bottom w:val="single" w:sz="4" w:space="0" w:color="auto"/>
              <w:right w:val="single" w:sz="4" w:space="0" w:color="auto"/>
            </w:tcBorders>
            <w:vAlign w:val="center"/>
          </w:tcPr>
          <w:p w14:paraId="07BB7644" w14:textId="006A5731" w:rsidR="00CF6E8D" w:rsidRDefault="00CF6E8D" w:rsidP="00CF6E8D">
            <w:pPr>
              <w:autoSpaceDN w:val="0"/>
              <w:jc w:val="center"/>
              <w:rPr>
                <w:sz w:val="16"/>
                <w:szCs w:val="16"/>
              </w:rPr>
            </w:pPr>
            <w:r>
              <w:rPr>
                <w:sz w:val="16"/>
                <w:szCs w:val="16"/>
              </w:rPr>
              <w:t>Внебюджетные источники</w:t>
            </w:r>
          </w:p>
        </w:tc>
        <w:tc>
          <w:tcPr>
            <w:tcW w:w="370" w:type="pct"/>
            <w:tcBorders>
              <w:top w:val="single" w:sz="4" w:space="0" w:color="auto"/>
              <w:left w:val="single" w:sz="4" w:space="0" w:color="auto"/>
              <w:right w:val="single" w:sz="4" w:space="0" w:color="auto"/>
            </w:tcBorders>
          </w:tcPr>
          <w:p w14:paraId="3DB4C8A8" w14:textId="1D26E63A" w:rsidR="00CF6E8D" w:rsidRPr="00E13F03" w:rsidRDefault="00CF6E8D" w:rsidP="00CF6E8D">
            <w:pPr>
              <w:autoSpaceDN w:val="0"/>
              <w:jc w:val="center"/>
              <w:rPr>
                <w:sz w:val="16"/>
                <w:szCs w:val="16"/>
              </w:rPr>
            </w:pPr>
            <w:r>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5B82A735" w14:textId="785AEEF2" w:rsidR="00CF6E8D" w:rsidRDefault="00CF6E8D" w:rsidP="00CF6E8D">
            <w:pPr>
              <w:autoSpaceDN w:val="0"/>
              <w:jc w:val="center"/>
              <w:rPr>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3E5587ED" w14:textId="538DBCBD" w:rsidR="00CF6E8D" w:rsidRDefault="00CF6E8D" w:rsidP="00CF6E8D">
            <w:pPr>
              <w:autoSpaceDN w:val="0"/>
              <w:jc w:val="center"/>
              <w:rPr>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724C699C" w14:textId="7F8E7E31" w:rsidR="00CF6E8D" w:rsidRDefault="00CF6E8D" w:rsidP="00CF6E8D">
            <w:pPr>
              <w:autoSpaceDN w:val="0"/>
              <w:jc w:val="center"/>
              <w:rPr>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787C6FB1" w14:textId="188C0E59" w:rsidR="00CF6E8D" w:rsidRPr="00E13F03" w:rsidRDefault="00CF6E8D" w:rsidP="00CF6E8D">
            <w:pPr>
              <w:autoSpaceDN w:val="0"/>
              <w:jc w:val="center"/>
              <w:rPr>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58D5DA67" w14:textId="500F1937" w:rsidR="00CF6E8D" w:rsidRPr="00E13F03" w:rsidRDefault="00CF6E8D" w:rsidP="00CF6E8D">
            <w:pPr>
              <w:autoSpaceDN w:val="0"/>
              <w:jc w:val="center"/>
              <w:rPr>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1F287A0F" w14:textId="6E472540" w:rsidR="00CF6E8D" w:rsidRPr="00E13F03" w:rsidRDefault="00CF6E8D" w:rsidP="00CF6E8D">
            <w:pPr>
              <w:autoSpaceDN w:val="0"/>
              <w:jc w:val="center"/>
              <w:rPr>
                <w:sz w:val="16"/>
                <w:szCs w:val="16"/>
              </w:rPr>
            </w:pPr>
            <w:r>
              <w:rPr>
                <w:rFonts w:eastAsia="Calibri"/>
                <w:color w:val="000000" w:themeColor="text1"/>
                <w:sz w:val="16"/>
                <w:szCs w:val="16"/>
              </w:rPr>
              <w:t>0,0</w:t>
            </w:r>
          </w:p>
        </w:tc>
        <w:tc>
          <w:tcPr>
            <w:tcW w:w="301" w:type="pct"/>
            <w:vMerge/>
            <w:tcBorders>
              <w:left w:val="single" w:sz="4" w:space="0" w:color="auto"/>
              <w:bottom w:val="single" w:sz="4" w:space="0" w:color="auto"/>
              <w:right w:val="single" w:sz="4" w:space="0" w:color="auto"/>
            </w:tcBorders>
          </w:tcPr>
          <w:p w14:paraId="6EDF66B7" w14:textId="77777777" w:rsidR="00CF6E8D" w:rsidRDefault="00CF6E8D" w:rsidP="00CF6E8D">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0B746F72" w14:textId="77777777" w:rsidR="00CF6E8D" w:rsidRPr="00E13F03" w:rsidRDefault="00CF6E8D" w:rsidP="00CF6E8D">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0CE430B9" w14:textId="77777777" w:rsidR="00CF6E8D" w:rsidRPr="00E13F03" w:rsidRDefault="00CF6E8D" w:rsidP="00CF6E8D">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292DE78D"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6118C47E" w14:textId="77777777" w:rsidR="00CF6E8D" w:rsidRPr="00E13F03" w:rsidRDefault="00CF6E8D" w:rsidP="00CF6E8D">
            <w:pPr>
              <w:autoSpaceDN w:val="0"/>
              <w:jc w:val="center"/>
              <w:rPr>
                <w:sz w:val="16"/>
                <w:szCs w:val="16"/>
              </w:rPr>
            </w:pPr>
          </w:p>
        </w:tc>
      </w:tr>
      <w:tr w:rsidR="00CF6E8D" w:rsidRPr="00E13F03" w14:paraId="7298B700" w14:textId="77777777" w:rsidTr="007506A3">
        <w:trPr>
          <w:jc w:val="center"/>
        </w:trPr>
        <w:tc>
          <w:tcPr>
            <w:tcW w:w="182" w:type="pct"/>
            <w:vMerge w:val="restart"/>
            <w:tcBorders>
              <w:top w:val="single" w:sz="4" w:space="0" w:color="auto"/>
              <w:left w:val="single" w:sz="4" w:space="0" w:color="auto"/>
              <w:right w:val="single" w:sz="4" w:space="0" w:color="auto"/>
            </w:tcBorders>
          </w:tcPr>
          <w:p w14:paraId="2C868606" w14:textId="1E734753" w:rsidR="00CF6E8D" w:rsidRDefault="00CF6E8D" w:rsidP="00CF6E8D">
            <w:pPr>
              <w:autoSpaceDN w:val="0"/>
              <w:jc w:val="center"/>
            </w:pPr>
            <w:r>
              <w:t>2.1</w:t>
            </w:r>
          </w:p>
        </w:tc>
        <w:tc>
          <w:tcPr>
            <w:tcW w:w="514" w:type="pct"/>
            <w:vMerge w:val="restart"/>
            <w:tcBorders>
              <w:top w:val="single" w:sz="4" w:space="0" w:color="auto"/>
              <w:left w:val="single" w:sz="4" w:space="0" w:color="auto"/>
              <w:right w:val="single" w:sz="4" w:space="0" w:color="auto"/>
            </w:tcBorders>
          </w:tcPr>
          <w:p w14:paraId="3FD04E40" w14:textId="70238A08" w:rsidR="00CF6E8D" w:rsidRPr="000B0C51" w:rsidRDefault="00CF6E8D" w:rsidP="00CF6E8D">
            <w:pPr>
              <w:autoSpaceDN w:val="0"/>
              <w:jc w:val="center"/>
            </w:pPr>
            <w:r w:rsidRPr="008C0717">
              <w:t xml:space="preserve">Мероприятие </w:t>
            </w:r>
            <w:r>
              <w:t>«</w:t>
            </w:r>
            <w:r w:rsidRPr="008C0717">
              <w:t>Учет, оформление и распоряжение земельными участками городского округа город Октябрьский Республики Башкортостан</w:t>
            </w:r>
            <w:r>
              <w:t>»</w:t>
            </w:r>
          </w:p>
        </w:tc>
        <w:tc>
          <w:tcPr>
            <w:tcW w:w="380" w:type="pct"/>
            <w:vMerge w:val="restart"/>
            <w:tcBorders>
              <w:top w:val="single" w:sz="4" w:space="0" w:color="auto"/>
              <w:left w:val="single" w:sz="4" w:space="0" w:color="auto"/>
              <w:right w:val="single" w:sz="4" w:space="0" w:color="auto"/>
            </w:tcBorders>
            <w:vAlign w:val="center"/>
          </w:tcPr>
          <w:p w14:paraId="3556BE53" w14:textId="77777777" w:rsidR="00CF6E8D" w:rsidRPr="000B0C51" w:rsidRDefault="00CF6E8D" w:rsidP="00CF6E8D">
            <w:pPr>
              <w:autoSpaceDN w:val="0"/>
              <w:jc w:val="center"/>
            </w:pPr>
          </w:p>
        </w:tc>
        <w:tc>
          <w:tcPr>
            <w:tcW w:w="272" w:type="pct"/>
            <w:tcBorders>
              <w:top w:val="single" w:sz="4" w:space="0" w:color="auto"/>
              <w:left w:val="single" w:sz="4" w:space="0" w:color="auto"/>
              <w:bottom w:val="single" w:sz="4" w:space="0" w:color="auto"/>
              <w:right w:val="single" w:sz="4" w:space="0" w:color="auto"/>
            </w:tcBorders>
          </w:tcPr>
          <w:p w14:paraId="5BD03E28" w14:textId="07E7A3C9" w:rsidR="00CF6E8D" w:rsidRPr="00E13F03" w:rsidRDefault="00CF6E8D" w:rsidP="00CF6E8D">
            <w:pPr>
              <w:autoSpaceDN w:val="0"/>
              <w:jc w:val="center"/>
              <w:rPr>
                <w:sz w:val="16"/>
                <w:szCs w:val="16"/>
              </w:rPr>
            </w:pPr>
            <w:r>
              <w:rPr>
                <w:sz w:val="16"/>
                <w:szCs w:val="16"/>
              </w:rPr>
              <w:t>Всего, в том числе:</w:t>
            </w:r>
          </w:p>
        </w:tc>
        <w:tc>
          <w:tcPr>
            <w:tcW w:w="370" w:type="pct"/>
            <w:tcBorders>
              <w:top w:val="single" w:sz="4" w:space="0" w:color="auto"/>
              <w:left w:val="single" w:sz="4" w:space="0" w:color="auto"/>
              <w:bottom w:val="single" w:sz="4" w:space="0" w:color="auto"/>
              <w:right w:val="single" w:sz="4" w:space="0" w:color="auto"/>
            </w:tcBorders>
          </w:tcPr>
          <w:p w14:paraId="5EED73B9" w14:textId="5C830DD7" w:rsidR="00CF6E8D" w:rsidRPr="00E13F03" w:rsidRDefault="00CF6E8D" w:rsidP="00CF6E8D">
            <w:pPr>
              <w:autoSpaceDN w:val="0"/>
              <w:jc w:val="center"/>
              <w:rPr>
                <w:sz w:val="16"/>
                <w:szCs w:val="16"/>
              </w:rPr>
            </w:pPr>
            <w:r>
              <w:rPr>
                <w:sz w:val="16"/>
                <w:szCs w:val="16"/>
              </w:rPr>
              <w:t>600,0</w:t>
            </w:r>
          </w:p>
        </w:tc>
        <w:tc>
          <w:tcPr>
            <w:tcW w:w="254" w:type="pct"/>
            <w:tcBorders>
              <w:top w:val="single" w:sz="4" w:space="0" w:color="auto"/>
              <w:left w:val="single" w:sz="4" w:space="0" w:color="auto"/>
              <w:bottom w:val="single" w:sz="4" w:space="0" w:color="auto"/>
              <w:right w:val="single" w:sz="4" w:space="0" w:color="auto"/>
            </w:tcBorders>
          </w:tcPr>
          <w:p w14:paraId="567D6F53" w14:textId="2AB6D74F" w:rsidR="00CF6E8D" w:rsidRPr="00E13F03" w:rsidRDefault="00CF6E8D" w:rsidP="00CF6E8D">
            <w:pPr>
              <w:autoSpaceDN w:val="0"/>
              <w:jc w:val="center"/>
              <w:rPr>
                <w:rFonts w:eastAsia="Calibri"/>
                <w:sz w:val="16"/>
                <w:szCs w:val="16"/>
              </w:rPr>
            </w:pPr>
            <w:r>
              <w:rPr>
                <w:sz w:val="16"/>
                <w:szCs w:val="16"/>
              </w:rPr>
              <w:t>100,0</w:t>
            </w:r>
          </w:p>
        </w:tc>
        <w:tc>
          <w:tcPr>
            <w:tcW w:w="225" w:type="pct"/>
            <w:tcBorders>
              <w:top w:val="single" w:sz="4" w:space="0" w:color="auto"/>
              <w:left w:val="single" w:sz="4" w:space="0" w:color="auto"/>
              <w:bottom w:val="single" w:sz="4" w:space="0" w:color="auto"/>
              <w:right w:val="single" w:sz="4" w:space="0" w:color="auto"/>
            </w:tcBorders>
          </w:tcPr>
          <w:p w14:paraId="2524AB4E" w14:textId="436EC23F" w:rsidR="00CF6E8D" w:rsidRPr="00E13F03" w:rsidRDefault="00CF6E8D" w:rsidP="00CF6E8D">
            <w:pPr>
              <w:autoSpaceDN w:val="0"/>
              <w:jc w:val="center"/>
              <w:rPr>
                <w:rFonts w:eastAsia="Calibri"/>
                <w:sz w:val="16"/>
                <w:szCs w:val="16"/>
              </w:rPr>
            </w:pPr>
            <w:r>
              <w:rPr>
                <w:sz w:val="16"/>
                <w:szCs w:val="16"/>
              </w:rPr>
              <w:t>100,0</w:t>
            </w:r>
          </w:p>
        </w:tc>
        <w:tc>
          <w:tcPr>
            <w:tcW w:w="226" w:type="pct"/>
            <w:tcBorders>
              <w:top w:val="single" w:sz="4" w:space="0" w:color="auto"/>
              <w:left w:val="single" w:sz="4" w:space="0" w:color="auto"/>
              <w:bottom w:val="single" w:sz="4" w:space="0" w:color="auto"/>
              <w:right w:val="single" w:sz="4" w:space="0" w:color="auto"/>
            </w:tcBorders>
          </w:tcPr>
          <w:p w14:paraId="0ACC953F" w14:textId="0B1ECED8" w:rsidR="00CF6E8D" w:rsidRPr="00E13F03" w:rsidRDefault="00CF6E8D" w:rsidP="00CF6E8D">
            <w:pPr>
              <w:autoSpaceDN w:val="0"/>
              <w:jc w:val="center"/>
              <w:rPr>
                <w:rFonts w:eastAsia="Calibri"/>
                <w:sz w:val="16"/>
                <w:szCs w:val="16"/>
              </w:rPr>
            </w:pPr>
            <w:r>
              <w:rPr>
                <w:sz w:val="16"/>
                <w:szCs w:val="16"/>
              </w:rPr>
              <w:t>100,0</w:t>
            </w:r>
          </w:p>
        </w:tc>
        <w:tc>
          <w:tcPr>
            <w:tcW w:w="228" w:type="pct"/>
            <w:tcBorders>
              <w:top w:val="single" w:sz="4" w:space="0" w:color="auto"/>
              <w:left w:val="single" w:sz="4" w:space="0" w:color="auto"/>
              <w:bottom w:val="single" w:sz="4" w:space="0" w:color="auto"/>
              <w:right w:val="single" w:sz="4" w:space="0" w:color="auto"/>
            </w:tcBorders>
          </w:tcPr>
          <w:p w14:paraId="6586576B" w14:textId="37F1F3C9" w:rsidR="00CF6E8D" w:rsidRPr="00E13F03" w:rsidRDefault="00CF6E8D" w:rsidP="00CF6E8D">
            <w:pPr>
              <w:autoSpaceDN w:val="0"/>
              <w:jc w:val="center"/>
              <w:rPr>
                <w:rFonts w:eastAsia="Calibri"/>
                <w:sz w:val="16"/>
                <w:szCs w:val="16"/>
              </w:rPr>
            </w:pPr>
            <w:r>
              <w:rPr>
                <w:sz w:val="16"/>
                <w:szCs w:val="16"/>
              </w:rPr>
              <w:t>100,0</w:t>
            </w:r>
          </w:p>
        </w:tc>
        <w:tc>
          <w:tcPr>
            <w:tcW w:w="229" w:type="pct"/>
            <w:tcBorders>
              <w:top w:val="single" w:sz="4" w:space="0" w:color="auto"/>
              <w:left w:val="single" w:sz="4" w:space="0" w:color="auto"/>
              <w:bottom w:val="single" w:sz="4" w:space="0" w:color="auto"/>
              <w:right w:val="single" w:sz="4" w:space="0" w:color="auto"/>
            </w:tcBorders>
          </w:tcPr>
          <w:p w14:paraId="6DD49349" w14:textId="58222C27" w:rsidR="00CF6E8D" w:rsidRPr="00E13F03" w:rsidRDefault="00CF6E8D" w:rsidP="00CF6E8D">
            <w:pPr>
              <w:autoSpaceDN w:val="0"/>
              <w:jc w:val="center"/>
              <w:rPr>
                <w:rFonts w:eastAsia="Calibri"/>
                <w:sz w:val="16"/>
                <w:szCs w:val="16"/>
              </w:rPr>
            </w:pPr>
            <w:r>
              <w:rPr>
                <w:sz w:val="16"/>
                <w:szCs w:val="16"/>
              </w:rPr>
              <w:t>100,0</w:t>
            </w:r>
          </w:p>
        </w:tc>
        <w:tc>
          <w:tcPr>
            <w:tcW w:w="252" w:type="pct"/>
            <w:tcBorders>
              <w:top w:val="single" w:sz="4" w:space="0" w:color="auto"/>
              <w:left w:val="single" w:sz="4" w:space="0" w:color="auto"/>
              <w:bottom w:val="single" w:sz="4" w:space="0" w:color="auto"/>
              <w:right w:val="single" w:sz="4" w:space="0" w:color="auto"/>
            </w:tcBorders>
          </w:tcPr>
          <w:p w14:paraId="0F235B8C" w14:textId="3204AE9C" w:rsidR="00CF6E8D" w:rsidRPr="00E13F03" w:rsidRDefault="00CF6E8D" w:rsidP="00CF6E8D">
            <w:pPr>
              <w:autoSpaceDN w:val="0"/>
              <w:jc w:val="center"/>
              <w:rPr>
                <w:rFonts w:eastAsia="Calibri"/>
                <w:sz w:val="16"/>
                <w:szCs w:val="16"/>
              </w:rPr>
            </w:pPr>
            <w:r>
              <w:rPr>
                <w:sz w:val="16"/>
                <w:szCs w:val="16"/>
              </w:rPr>
              <w:t>100,0</w:t>
            </w:r>
          </w:p>
        </w:tc>
        <w:tc>
          <w:tcPr>
            <w:tcW w:w="301" w:type="pct"/>
            <w:vMerge w:val="restart"/>
            <w:tcBorders>
              <w:top w:val="single" w:sz="4" w:space="0" w:color="auto"/>
              <w:left w:val="single" w:sz="4" w:space="0" w:color="auto"/>
              <w:right w:val="single" w:sz="4" w:space="0" w:color="auto"/>
            </w:tcBorders>
          </w:tcPr>
          <w:p w14:paraId="5A7BBF6F" w14:textId="09AB4189" w:rsidR="00CF6E8D" w:rsidRDefault="00CF6E8D" w:rsidP="00CF6E8D">
            <w:pPr>
              <w:autoSpaceDN w:val="0"/>
              <w:jc w:val="center"/>
              <w:rPr>
                <w:sz w:val="16"/>
                <w:szCs w:val="16"/>
              </w:rPr>
            </w:pPr>
            <w:r>
              <w:rPr>
                <w:sz w:val="16"/>
                <w:szCs w:val="16"/>
              </w:rPr>
              <w:t>2023-2028</w:t>
            </w:r>
          </w:p>
        </w:tc>
        <w:tc>
          <w:tcPr>
            <w:tcW w:w="328" w:type="pct"/>
            <w:tcBorders>
              <w:top w:val="single" w:sz="4" w:space="0" w:color="auto"/>
              <w:left w:val="single" w:sz="4" w:space="0" w:color="auto"/>
              <w:bottom w:val="single" w:sz="4" w:space="0" w:color="auto"/>
              <w:right w:val="single" w:sz="4" w:space="0" w:color="auto"/>
            </w:tcBorders>
          </w:tcPr>
          <w:p w14:paraId="586BDA4B" w14:textId="77777777" w:rsidR="00CF6E8D" w:rsidRPr="00E13F03" w:rsidRDefault="00CF6E8D" w:rsidP="00CF6E8D">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3CA24856" w14:textId="77777777" w:rsidR="00CF6E8D" w:rsidRPr="00E13F03" w:rsidRDefault="00CF6E8D" w:rsidP="00CF6E8D">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38BDE3F5"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67DF0A3D" w14:textId="77777777" w:rsidR="00CF6E8D" w:rsidRPr="00E13F03" w:rsidRDefault="00CF6E8D" w:rsidP="00CF6E8D">
            <w:pPr>
              <w:autoSpaceDN w:val="0"/>
              <w:jc w:val="center"/>
              <w:rPr>
                <w:sz w:val="16"/>
                <w:szCs w:val="16"/>
              </w:rPr>
            </w:pPr>
          </w:p>
        </w:tc>
      </w:tr>
      <w:tr w:rsidR="00CF6E8D" w:rsidRPr="00E13F03" w14:paraId="778ED510" w14:textId="77777777" w:rsidTr="007506A3">
        <w:trPr>
          <w:jc w:val="center"/>
        </w:trPr>
        <w:tc>
          <w:tcPr>
            <w:tcW w:w="182" w:type="pct"/>
            <w:vMerge/>
            <w:tcBorders>
              <w:left w:val="single" w:sz="4" w:space="0" w:color="auto"/>
              <w:right w:val="single" w:sz="4" w:space="0" w:color="auto"/>
            </w:tcBorders>
          </w:tcPr>
          <w:p w14:paraId="0199D74F" w14:textId="77777777" w:rsidR="00CF6E8D" w:rsidRDefault="00CF6E8D" w:rsidP="00CF6E8D">
            <w:pPr>
              <w:autoSpaceDN w:val="0"/>
              <w:jc w:val="center"/>
            </w:pPr>
          </w:p>
        </w:tc>
        <w:tc>
          <w:tcPr>
            <w:tcW w:w="514" w:type="pct"/>
            <w:vMerge/>
            <w:tcBorders>
              <w:left w:val="single" w:sz="4" w:space="0" w:color="auto"/>
              <w:right w:val="single" w:sz="4" w:space="0" w:color="auto"/>
            </w:tcBorders>
          </w:tcPr>
          <w:p w14:paraId="05E598BE" w14:textId="77777777" w:rsidR="00CF6E8D" w:rsidRPr="008C0717" w:rsidRDefault="00CF6E8D" w:rsidP="00CF6E8D">
            <w:pPr>
              <w:autoSpaceDN w:val="0"/>
              <w:jc w:val="center"/>
            </w:pPr>
          </w:p>
        </w:tc>
        <w:tc>
          <w:tcPr>
            <w:tcW w:w="380" w:type="pct"/>
            <w:vMerge/>
            <w:tcBorders>
              <w:left w:val="single" w:sz="4" w:space="0" w:color="auto"/>
              <w:right w:val="single" w:sz="4" w:space="0" w:color="auto"/>
            </w:tcBorders>
            <w:vAlign w:val="center"/>
          </w:tcPr>
          <w:p w14:paraId="5421567D" w14:textId="77777777" w:rsidR="00CF6E8D" w:rsidRPr="000B0C51" w:rsidRDefault="00CF6E8D" w:rsidP="00CF6E8D">
            <w:pPr>
              <w:autoSpaceDN w:val="0"/>
              <w:jc w:val="center"/>
            </w:pPr>
          </w:p>
        </w:tc>
        <w:tc>
          <w:tcPr>
            <w:tcW w:w="272" w:type="pct"/>
            <w:tcBorders>
              <w:top w:val="single" w:sz="4" w:space="0" w:color="auto"/>
              <w:left w:val="single" w:sz="4" w:space="0" w:color="auto"/>
              <w:bottom w:val="single" w:sz="4" w:space="0" w:color="auto"/>
              <w:right w:val="single" w:sz="4" w:space="0" w:color="auto"/>
            </w:tcBorders>
          </w:tcPr>
          <w:p w14:paraId="1DFFD7DB" w14:textId="78AB535C" w:rsidR="00CF6E8D" w:rsidRPr="00E13F03" w:rsidRDefault="00CF6E8D" w:rsidP="00CF6E8D">
            <w:pPr>
              <w:autoSpaceDN w:val="0"/>
              <w:jc w:val="center"/>
              <w:rPr>
                <w:sz w:val="16"/>
                <w:szCs w:val="16"/>
              </w:rPr>
            </w:pPr>
            <w:r>
              <w:rPr>
                <w:sz w:val="16"/>
                <w:szCs w:val="16"/>
              </w:rPr>
              <w:t>Бюджет ГО</w:t>
            </w:r>
          </w:p>
        </w:tc>
        <w:tc>
          <w:tcPr>
            <w:tcW w:w="370" w:type="pct"/>
            <w:tcBorders>
              <w:top w:val="single" w:sz="4" w:space="0" w:color="auto"/>
              <w:left w:val="single" w:sz="4" w:space="0" w:color="auto"/>
              <w:bottom w:val="single" w:sz="4" w:space="0" w:color="auto"/>
              <w:right w:val="single" w:sz="4" w:space="0" w:color="auto"/>
            </w:tcBorders>
          </w:tcPr>
          <w:p w14:paraId="7B08A9FF" w14:textId="5FA9F591" w:rsidR="00CF6E8D" w:rsidRPr="00E13F03" w:rsidRDefault="00CF6E8D" w:rsidP="00CF6E8D">
            <w:pPr>
              <w:autoSpaceDN w:val="0"/>
              <w:jc w:val="center"/>
              <w:rPr>
                <w:sz w:val="16"/>
                <w:szCs w:val="16"/>
              </w:rPr>
            </w:pPr>
            <w:r>
              <w:rPr>
                <w:sz w:val="16"/>
                <w:szCs w:val="16"/>
              </w:rPr>
              <w:t>600,0</w:t>
            </w:r>
          </w:p>
        </w:tc>
        <w:tc>
          <w:tcPr>
            <w:tcW w:w="254" w:type="pct"/>
            <w:tcBorders>
              <w:top w:val="single" w:sz="4" w:space="0" w:color="auto"/>
              <w:left w:val="single" w:sz="4" w:space="0" w:color="auto"/>
              <w:bottom w:val="single" w:sz="4" w:space="0" w:color="auto"/>
              <w:right w:val="single" w:sz="4" w:space="0" w:color="auto"/>
            </w:tcBorders>
          </w:tcPr>
          <w:p w14:paraId="166E99BE" w14:textId="163EB357" w:rsidR="00CF6E8D" w:rsidRPr="00E13F03" w:rsidRDefault="00CF6E8D" w:rsidP="00CF6E8D">
            <w:pPr>
              <w:autoSpaceDN w:val="0"/>
              <w:jc w:val="center"/>
              <w:rPr>
                <w:rFonts w:eastAsia="Calibri"/>
                <w:sz w:val="16"/>
                <w:szCs w:val="16"/>
              </w:rPr>
            </w:pPr>
            <w:r>
              <w:rPr>
                <w:sz w:val="16"/>
                <w:szCs w:val="16"/>
              </w:rPr>
              <w:t>100,0</w:t>
            </w:r>
          </w:p>
        </w:tc>
        <w:tc>
          <w:tcPr>
            <w:tcW w:w="225" w:type="pct"/>
            <w:tcBorders>
              <w:top w:val="single" w:sz="4" w:space="0" w:color="auto"/>
              <w:left w:val="single" w:sz="4" w:space="0" w:color="auto"/>
              <w:bottom w:val="single" w:sz="4" w:space="0" w:color="auto"/>
              <w:right w:val="single" w:sz="4" w:space="0" w:color="auto"/>
            </w:tcBorders>
          </w:tcPr>
          <w:p w14:paraId="2C0CDC7A" w14:textId="7E72C726" w:rsidR="00CF6E8D" w:rsidRPr="00E13F03" w:rsidRDefault="00CF6E8D" w:rsidP="00CF6E8D">
            <w:pPr>
              <w:autoSpaceDN w:val="0"/>
              <w:jc w:val="center"/>
              <w:rPr>
                <w:rFonts w:eastAsia="Calibri"/>
                <w:sz w:val="16"/>
                <w:szCs w:val="16"/>
              </w:rPr>
            </w:pPr>
            <w:r>
              <w:rPr>
                <w:sz w:val="16"/>
                <w:szCs w:val="16"/>
              </w:rPr>
              <w:t>100,0</w:t>
            </w:r>
          </w:p>
        </w:tc>
        <w:tc>
          <w:tcPr>
            <w:tcW w:w="226" w:type="pct"/>
            <w:tcBorders>
              <w:top w:val="single" w:sz="4" w:space="0" w:color="auto"/>
              <w:left w:val="single" w:sz="4" w:space="0" w:color="auto"/>
              <w:bottom w:val="single" w:sz="4" w:space="0" w:color="auto"/>
              <w:right w:val="single" w:sz="4" w:space="0" w:color="auto"/>
            </w:tcBorders>
          </w:tcPr>
          <w:p w14:paraId="0472EE9E" w14:textId="144F0600" w:rsidR="00CF6E8D" w:rsidRPr="00E13F03" w:rsidRDefault="00CF6E8D" w:rsidP="00CF6E8D">
            <w:pPr>
              <w:autoSpaceDN w:val="0"/>
              <w:jc w:val="center"/>
              <w:rPr>
                <w:rFonts w:eastAsia="Calibri"/>
                <w:sz w:val="16"/>
                <w:szCs w:val="16"/>
              </w:rPr>
            </w:pPr>
            <w:r>
              <w:rPr>
                <w:sz w:val="16"/>
                <w:szCs w:val="16"/>
              </w:rPr>
              <w:t>100,0</w:t>
            </w:r>
          </w:p>
        </w:tc>
        <w:tc>
          <w:tcPr>
            <w:tcW w:w="228" w:type="pct"/>
            <w:tcBorders>
              <w:top w:val="single" w:sz="4" w:space="0" w:color="auto"/>
              <w:left w:val="single" w:sz="4" w:space="0" w:color="auto"/>
              <w:bottom w:val="single" w:sz="4" w:space="0" w:color="auto"/>
              <w:right w:val="single" w:sz="4" w:space="0" w:color="auto"/>
            </w:tcBorders>
          </w:tcPr>
          <w:p w14:paraId="4838E303" w14:textId="36A5F7F5" w:rsidR="00CF6E8D" w:rsidRPr="00E13F03" w:rsidRDefault="00CF6E8D" w:rsidP="00CF6E8D">
            <w:pPr>
              <w:autoSpaceDN w:val="0"/>
              <w:jc w:val="center"/>
              <w:rPr>
                <w:rFonts w:eastAsia="Calibri"/>
                <w:sz w:val="16"/>
                <w:szCs w:val="16"/>
              </w:rPr>
            </w:pPr>
            <w:r>
              <w:rPr>
                <w:sz w:val="16"/>
                <w:szCs w:val="16"/>
              </w:rPr>
              <w:t>100,0</w:t>
            </w:r>
          </w:p>
        </w:tc>
        <w:tc>
          <w:tcPr>
            <w:tcW w:w="229" w:type="pct"/>
            <w:tcBorders>
              <w:top w:val="single" w:sz="4" w:space="0" w:color="auto"/>
              <w:left w:val="single" w:sz="4" w:space="0" w:color="auto"/>
              <w:bottom w:val="single" w:sz="4" w:space="0" w:color="auto"/>
              <w:right w:val="single" w:sz="4" w:space="0" w:color="auto"/>
            </w:tcBorders>
          </w:tcPr>
          <w:p w14:paraId="4969CC19" w14:textId="18263032" w:rsidR="00CF6E8D" w:rsidRPr="00E13F03" w:rsidRDefault="00CF6E8D" w:rsidP="00CF6E8D">
            <w:pPr>
              <w:autoSpaceDN w:val="0"/>
              <w:jc w:val="center"/>
              <w:rPr>
                <w:rFonts w:eastAsia="Calibri"/>
                <w:sz w:val="16"/>
                <w:szCs w:val="16"/>
              </w:rPr>
            </w:pPr>
            <w:r>
              <w:rPr>
                <w:sz w:val="16"/>
                <w:szCs w:val="16"/>
              </w:rPr>
              <w:t>100,0</w:t>
            </w:r>
          </w:p>
        </w:tc>
        <w:tc>
          <w:tcPr>
            <w:tcW w:w="252" w:type="pct"/>
            <w:tcBorders>
              <w:top w:val="single" w:sz="4" w:space="0" w:color="auto"/>
              <w:left w:val="single" w:sz="4" w:space="0" w:color="auto"/>
              <w:bottom w:val="single" w:sz="4" w:space="0" w:color="auto"/>
              <w:right w:val="single" w:sz="4" w:space="0" w:color="auto"/>
            </w:tcBorders>
          </w:tcPr>
          <w:p w14:paraId="7AC7A508" w14:textId="0C13BEDE" w:rsidR="00CF6E8D" w:rsidRPr="00E13F03" w:rsidRDefault="00CF6E8D" w:rsidP="00CF6E8D">
            <w:pPr>
              <w:autoSpaceDN w:val="0"/>
              <w:jc w:val="center"/>
              <w:rPr>
                <w:rFonts w:eastAsia="Calibri"/>
                <w:sz w:val="16"/>
                <w:szCs w:val="16"/>
              </w:rPr>
            </w:pPr>
            <w:r>
              <w:rPr>
                <w:sz w:val="16"/>
                <w:szCs w:val="16"/>
              </w:rPr>
              <w:t>100,0</w:t>
            </w:r>
          </w:p>
        </w:tc>
        <w:tc>
          <w:tcPr>
            <w:tcW w:w="301" w:type="pct"/>
            <w:vMerge/>
            <w:tcBorders>
              <w:left w:val="single" w:sz="4" w:space="0" w:color="auto"/>
              <w:right w:val="single" w:sz="4" w:space="0" w:color="auto"/>
            </w:tcBorders>
          </w:tcPr>
          <w:p w14:paraId="58132ED2" w14:textId="77777777" w:rsidR="00CF6E8D" w:rsidRDefault="00CF6E8D" w:rsidP="00CF6E8D">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72F8257F" w14:textId="77777777" w:rsidR="00CF6E8D" w:rsidRPr="00E13F03" w:rsidRDefault="00CF6E8D" w:rsidP="00CF6E8D">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34C378F7" w14:textId="77777777" w:rsidR="00CF6E8D" w:rsidRPr="00E13F03" w:rsidRDefault="00CF6E8D" w:rsidP="00CF6E8D">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4A047113"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2772BB79" w14:textId="77777777" w:rsidR="00CF6E8D" w:rsidRPr="00E13F03" w:rsidRDefault="00CF6E8D" w:rsidP="00CF6E8D">
            <w:pPr>
              <w:autoSpaceDN w:val="0"/>
              <w:jc w:val="center"/>
              <w:rPr>
                <w:sz w:val="16"/>
                <w:szCs w:val="16"/>
              </w:rPr>
            </w:pPr>
          </w:p>
        </w:tc>
      </w:tr>
      <w:tr w:rsidR="00CF6E8D" w:rsidRPr="00E13F03" w14:paraId="238F2630" w14:textId="77777777" w:rsidTr="007506A3">
        <w:trPr>
          <w:jc w:val="center"/>
        </w:trPr>
        <w:tc>
          <w:tcPr>
            <w:tcW w:w="182" w:type="pct"/>
            <w:vMerge/>
            <w:tcBorders>
              <w:left w:val="single" w:sz="4" w:space="0" w:color="auto"/>
              <w:right w:val="single" w:sz="4" w:space="0" w:color="auto"/>
            </w:tcBorders>
          </w:tcPr>
          <w:p w14:paraId="24E02D0B" w14:textId="77777777" w:rsidR="00CF6E8D" w:rsidRDefault="00CF6E8D" w:rsidP="00CF6E8D">
            <w:pPr>
              <w:autoSpaceDN w:val="0"/>
              <w:jc w:val="center"/>
            </w:pPr>
          </w:p>
        </w:tc>
        <w:tc>
          <w:tcPr>
            <w:tcW w:w="514" w:type="pct"/>
            <w:vMerge/>
            <w:tcBorders>
              <w:left w:val="single" w:sz="4" w:space="0" w:color="auto"/>
              <w:right w:val="single" w:sz="4" w:space="0" w:color="auto"/>
            </w:tcBorders>
          </w:tcPr>
          <w:p w14:paraId="472CC042" w14:textId="77777777" w:rsidR="00CF6E8D" w:rsidRPr="008C0717" w:rsidRDefault="00CF6E8D" w:rsidP="00CF6E8D">
            <w:pPr>
              <w:autoSpaceDN w:val="0"/>
              <w:jc w:val="center"/>
            </w:pPr>
          </w:p>
        </w:tc>
        <w:tc>
          <w:tcPr>
            <w:tcW w:w="380" w:type="pct"/>
            <w:vMerge/>
            <w:tcBorders>
              <w:left w:val="single" w:sz="4" w:space="0" w:color="auto"/>
              <w:right w:val="single" w:sz="4" w:space="0" w:color="auto"/>
            </w:tcBorders>
            <w:vAlign w:val="center"/>
          </w:tcPr>
          <w:p w14:paraId="1AD885D6" w14:textId="77777777" w:rsidR="00CF6E8D" w:rsidRPr="000B0C51" w:rsidRDefault="00CF6E8D" w:rsidP="00CF6E8D">
            <w:pPr>
              <w:autoSpaceDN w:val="0"/>
              <w:jc w:val="center"/>
            </w:pPr>
          </w:p>
        </w:tc>
        <w:tc>
          <w:tcPr>
            <w:tcW w:w="272" w:type="pct"/>
            <w:tcBorders>
              <w:top w:val="single" w:sz="4" w:space="0" w:color="auto"/>
              <w:left w:val="single" w:sz="4" w:space="0" w:color="auto"/>
              <w:bottom w:val="single" w:sz="4" w:space="0" w:color="auto"/>
              <w:right w:val="single" w:sz="4" w:space="0" w:color="auto"/>
            </w:tcBorders>
            <w:vAlign w:val="center"/>
          </w:tcPr>
          <w:p w14:paraId="7F931EC2" w14:textId="6C8DEFCF" w:rsidR="00CF6E8D" w:rsidRPr="00E13F03" w:rsidRDefault="00CF6E8D" w:rsidP="00CF6E8D">
            <w:pPr>
              <w:autoSpaceDN w:val="0"/>
              <w:jc w:val="center"/>
              <w:rPr>
                <w:sz w:val="16"/>
                <w:szCs w:val="16"/>
              </w:rPr>
            </w:pPr>
            <w:r>
              <w:rPr>
                <w:sz w:val="16"/>
                <w:szCs w:val="16"/>
              </w:rPr>
              <w:t>Федеральный бюджет</w:t>
            </w:r>
          </w:p>
        </w:tc>
        <w:tc>
          <w:tcPr>
            <w:tcW w:w="370" w:type="pct"/>
            <w:tcBorders>
              <w:top w:val="single" w:sz="4" w:space="0" w:color="auto"/>
              <w:left w:val="single" w:sz="4" w:space="0" w:color="auto"/>
              <w:right w:val="single" w:sz="4" w:space="0" w:color="auto"/>
            </w:tcBorders>
          </w:tcPr>
          <w:p w14:paraId="4A0FE546" w14:textId="1C35DC00" w:rsidR="00CF6E8D" w:rsidRPr="00E13F03" w:rsidRDefault="00CF6E8D" w:rsidP="00CF6E8D">
            <w:pPr>
              <w:autoSpaceDN w:val="0"/>
              <w:jc w:val="center"/>
              <w:rPr>
                <w:sz w:val="16"/>
                <w:szCs w:val="16"/>
              </w:rPr>
            </w:pPr>
            <w:r>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5EDB7E60" w14:textId="5945B2F5" w:rsidR="00CF6E8D" w:rsidRPr="00E13F03" w:rsidRDefault="00CF6E8D" w:rsidP="00CF6E8D">
            <w:pPr>
              <w:autoSpaceDN w:val="0"/>
              <w:jc w:val="center"/>
              <w:rPr>
                <w:rFonts w:eastAsia="Calibri"/>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258C21D0" w14:textId="61EF3B5E" w:rsidR="00CF6E8D" w:rsidRPr="00E13F03" w:rsidRDefault="00CF6E8D" w:rsidP="00CF6E8D">
            <w:pPr>
              <w:autoSpaceDN w:val="0"/>
              <w:jc w:val="center"/>
              <w:rPr>
                <w:rFonts w:eastAsia="Calibri"/>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0BF9E27C" w14:textId="31C5613D" w:rsidR="00CF6E8D" w:rsidRPr="00E13F03" w:rsidRDefault="00CF6E8D" w:rsidP="00CF6E8D">
            <w:pPr>
              <w:autoSpaceDN w:val="0"/>
              <w:jc w:val="center"/>
              <w:rPr>
                <w:rFonts w:eastAsia="Calibri"/>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0C727230" w14:textId="7C301DB3" w:rsidR="00CF6E8D" w:rsidRPr="00E13F03" w:rsidRDefault="00CF6E8D" w:rsidP="00CF6E8D">
            <w:pPr>
              <w:autoSpaceDN w:val="0"/>
              <w:jc w:val="center"/>
              <w:rPr>
                <w:rFonts w:eastAsia="Calibri"/>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1D934553" w14:textId="5CF0533D" w:rsidR="00CF6E8D" w:rsidRPr="00E13F03" w:rsidRDefault="00CF6E8D" w:rsidP="00CF6E8D">
            <w:pPr>
              <w:autoSpaceDN w:val="0"/>
              <w:jc w:val="center"/>
              <w:rPr>
                <w:rFonts w:eastAsia="Calibri"/>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35D7493C" w14:textId="0AB624B4" w:rsidR="00CF6E8D" w:rsidRPr="00E13F03" w:rsidRDefault="00CF6E8D" w:rsidP="00CF6E8D">
            <w:pPr>
              <w:autoSpaceDN w:val="0"/>
              <w:jc w:val="center"/>
              <w:rPr>
                <w:rFonts w:eastAsia="Calibri"/>
                <w:sz w:val="16"/>
                <w:szCs w:val="16"/>
              </w:rPr>
            </w:pPr>
            <w:r>
              <w:rPr>
                <w:rFonts w:eastAsia="Calibri"/>
                <w:color w:val="000000" w:themeColor="text1"/>
                <w:sz w:val="16"/>
                <w:szCs w:val="16"/>
              </w:rPr>
              <w:t>0,0</w:t>
            </w:r>
          </w:p>
        </w:tc>
        <w:tc>
          <w:tcPr>
            <w:tcW w:w="301" w:type="pct"/>
            <w:vMerge/>
            <w:tcBorders>
              <w:left w:val="single" w:sz="4" w:space="0" w:color="auto"/>
              <w:right w:val="single" w:sz="4" w:space="0" w:color="auto"/>
            </w:tcBorders>
          </w:tcPr>
          <w:p w14:paraId="1F215299" w14:textId="77777777" w:rsidR="00CF6E8D" w:rsidRDefault="00CF6E8D" w:rsidP="00CF6E8D">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5C6A7C37" w14:textId="77777777" w:rsidR="00CF6E8D" w:rsidRPr="00E13F03" w:rsidRDefault="00CF6E8D" w:rsidP="00CF6E8D">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7C2C3281" w14:textId="77777777" w:rsidR="00CF6E8D" w:rsidRPr="00E13F03" w:rsidRDefault="00CF6E8D" w:rsidP="00CF6E8D">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469A679D"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2C85C97A" w14:textId="77777777" w:rsidR="00CF6E8D" w:rsidRPr="00E13F03" w:rsidRDefault="00CF6E8D" w:rsidP="00CF6E8D">
            <w:pPr>
              <w:autoSpaceDN w:val="0"/>
              <w:jc w:val="center"/>
              <w:rPr>
                <w:sz w:val="16"/>
                <w:szCs w:val="16"/>
              </w:rPr>
            </w:pPr>
          </w:p>
        </w:tc>
      </w:tr>
      <w:tr w:rsidR="00CF6E8D" w:rsidRPr="00E13F03" w14:paraId="05077931" w14:textId="77777777" w:rsidTr="007506A3">
        <w:trPr>
          <w:jc w:val="center"/>
        </w:trPr>
        <w:tc>
          <w:tcPr>
            <w:tcW w:w="182" w:type="pct"/>
            <w:vMerge/>
            <w:tcBorders>
              <w:left w:val="single" w:sz="4" w:space="0" w:color="auto"/>
              <w:right w:val="single" w:sz="4" w:space="0" w:color="auto"/>
            </w:tcBorders>
          </w:tcPr>
          <w:p w14:paraId="1DB8AFAD" w14:textId="77777777" w:rsidR="00CF6E8D" w:rsidRDefault="00CF6E8D" w:rsidP="00CF6E8D">
            <w:pPr>
              <w:autoSpaceDN w:val="0"/>
              <w:jc w:val="center"/>
            </w:pPr>
          </w:p>
        </w:tc>
        <w:tc>
          <w:tcPr>
            <w:tcW w:w="514" w:type="pct"/>
            <w:vMerge/>
            <w:tcBorders>
              <w:left w:val="single" w:sz="4" w:space="0" w:color="auto"/>
              <w:right w:val="single" w:sz="4" w:space="0" w:color="auto"/>
            </w:tcBorders>
          </w:tcPr>
          <w:p w14:paraId="51383D10" w14:textId="77777777" w:rsidR="00CF6E8D" w:rsidRPr="008C0717" w:rsidRDefault="00CF6E8D" w:rsidP="00CF6E8D">
            <w:pPr>
              <w:autoSpaceDN w:val="0"/>
              <w:jc w:val="center"/>
            </w:pPr>
          </w:p>
        </w:tc>
        <w:tc>
          <w:tcPr>
            <w:tcW w:w="380" w:type="pct"/>
            <w:vMerge/>
            <w:tcBorders>
              <w:left w:val="single" w:sz="4" w:space="0" w:color="auto"/>
              <w:right w:val="single" w:sz="4" w:space="0" w:color="auto"/>
            </w:tcBorders>
            <w:vAlign w:val="center"/>
          </w:tcPr>
          <w:p w14:paraId="758B7802" w14:textId="77777777" w:rsidR="00CF6E8D" w:rsidRPr="000B0C51" w:rsidRDefault="00CF6E8D" w:rsidP="00CF6E8D">
            <w:pPr>
              <w:autoSpaceDN w:val="0"/>
              <w:jc w:val="center"/>
            </w:pPr>
          </w:p>
        </w:tc>
        <w:tc>
          <w:tcPr>
            <w:tcW w:w="272" w:type="pct"/>
            <w:tcBorders>
              <w:top w:val="single" w:sz="4" w:space="0" w:color="auto"/>
              <w:left w:val="single" w:sz="4" w:space="0" w:color="auto"/>
              <w:bottom w:val="single" w:sz="4" w:space="0" w:color="auto"/>
              <w:right w:val="single" w:sz="4" w:space="0" w:color="auto"/>
            </w:tcBorders>
            <w:vAlign w:val="center"/>
          </w:tcPr>
          <w:p w14:paraId="0287E5D5" w14:textId="08AAC331" w:rsidR="00CF6E8D" w:rsidRPr="00E13F03" w:rsidRDefault="00CF6E8D" w:rsidP="00CF6E8D">
            <w:pPr>
              <w:autoSpaceDN w:val="0"/>
              <w:jc w:val="center"/>
              <w:rPr>
                <w:sz w:val="16"/>
                <w:szCs w:val="16"/>
              </w:rPr>
            </w:pPr>
            <w:r>
              <w:rPr>
                <w:sz w:val="16"/>
                <w:szCs w:val="16"/>
              </w:rPr>
              <w:t>Бюджет Республики Башкортостан</w:t>
            </w:r>
          </w:p>
        </w:tc>
        <w:tc>
          <w:tcPr>
            <w:tcW w:w="370" w:type="pct"/>
            <w:tcBorders>
              <w:top w:val="single" w:sz="4" w:space="0" w:color="auto"/>
              <w:left w:val="single" w:sz="4" w:space="0" w:color="auto"/>
              <w:right w:val="single" w:sz="4" w:space="0" w:color="auto"/>
            </w:tcBorders>
          </w:tcPr>
          <w:p w14:paraId="3288CEA8" w14:textId="1A0EF250" w:rsidR="00CF6E8D" w:rsidRPr="00E13F03" w:rsidRDefault="00CF6E8D" w:rsidP="00CF6E8D">
            <w:pPr>
              <w:autoSpaceDN w:val="0"/>
              <w:jc w:val="center"/>
              <w:rPr>
                <w:sz w:val="16"/>
                <w:szCs w:val="16"/>
              </w:rPr>
            </w:pPr>
            <w:r>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456CD84D" w14:textId="4A72B3CA" w:rsidR="00CF6E8D" w:rsidRPr="00E13F03" w:rsidRDefault="00CF6E8D" w:rsidP="00CF6E8D">
            <w:pPr>
              <w:autoSpaceDN w:val="0"/>
              <w:jc w:val="center"/>
              <w:rPr>
                <w:rFonts w:eastAsia="Calibri"/>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7BB2E792" w14:textId="2D682639" w:rsidR="00CF6E8D" w:rsidRPr="00E13F03" w:rsidRDefault="00CF6E8D" w:rsidP="00CF6E8D">
            <w:pPr>
              <w:autoSpaceDN w:val="0"/>
              <w:jc w:val="center"/>
              <w:rPr>
                <w:rFonts w:eastAsia="Calibri"/>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196AD7EF" w14:textId="0F8F2A62" w:rsidR="00CF6E8D" w:rsidRPr="00E13F03" w:rsidRDefault="00CF6E8D" w:rsidP="00CF6E8D">
            <w:pPr>
              <w:autoSpaceDN w:val="0"/>
              <w:jc w:val="center"/>
              <w:rPr>
                <w:rFonts w:eastAsia="Calibri"/>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32EAA419" w14:textId="0259A4A2" w:rsidR="00CF6E8D" w:rsidRPr="00E13F03" w:rsidRDefault="00CF6E8D" w:rsidP="00CF6E8D">
            <w:pPr>
              <w:autoSpaceDN w:val="0"/>
              <w:jc w:val="center"/>
              <w:rPr>
                <w:rFonts w:eastAsia="Calibri"/>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6EA6165D" w14:textId="440D82B7" w:rsidR="00CF6E8D" w:rsidRPr="00E13F03" w:rsidRDefault="00CF6E8D" w:rsidP="00CF6E8D">
            <w:pPr>
              <w:autoSpaceDN w:val="0"/>
              <w:jc w:val="center"/>
              <w:rPr>
                <w:rFonts w:eastAsia="Calibri"/>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74B4F255" w14:textId="555C723C" w:rsidR="00CF6E8D" w:rsidRPr="00E13F03" w:rsidRDefault="00CF6E8D" w:rsidP="00CF6E8D">
            <w:pPr>
              <w:autoSpaceDN w:val="0"/>
              <w:jc w:val="center"/>
              <w:rPr>
                <w:rFonts w:eastAsia="Calibri"/>
                <w:sz w:val="16"/>
                <w:szCs w:val="16"/>
              </w:rPr>
            </w:pPr>
            <w:r>
              <w:rPr>
                <w:rFonts w:eastAsia="Calibri"/>
                <w:color w:val="000000" w:themeColor="text1"/>
                <w:sz w:val="16"/>
                <w:szCs w:val="16"/>
              </w:rPr>
              <w:t>0,0</w:t>
            </w:r>
          </w:p>
        </w:tc>
        <w:tc>
          <w:tcPr>
            <w:tcW w:w="301" w:type="pct"/>
            <w:vMerge/>
            <w:tcBorders>
              <w:left w:val="single" w:sz="4" w:space="0" w:color="auto"/>
              <w:right w:val="single" w:sz="4" w:space="0" w:color="auto"/>
            </w:tcBorders>
          </w:tcPr>
          <w:p w14:paraId="5CC18D28" w14:textId="77777777" w:rsidR="00CF6E8D" w:rsidRDefault="00CF6E8D" w:rsidP="00CF6E8D">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08510F20" w14:textId="77777777" w:rsidR="00CF6E8D" w:rsidRPr="00E13F03" w:rsidRDefault="00CF6E8D" w:rsidP="00CF6E8D">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28BDFF11" w14:textId="77777777" w:rsidR="00CF6E8D" w:rsidRPr="00E13F03" w:rsidRDefault="00CF6E8D" w:rsidP="00CF6E8D">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1BEEEABF"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37B06460" w14:textId="77777777" w:rsidR="00CF6E8D" w:rsidRPr="00E13F03" w:rsidRDefault="00CF6E8D" w:rsidP="00CF6E8D">
            <w:pPr>
              <w:autoSpaceDN w:val="0"/>
              <w:jc w:val="center"/>
              <w:rPr>
                <w:sz w:val="16"/>
                <w:szCs w:val="16"/>
              </w:rPr>
            </w:pPr>
          </w:p>
        </w:tc>
      </w:tr>
      <w:tr w:rsidR="00CF6E8D" w:rsidRPr="00E13F03" w14:paraId="35ABB2E0" w14:textId="77777777" w:rsidTr="007506A3">
        <w:trPr>
          <w:jc w:val="center"/>
        </w:trPr>
        <w:tc>
          <w:tcPr>
            <w:tcW w:w="182" w:type="pct"/>
            <w:vMerge/>
            <w:tcBorders>
              <w:left w:val="single" w:sz="4" w:space="0" w:color="auto"/>
              <w:bottom w:val="single" w:sz="4" w:space="0" w:color="auto"/>
              <w:right w:val="single" w:sz="4" w:space="0" w:color="auto"/>
            </w:tcBorders>
          </w:tcPr>
          <w:p w14:paraId="330FD2C3" w14:textId="77777777" w:rsidR="00CF6E8D" w:rsidRDefault="00CF6E8D" w:rsidP="00CF6E8D">
            <w:pPr>
              <w:autoSpaceDN w:val="0"/>
              <w:jc w:val="center"/>
            </w:pPr>
          </w:p>
        </w:tc>
        <w:tc>
          <w:tcPr>
            <w:tcW w:w="514" w:type="pct"/>
            <w:vMerge/>
            <w:tcBorders>
              <w:left w:val="single" w:sz="4" w:space="0" w:color="auto"/>
              <w:bottom w:val="single" w:sz="4" w:space="0" w:color="auto"/>
              <w:right w:val="single" w:sz="4" w:space="0" w:color="auto"/>
            </w:tcBorders>
          </w:tcPr>
          <w:p w14:paraId="01154262" w14:textId="77777777" w:rsidR="00CF6E8D" w:rsidRPr="008C0717" w:rsidRDefault="00CF6E8D" w:rsidP="00CF6E8D">
            <w:pPr>
              <w:autoSpaceDN w:val="0"/>
              <w:jc w:val="center"/>
            </w:pPr>
          </w:p>
        </w:tc>
        <w:tc>
          <w:tcPr>
            <w:tcW w:w="380" w:type="pct"/>
            <w:vMerge/>
            <w:tcBorders>
              <w:left w:val="single" w:sz="4" w:space="0" w:color="auto"/>
              <w:bottom w:val="single" w:sz="4" w:space="0" w:color="auto"/>
              <w:right w:val="single" w:sz="4" w:space="0" w:color="auto"/>
            </w:tcBorders>
            <w:vAlign w:val="center"/>
          </w:tcPr>
          <w:p w14:paraId="27A05E47" w14:textId="77777777" w:rsidR="00CF6E8D" w:rsidRPr="000B0C51" w:rsidRDefault="00CF6E8D" w:rsidP="00CF6E8D">
            <w:pPr>
              <w:autoSpaceDN w:val="0"/>
              <w:jc w:val="center"/>
            </w:pPr>
          </w:p>
        </w:tc>
        <w:tc>
          <w:tcPr>
            <w:tcW w:w="272" w:type="pct"/>
            <w:tcBorders>
              <w:top w:val="single" w:sz="4" w:space="0" w:color="auto"/>
              <w:left w:val="single" w:sz="4" w:space="0" w:color="auto"/>
              <w:bottom w:val="single" w:sz="4" w:space="0" w:color="auto"/>
              <w:right w:val="single" w:sz="4" w:space="0" w:color="auto"/>
            </w:tcBorders>
            <w:vAlign w:val="center"/>
          </w:tcPr>
          <w:p w14:paraId="4E4D97DE" w14:textId="56974AC7" w:rsidR="00CF6E8D" w:rsidRPr="00E13F03" w:rsidRDefault="00CF6E8D" w:rsidP="00CF6E8D">
            <w:pPr>
              <w:autoSpaceDN w:val="0"/>
              <w:jc w:val="center"/>
              <w:rPr>
                <w:sz w:val="16"/>
                <w:szCs w:val="16"/>
              </w:rPr>
            </w:pPr>
            <w:r>
              <w:rPr>
                <w:sz w:val="16"/>
                <w:szCs w:val="16"/>
              </w:rPr>
              <w:t>Внебюджетные источники</w:t>
            </w:r>
          </w:p>
        </w:tc>
        <w:tc>
          <w:tcPr>
            <w:tcW w:w="370" w:type="pct"/>
            <w:tcBorders>
              <w:top w:val="single" w:sz="4" w:space="0" w:color="auto"/>
              <w:left w:val="single" w:sz="4" w:space="0" w:color="auto"/>
              <w:right w:val="single" w:sz="4" w:space="0" w:color="auto"/>
            </w:tcBorders>
          </w:tcPr>
          <w:p w14:paraId="11C80F55" w14:textId="051C8C1D" w:rsidR="00CF6E8D" w:rsidRPr="00E13F03" w:rsidRDefault="00CF6E8D" w:rsidP="00CF6E8D">
            <w:pPr>
              <w:autoSpaceDN w:val="0"/>
              <w:jc w:val="center"/>
              <w:rPr>
                <w:sz w:val="16"/>
                <w:szCs w:val="16"/>
              </w:rPr>
            </w:pPr>
            <w:r>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4300EC6C" w14:textId="3337E384" w:rsidR="00CF6E8D" w:rsidRPr="00E13F03" w:rsidRDefault="00CF6E8D" w:rsidP="00CF6E8D">
            <w:pPr>
              <w:autoSpaceDN w:val="0"/>
              <w:jc w:val="center"/>
              <w:rPr>
                <w:rFonts w:eastAsia="Calibri"/>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157ABC16" w14:textId="02201486" w:rsidR="00CF6E8D" w:rsidRPr="00E13F03" w:rsidRDefault="00CF6E8D" w:rsidP="00CF6E8D">
            <w:pPr>
              <w:autoSpaceDN w:val="0"/>
              <w:jc w:val="center"/>
              <w:rPr>
                <w:rFonts w:eastAsia="Calibri"/>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208E4B18" w14:textId="23C01CCB" w:rsidR="00CF6E8D" w:rsidRPr="00E13F03" w:rsidRDefault="00CF6E8D" w:rsidP="00CF6E8D">
            <w:pPr>
              <w:autoSpaceDN w:val="0"/>
              <w:jc w:val="center"/>
              <w:rPr>
                <w:rFonts w:eastAsia="Calibri"/>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0DE3ACEA" w14:textId="1C1D4F7F" w:rsidR="00CF6E8D" w:rsidRPr="00E13F03" w:rsidRDefault="00CF6E8D" w:rsidP="00CF6E8D">
            <w:pPr>
              <w:autoSpaceDN w:val="0"/>
              <w:jc w:val="center"/>
              <w:rPr>
                <w:rFonts w:eastAsia="Calibri"/>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726D54A3" w14:textId="2B7F8B03" w:rsidR="00CF6E8D" w:rsidRPr="00E13F03" w:rsidRDefault="00CF6E8D" w:rsidP="00CF6E8D">
            <w:pPr>
              <w:autoSpaceDN w:val="0"/>
              <w:jc w:val="center"/>
              <w:rPr>
                <w:rFonts w:eastAsia="Calibri"/>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6754E3EE" w14:textId="5704BDB1" w:rsidR="00CF6E8D" w:rsidRPr="00E13F03" w:rsidRDefault="00CF6E8D" w:rsidP="00CF6E8D">
            <w:pPr>
              <w:autoSpaceDN w:val="0"/>
              <w:jc w:val="center"/>
              <w:rPr>
                <w:rFonts w:eastAsia="Calibri"/>
                <w:sz w:val="16"/>
                <w:szCs w:val="16"/>
              </w:rPr>
            </w:pPr>
            <w:r>
              <w:rPr>
                <w:rFonts w:eastAsia="Calibri"/>
                <w:color w:val="000000" w:themeColor="text1"/>
                <w:sz w:val="16"/>
                <w:szCs w:val="16"/>
              </w:rPr>
              <w:t>0,0</w:t>
            </w:r>
          </w:p>
        </w:tc>
        <w:tc>
          <w:tcPr>
            <w:tcW w:w="301" w:type="pct"/>
            <w:vMerge/>
            <w:tcBorders>
              <w:left w:val="single" w:sz="4" w:space="0" w:color="auto"/>
              <w:bottom w:val="single" w:sz="4" w:space="0" w:color="auto"/>
              <w:right w:val="single" w:sz="4" w:space="0" w:color="auto"/>
            </w:tcBorders>
          </w:tcPr>
          <w:p w14:paraId="3EB8FEE6" w14:textId="77777777" w:rsidR="00CF6E8D" w:rsidRDefault="00CF6E8D" w:rsidP="00CF6E8D">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5A178470" w14:textId="77777777" w:rsidR="00CF6E8D" w:rsidRPr="00E13F03" w:rsidRDefault="00CF6E8D" w:rsidP="00CF6E8D">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53409015" w14:textId="77777777" w:rsidR="00CF6E8D" w:rsidRPr="00E13F03" w:rsidRDefault="00CF6E8D" w:rsidP="00CF6E8D">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6EE455D6"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48BDD546" w14:textId="77777777" w:rsidR="00CF6E8D" w:rsidRPr="00E13F03" w:rsidRDefault="00CF6E8D" w:rsidP="00CF6E8D">
            <w:pPr>
              <w:autoSpaceDN w:val="0"/>
              <w:jc w:val="center"/>
              <w:rPr>
                <w:sz w:val="16"/>
                <w:szCs w:val="16"/>
              </w:rPr>
            </w:pPr>
          </w:p>
        </w:tc>
      </w:tr>
      <w:tr w:rsidR="00CF6E8D" w:rsidRPr="00E13F03" w14:paraId="1A6A3F68" w14:textId="77777777" w:rsidTr="005665C4">
        <w:trPr>
          <w:jc w:val="center"/>
        </w:trPr>
        <w:tc>
          <w:tcPr>
            <w:tcW w:w="182" w:type="pct"/>
            <w:tcBorders>
              <w:top w:val="single" w:sz="4" w:space="0" w:color="auto"/>
              <w:left w:val="single" w:sz="4" w:space="0" w:color="auto"/>
              <w:bottom w:val="single" w:sz="4" w:space="0" w:color="auto"/>
              <w:right w:val="single" w:sz="4" w:space="0" w:color="auto"/>
            </w:tcBorders>
          </w:tcPr>
          <w:p w14:paraId="1E3FC20B" w14:textId="64E3B131" w:rsidR="00CF6E8D" w:rsidRDefault="00CF6E8D" w:rsidP="00CF6E8D">
            <w:pPr>
              <w:autoSpaceDN w:val="0"/>
              <w:jc w:val="center"/>
            </w:pPr>
            <w:r>
              <w:t>2.1.1</w:t>
            </w:r>
          </w:p>
        </w:tc>
        <w:tc>
          <w:tcPr>
            <w:tcW w:w="514" w:type="pct"/>
            <w:tcBorders>
              <w:top w:val="single" w:sz="4" w:space="0" w:color="auto"/>
              <w:left w:val="single" w:sz="4" w:space="0" w:color="auto"/>
              <w:bottom w:val="single" w:sz="4" w:space="0" w:color="auto"/>
              <w:right w:val="single" w:sz="4" w:space="0" w:color="auto"/>
            </w:tcBorders>
          </w:tcPr>
          <w:p w14:paraId="0F03EF59" w14:textId="6E52995D" w:rsidR="00CF6E8D" w:rsidRPr="008C0717" w:rsidRDefault="00CF6E8D" w:rsidP="00CF6E8D">
            <w:pPr>
              <w:autoSpaceDN w:val="0"/>
              <w:jc w:val="center"/>
            </w:pPr>
            <w:r w:rsidRPr="008C0717">
              <w:t>организация опубликования информационных сообщений о предоставлении (предварительном согласовании предоставления) и проведении аукционов по продаже земельных участков и права аренды на них</w:t>
            </w:r>
          </w:p>
        </w:tc>
        <w:tc>
          <w:tcPr>
            <w:tcW w:w="380" w:type="pct"/>
            <w:tcBorders>
              <w:top w:val="single" w:sz="4" w:space="0" w:color="auto"/>
              <w:left w:val="single" w:sz="4" w:space="0" w:color="auto"/>
              <w:bottom w:val="single" w:sz="4" w:space="0" w:color="auto"/>
              <w:right w:val="single" w:sz="4" w:space="0" w:color="auto"/>
            </w:tcBorders>
            <w:vAlign w:val="center"/>
          </w:tcPr>
          <w:p w14:paraId="2501EA86" w14:textId="77777777" w:rsidR="00CF6E8D" w:rsidRPr="000B0C51" w:rsidRDefault="00CF6E8D" w:rsidP="00CF6E8D">
            <w:pPr>
              <w:autoSpaceDN w:val="0"/>
              <w:jc w:val="center"/>
            </w:pPr>
          </w:p>
        </w:tc>
        <w:tc>
          <w:tcPr>
            <w:tcW w:w="272" w:type="pct"/>
            <w:tcBorders>
              <w:top w:val="single" w:sz="4" w:space="0" w:color="auto"/>
              <w:left w:val="single" w:sz="4" w:space="0" w:color="auto"/>
              <w:bottom w:val="single" w:sz="4" w:space="0" w:color="auto"/>
              <w:right w:val="single" w:sz="4" w:space="0" w:color="auto"/>
            </w:tcBorders>
          </w:tcPr>
          <w:p w14:paraId="558ECB34" w14:textId="77777777" w:rsidR="00CF6E8D" w:rsidRPr="00E13F03" w:rsidRDefault="00CF6E8D" w:rsidP="00CF6E8D">
            <w:pPr>
              <w:autoSpaceDN w:val="0"/>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tcPr>
          <w:p w14:paraId="62167064" w14:textId="77777777" w:rsidR="00CF6E8D" w:rsidRPr="00E13F03" w:rsidRDefault="00CF6E8D" w:rsidP="00CF6E8D">
            <w:pPr>
              <w:autoSpaceDN w:val="0"/>
              <w:jc w:val="center"/>
              <w:rPr>
                <w:sz w:val="16"/>
                <w:szCs w:val="16"/>
              </w:rPr>
            </w:pPr>
          </w:p>
        </w:tc>
        <w:tc>
          <w:tcPr>
            <w:tcW w:w="254" w:type="pct"/>
            <w:tcBorders>
              <w:top w:val="single" w:sz="4" w:space="0" w:color="auto"/>
              <w:left w:val="single" w:sz="4" w:space="0" w:color="auto"/>
              <w:bottom w:val="single" w:sz="4" w:space="0" w:color="auto"/>
              <w:right w:val="single" w:sz="4" w:space="0" w:color="auto"/>
            </w:tcBorders>
          </w:tcPr>
          <w:p w14:paraId="11E298C1" w14:textId="77777777" w:rsidR="00CF6E8D" w:rsidRPr="00E13F03" w:rsidRDefault="00CF6E8D" w:rsidP="00CF6E8D">
            <w:pPr>
              <w:autoSpaceDN w:val="0"/>
              <w:jc w:val="center"/>
              <w:rPr>
                <w:rFonts w:eastAsia="Calibri"/>
                <w:sz w:val="16"/>
                <w:szCs w:val="16"/>
              </w:rPr>
            </w:pPr>
          </w:p>
        </w:tc>
        <w:tc>
          <w:tcPr>
            <w:tcW w:w="225" w:type="pct"/>
            <w:tcBorders>
              <w:top w:val="single" w:sz="4" w:space="0" w:color="auto"/>
              <w:left w:val="single" w:sz="4" w:space="0" w:color="auto"/>
              <w:bottom w:val="single" w:sz="4" w:space="0" w:color="auto"/>
              <w:right w:val="single" w:sz="4" w:space="0" w:color="auto"/>
            </w:tcBorders>
          </w:tcPr>
          <w:p w14:paraId="3D0AD138" w14:textId="77777777" w:rsidR="00CF6E8D" w:rsidRPr="00E13F03" w:rsidRDefault="00CF6E8D" w:rsidP="00CF6E8D">
            <w:pPr>
              <w:autoSpaceDN w:val="0"/>
              <w:jc w:val="center"/>
              <w:rPr>
                <w:rFonts w:eastAsia="Calibri"/>
                <w:sz w:val="16"/>
                <w:szCs w:val="16"/>
              </w:rPr>
            </w:pPr>
          </w:p>
        </w:tc>
        <w:tc>
          <w:tcPr>
            <w:tcW w:w="226" w:type="pct"/>
            <w:tcBorders>
              <w:top w:val="single" w:sz="4" w:space="0" w:color="auto"/>
              <w:left w:val="single" w:sz="4" w:space="0" w:color="auto"/>
              <w:bottom w:val="single" w:sz="4" w:space="0" w:color="auto"/>
              <w:right w:val="single" w:sz="4" w:space="0" w:color="auto"/>
            </w:tcBorders>
          </w:tcPr>
          <w:p w14:paraId="63093885" w14:textId="77777777" w:rsidR="00CF6E8D" w:rsidRPr="00E13F03" w:rsidRDefault="00CF6E8D" w:rsidP="00CF6E8D">
            <w:pPr>
              <w:autoSpaceDN w:val="0"/>
              <w:jc w:val="center"/>
              <w:rPr>
                <w:rFonts w:eastAsia="Calibri"/>
                <w:sz w:val="16"/>
                <w:szCs w:val="16"/>
              </w:rPr>
            </w:pPr>
          </w:p>
        </w:tc>
        <w:tc>
          <w:tcPr>
            <w:tcW w:w="228" w:type="pct"/>
            <w:tcBorders>
              <w:top w:val="single" w:sz="4" w:space="0" w:color="auto"/>
              <w:left w:val="single" w:sz="4" w:space="0" w:color="auto"/>
              <w:bottom w:val="single" w:sz="4" w:space="0" w:color="auto"/>
              <w:right w:val="single" w:sz="4" w:space="0" w:color="auto"/>
            </w:tcBorders>
          </w:tcPr>
          <w:p w14:paraId="73CA24B9" w14:textId="77777777" w:rsidR="00CF6E8D" w:rsidRPr="00E13F03" w:rsidRDefault="00CF6E8D" w:rsidP="00CF6E8D">
            <w:pPr>
              <w:autoSpaceDN w:val="0"/>
              <w:jc w:val="center"/>
              <w:rPr>
                <w:rFonts w:eastAsia="Calibri"/>
                <w:sz w:val="16"/>
                <w:szCs w:val="16"/>
              </w:rPr>
            </w:pPr>
          </w:p>
        </w:tc>
        <w:tc>
          <w:tcPr>
            <w:tcW w:w="229" w:type="pct"/>
            <w:tcBorders>
              <w:top w:val="single" w:sz="4" w:space="0" w:color="auto"/>
              <w:left w:val="single" w:sz="4" w:space="0" w:color="auto"/>
              <w:bottom w:val="single" w:sz="4" w:space="0" w:color="auto"/>
              <w:right w:val="single" w:sz="4" w:space="0" w:color="auto"/>
            </w:tcBorders>
          </w:tcPr>
          <w:p w14:paraId="2CEFC851" w14:textId="77777777" w:rsidR="00CF6E8D" w:rsidRPr="00E13F03" w:rsidRDefault="00CF6E8D" w:rsidP="00CF6E8D">
            <w:pPr>
              <w:autoSpaceDN w:val="0"/>
              <w:jc w:val="center"/>
              <w:rPr>
                <w:rFonts w:eastAsia="Calibri"/>
                <w:sz w:val="16"/>
                <w:szCs w:val="16"/>
              </w:rPr>
            </w:pPr>
          </w:p>
        </w:tc>
        <w:tc>
          <w:tcPr>
            <w:tcW w:w="252" w:type="pct"/>
            <w:tcBorders>
              <w:top w:val="single" w:sz="4" w:space="0" w:color="auto"/>
              <w:left w:val="single" w:sz="4" w:space="0" w:color="auto"/>
              <w:bottom w:val="single" w:sz="4" w:space="0" w:color="auto"/>
              <w:right w:val="single" w:sz="4" w:space="0" w:color="auto"/>
            </w:tcBorders>
          </w:tcPr>
          <w:p w14:paraId="05E48FB0" w14:textId="77777777" w:rsidR="00CF6E8D" w:rsidRPr="00E13F03" w:rsidRDefault="00CF6E8D" w:rsidP="00CF6E8D">
            <w:pPr>
              <w:autoSpaceDN w:val="0"/>
              <w:jc w:val="center"/>
              <w:rPr>
                <w:rFonts w:eastAsia="Calibri"/>
                <w:sz w:val="16"/>
                <w:szCs w:val="16"/>
              </w:rPr>
            </w:pPr>
          </w:p>
        </w:tc>
        <w:tc>
          <w:tcPr>
            <w:tcW w:w="301" w:type="pct"/>
            <w:tcBorders>
              <w:top w:val="single" w:sz="4" w:space="0" w:color="auto"/>
              <w:left w:val="single" w:sz="4" w:space="0" w:color="auto"/>
              <w:bottom w:val="single" w:sz="4" w:space="0" w:color="auto"/>
              <w:right w:val="single" w:sz="4" w:space="0" w:color="auto"/>
            </w:tcBorders>
          </w:tcPr>
          <w:p w14:paraId="2C69189F" w14:textId="77777777" w:rsidR="00CF6E8D" w:rsidRDefault="00CF6E8D" w:rsidP="00CF6E8D">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56E262C1" w14:textId="008E47EF" w:rsidR="00CF6E8D" w:rsidRPr="00E13F03" w:rsidRDefault="00CF6E8D" w:rsidP="00CF6E8D">
            <w:pPr>
              <w:autoSpaceDN w:val="0"/>
              <w:jc w:val="center"/>
              <w:rPr>
                <w:sz w:val="16"/>
                <w:szCs w:val="16"/>
              </w:rPr>
            </w:pPr>
            <w:r>
              <w:rPr>
                <w:sz w:val="16"/>
                <w:szCs w:val="16"/>
              </w:rPr>
              <w:t>2</w:t>
            </w:r>
          </w:p>
        </w:tc>
        <w:tc>
          <w:tcPr>
            <w:tcW w:w="357" w:type="pct"/>
            <w:tcBorders>
              <w:top w:val="single" w:sz="4" w:space="0" w:color="auto"/>
              <w:left w:val="single" w:sz="4" w:space="0" w:color="auto"/>
              <w:bottom w:val="single" w:sz="4" w:space="0" w:color="auto"/>
              <w:right w:val="single" w:sz="4" w:space="0" w:color="auto"/>
            </w:tcBorders>
          </w:tcPr>
          <w:p w14:paraId="45F35B88" w14:textId="6D6A4EC6" w:rsidR="00CF6E8D" w:rsidRPr="00E13F03" w:rsidRDefault="00CF6E8D" w:rsidP="00CF6E8D">
            <w:pPr>
              <w:autoSpaceDN w:val="0"/>
              <w:jc w:val="center"/>
              <w:rPr>
                <w:sz w:val="16"/>
                <w:szCs w:val="16"/>
              </w:rPr>
            </w:pPr>
            <w:r>
              <w:rPr>
                <w:sz w:val="16"/>
                <w:szCs w:val="16"/>
              </w:rPr>
              <w:t>2.2, 2.3</w:t>
            </w:r>
          </w:p>
        </w:tc>
        <w:tc>
          <w:tcPr>
            <w:tcW w:w="436" w:type="pct"/>
            <w:gridSpan w:val="2"/>
            <w:tcBorders>
              <w:top w:val="single" w:sz="4" w:space="0" w:color="auto"/>
              <w:left w:val="single" w:sz="4" w:space="0" w:color="auto"/>
              <w:bottom w:val="single" w:sz="4" w:space="0" w:color="auto"/>
              <w:right w:val="single" w:sz="4" w:space="0" w:color="auto"/>
            </w:tcBorders>
          </w:tcPr>
          <w:p w14:paraId="13C36581" w14:textId="77777777" w:rsidR="00CF6E8D" w:rsidRDefault="00CF6E8D" w:rsidP="00CF6E8D">
            <w:pPr>
              <w:autoSpaceDN w:val="0"/>
              <w:jc w:val="center"/>
              <w:rPr>
                <w:sz w:val="16"/>
                <w:szCs w:val="16"/>
              </w:rPr>
            </w:pPr>
            <w:r w:rsidRPr="00844415">
              <w:rPr>
                <w:sz w:val="16"/>
                <w:szCs w:val="16"/>
              </w:rPr>
              <w:t>Подготовка документации к аукционам по муниципальным земельным участкам, шт.</w:t>
            </w:r>
          </w:p>
          <w:p w14:paraId="4A19C0AF" w14:textId="77777777" w:rsidR="00CF6E8D" w:rsidRDefault="00CF6E8D" w:rsidP="00CF6E8D">
            <w:pPr>
              <w:autoSpaceDN w:val="0"/>
              <w:jc w:val="center"/>
              <w:rPr>
                <w:sz w:val="16"/>
                <w:szCs w:val="16"/>
              </w:rPr>
            </w:pPr>
          </w:p>
          <w:p w14:paraId="240B4CF2" w14:textId="6D165127" w:rsidR="00CF6E8D" w:rsidRPr="00E13F03" w:rsidRDefault="00CF6E8D" w:rsidP="00CF6E8D">
            <w:pPr>
              <w:autoSpaceDN w:val="0"/>
              <w:jc w:val="center"/>
              <w:rPr>
                <w:sz w:val="16"/>
                <w:szCs w:val="16"/>
              </w:rPr>
            </w:pPr>
            <w:r w:rsidRPr="00844415">
              <w:rPr>
                <w:sz w:val="16"/>
                <w:szCs w:val="16"/>
              </w:rPr>
              <w:t xml:space="preserve">Уровень исполнения доходов от использования, продажи находящихся в муниципальной собственности земельных </w:t>
            </w:r>
            <w:proofErr w:type="gramStart"/>
            <w:r w:rsidRPr="00844415">
              <w:rPr>
                <w:sz w:val="16"/>
                <w:szCs w:val="16"/>
              </w:rPr>
              <w:t>участков:,</w:t>
            </w:r>
            <w:proofErr w:type="gramEnd"/>
            <w:r w:rsidRPr="00844415">
              <w:rPr>
                <w:sz w:val="16"/>
                <w:szCs w:val="16"/>
              </w:rPr>
              <w:t xml:space="preserve"> %</w:t>
            </w:r>
          </w:p>
        </w:tc>
        <w:tc>
          <w:tcPr>
            <w:tcW w:w="446" w:type="pct"/>
            <w:tcBorders>
              <w:top w:val="single" w:sz="4" w:space="0" w:color="auto"/>
              <w:left w:val="single" w:sz="4" w:space="0" w:color="auto"/>
              <w:bottom w:val="single" w:sz="4" w:space="0" w:color="auto"/>
              <w:right w:val="single" w:sz="4" w:space="0" w:color="auto"/>
            </w:tcBorders>
          </w:tcPr>
          <w:p w14:paraId="7420E756" w14:textId="7166C67C" w:rsidR="00CF6E8D" w:rsidRPr="00844415" w:rsidRDefault="00CF6E8D" w:rsidP="00CF6E8D">
            <w:pPr>
              <w:autoSpaceDN w:val="0"/>
              <w:jc w:val="center"/>
              <w:rPr>
                <w:sz w:val="16"/>
                <w:szCs w:val="16"/>
              </w:rPr>
            </w:pPr>
            <w:r>
              <w:rPr>
                <w:sz w:val="16"/>
                <w:szCs w:val="16"/>
              </w:rPr>
              <w:t>2023 –25</w:t>
            </w:r>
          </w:p>
          <w:p w14:paraId="2D57CC7F" w14:textId="6D4A088D" w:rsidR="00CF6E8D" w:rsidRPr="00844415" w:rsidRDefault="00CF6E8D" w:rsidP="00CF6E8D">
            <w:pPr>
              <w:autoSpaceDN w:val="0"/>
              <w:jc w:val="center"/>
              <w:rPr>
                <w:sz w:val="16"/>
                <w:szCs w:val="16"/>
              </w:rPr>
            </w:pPr>
            <w:r>
              <w:rPr>
                <w:sz w:val="16"/>
                <w:szCs w:val="16"/>
              </w:rPr>
              <w:t>2024 - 10</w:t>
            </w:r>
          </w:p>
          <w:p w14:paraId="1C4D0087" w14:textId="6D8F8596" w:rsidR="00CF6E8D" w:rsidRPr="00844415" w:rsidRDefault="00CF6E8D" w:rsidP="00CF6E8D">
            <w:pPr>
              <w:autoSpaceDN w:val="0"/>
              <w:jc w:val="center"/>
              <w:rPr>
                <w:sz w:val="16"/>
                <w:szCs w:val="16"/>
              </w:rPr>
            </w:pPr>
            <w:r>
              <w:rPr>
                <w:sz w:val="16"/>
                <w:szCs w:val="16"/>
              </w:rPr>
              <w:t>2025 -  10</w:t>
            </w:r>
          </w:p>
          <w:p w14:paraId="5119ED18" w14:textId="0090CD0E" w:rsidR="00CF6E8D" w:rsidRPr="00844415" w:rsidRDefault="00CF6E8D" w:rsidP="00CF6E8D">
            <w:pPr>
              <w:autoSpaceDN w:val="0"/>
              <w:jc w:val="center"/>
              <w:rPr>
                <w:sz w:val="16"/>
                <w:szCs w:val="16"/>
              </w:rPr>
            </w:pPr>
            <w:r>
              <w:rPr>
                <w:sz w:val="16"/>
                <w:szCs w:val="16"/>
              </w:rPr>
              <w:t>2026 –10</w:t>
            </w:r>
          </w:p>
          <w:p w14:paraId="6AA99871" w14:textId="38A734C6" w:rsidR="00CF6E8D" w:rsidRPr="00844415" w:rsidRDefault="00CF6E8D" w:rsidP="00CF6E8D">
            <w:pPr>
              <w:autoSpaceDN w:val="0"/>
              <w:jc w:val="center"/>
              <w:rPr>
                <w:sz w:val="16"/>
                <w:szCs w:val="16"/>
              </w:rPr>
            </w:pPr>
            <w:r>
              <w:rPr>
                <w:sz w:val="16"/>
                <w:szCs w:val="16"/>
              </w:rPr>
              <w:t>2027 –10</w:t>
            </w:r>
          </w:p>
          <w:p w14:paraId="52A79045" w14:textId="5CA38AA4" w:rsidR="00CF6E8D" w:rsidRDefault="00CF6E8D" w:rsidP="00CF6E8D">
            <w:pPr>
              <w:autoSpaceDN w:val="0"/>
              <w:jc w:val="center"/>
              <w:rPr>
                <w:sz w:val="16"/>
                <w:szCs w:val="16"/>
              </w:rPr>
            </w:pPr>
            <w:r w:rsidRPr="00844415">
              <w:rPr>
                <w:sz w:val="16"/>
                <w:szCs w:val="16"/>
              </w:rPr>
              <w:t>2028 -10</w:t>
            </w:r>
          </w:p>
          <w:p w14:paraId="090AA6CC" w14:textId="77777777" w:rsidR="00CF6E8D" w:rsidRDefault="00CF6E8D" w:rsidP="00CF6E8D">
            <w:pPr>
              <w:autoSpaceDN w:val="0"/>
              <w:jc w:val="center"/>
              <w:rPr>
                <w:sz w:val="16"/>
                <w:szCs w:val="16"/>
              </w:rPr>
            </w:pPr>
          </w:p>
          <w:p w14:paraId="736B6F4E" w14:textId="77777777" w:rsidR="00CF6E8D" w:rsidRPr="00844415" w:rsidRDefault="00CF6E8D" w:rsidP="00CF6E8D">
            <w:pPr>
              <w:autoSpaceDN w:val="0"/>
              <w:jc w:val="center"/>
              <w:rPr>
                <w:sz w:val="16"/>
                <w:szCs w:val="16"/>
              </w:rPr>
            </w:pPr>
            <w:r w:rsidRPr="00844415">
              <w:rPr>
                <w:sz w:val="16"/>
                <w:szCs w:val="16"/>
              </w:rPr>
              <w:t>2023 –100,0</w:t>
            </w:r>
          </w:p>
          <w:p w14:paraId="7B9A0AF4" w14:textId="77777777" w:rsidR="00CF6E8D" w:rsidRPr="00844415" w:rsidRDefault="00CF6E8D" w:rsidP="00CF6E8D">
            <w:pPr>
              <w:autoSpaceDN w:val="0"/>
              <w:jc w:val="center"/>
              <w:rPr>
                <w:sz w:val="16"/>
                <w:szCs w:val="16"/>
              </w:rPr>
            </w:pPr>
            <w:r w:rsidRPr="00844415">
              <w:rPr>
                <w:sz w:val="16"/>
                <w:szCs w:val="16"/>
              </w:rPr>
              <w:t>2024 - 100,0</w:t>
            </w:r>
          </w:p>
          <w:p w14:paraId="5FA32A26" w14:textId="77777777" w:rsidR="00CF6E8D" w:rsidRPr="00844415" w:rsidRDefault="00CF6E8D" w:rsidP="00CF6E8D">
            <w:pPr>
              <w:autoSpaceDN w:val="0"/>
              <w:jc w:val="center"/>
              <w:rPr>
                <w:sz w:val="16"/>
                <w:szCs w:val="16"/>
              </w:rPr>
            </w:pPr>
            <w:r w:rsidRPr="00844415">
              <w:rPr>
                <w:sz w:val="16"/>
                <w:szCs w:val="16"/>
              </w:rPr>
              <w:t>2025 -  100,0</w:t>
            </w:r>
          </w:p>
          <w:p w14:paraId="1194E938" w14:textId="77777777" w:rsidR="00CF6E8D" w:rsidRPr="00844415" w:rsidRDefault="00CF6E8D" w:rsidP="00CF6E8D">
            <w:pPr>
              <w:autoSpaceDN w:val="0"/>
              <w:jc w:val="center"/>
              <w:rPr>
                <w:sz w:val="16"/>
                <w:szCs w:val="16"/>
              </w:rPr>
            </w:pPr>
            <w:r w:rsidRPr="00844415">
              <w:rPr>
                <w:sz w:val="16"/>
                <w:szCs w:val="16"/>
              </w:rPr>
              <w:t>2026 –100,0</w:t>
            </w:r>
          </w:p>
          <w:p w14:paraId="18C3D506" w14:textId="77777777" w:rsidR="00CF6E8D" w:rsidRPr="00844415" w:rsidRDefault="00CF6E8D" w:rsidP="00CF6E8D">
            <w:pPr>
              <w:autoSpaceDN w:val="0"/>
              <w:jc w:val="center"/>
              <w:rPr>
                <w:sz w:val="16"/>
                <w:szCs w:val="16"/>
              </w:rPr>
            </w:pPr>
            <w:r w:rsidRPr="00844415">
              <w:rPr>
                <w:sz w:val="16"/>
                <w:szCs w:val="16"/>
              </w:rPr>
              <w:t>2027 –100,0</w:t>
            </w:r>
          </w:p>
          <w:p w14:paraId="60939FE7" w14:textId="2BD00C31" w:rsidR="00CF6E8D" w:rsidRPr="00E13F03" w:rsidRDefault="00CF6E8D" w:rsidP="00CF6E8D">
            <w:pPr>
              <w:autoSpaceDN w:val="0"/>
              <w:jc w:val="center"/>
              <w:rPr>
                <w:sz w:val="16"/>
                <w:szCs w:val="16"/>
              </w:rPr>
            </w:pPr>
            <w:r w:rsidRPr="00844415">
              <w:rPr>
                <w:sz w:val="16"/>
                <w:szCs w:val="16"/>
              </w:rPr>
              <w:t>2028 -100,0</w:t>
            </w:r>
          </w:p>
        </w:tc>
      </w:tr>
      <w:tr w:rsidR="00CF6E8D" w:rsidRPr="00E13F03" w14:paraId="1C2E4C92" w14:textId="77777777" w:rsidTr="00E5172C">
        <w:trPr>
          <w:trHeight w:val="739"/>
          <w:jc w:val="center"/>
        </w:trPr>
        <w:tc>
          <w:tcPr>
            <w:tcW w:w="182" w:type="pct"/>
            <w:tcBorders>
              <w:top w:val="single" w:sz="4" w:space="0" w:color="auto"/>
              <w:left w:val="single" w:sz="4" w:space="0" w:color="auto"/>
              <w:bottom w:val="single" w:sz="4" w:space="0" w:color="auto"/>
              <w:right w:val="single" w:sz="4" w:space="0" w:color="auto"/>
            </w:tcBorders>
          </w:tcPr>
          <w:p w14:paraId="3026DF80" w14:textId="54029F68" w:rsidR="00CF6E8D" w:rsidRDefault="00CF6E8D" w:rsidP="00CF6E8D">
            <w:pPr>
              <w:autoSpaceDN w:val="0"/>
              <w:jc w:val="center"/>
            </w:pPr>
            <w:r>
              <w:t>2.1.2</w:t>
            </w:r>
          </w:p>
        </w:tc>
        <w:tc>
          <w:tcPr>
            <w:tcW w:w="514" w:type="pct"/>
            <w:tcBorders>
              <w:top w:val="single" w:sz="4" w:space="0" w:color="auto"/>
              <w:left w:val="single" w:sz="4" w:space="0" w:color="auto"/>
              <w:bottom w:val="single" w:sz="4" w:space="0" w:color="auto"/>
              <w:right w:val="single" w:sz="4" w:space="0" w:color="auto"/>
            </w:tcBorders>
          </w:tcPr>
          <w:p w14:paraId="5E59033F" w14:textId="39F7D9E9" w:rsidR="00CF6E8D" w:rsidRPr="008C0717" w:rsidRDefault="00CF6E8D" w:rsidP="00CF6E8D">
            <w:pPr>
              <w:autoSpaceDN w:val="0"/>
              <w:jc w:val="center"/>
            </w:pPr>
            <w:r w:rsidRPr="008C0717">
              <w:t>обеспечение определения рыночной стоимости земельных участков и права аренды на них</w:t>
            </w:r>
          </w:p>
        </w:tc>
        <w:tc>
          <w:tcPr>
            <w:tcW w:w="380" w:type="pct"/>
            <w:tcBorders>
              <w:top w:val="single" w:sz="4" w:space="0" w:color="auto"/>
              <w:left w:val="single" w:sz="4" w:space="0" w:color="auto"/>
              <w:bottom w:val="single" w:sz="4" w:space="0" w:color="auto"/>
              <w:right w:val="single" w:sz="4" w:space="0" w:color="auto"/>
            </w:tcBorders>
            <w:vAlign w:val="center"/>
          </w:tcPr>
          <w:p w14:paraId="17DE683F" w14:textId="77777777" w:rsidR="00CF6E8D" w:rsidRPr="000B0C51" w:rsidRDefault="00CF6E8D" w:rsidP="00CF6E8D">
            <w:pPr>
              <w:autoSpaceDN w:val="0"/>
              <w:jc w:val="center"/>
            </w:pPr>
          </w:p>
        </w:tc>
        <w:tc>
          <w:tcPr>
            <w:tcW w:w="272" w:type="pct"/>
            <w:tcBorders>
              <w:top w:val="single" w:sz="4" w:space="0" w:color="auto"/>
              <w:left w:val="single" w:sz="4" w:space="0" w:color="auto"/>
              <w:bottom w:val="single" w:sz="4" w:space="0" w:color="auto"/>
              <w:right w:val="single" w:sz="4" w:space="0" w:color="auto"/>
            </w:tcBorders>
          </w:tcPr>
          <w:p w14:paraId="4A5202FE" w14:textId="77777777" w:rsidR="00CF6E8D" w:rsidRPr="00E13F03" w:rsidRDefault="00CF6E8D" w:rsidP="00CF6E8D">
            <w:pPr>
              <w:autoSpaceDN w:val="0"/>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tcPr>
          <w:p w14:paraId="47499667" w14:textId="77777777" w:rsidR="00CF6E8D" w:rsidRPr="00E13F03" w:rsidRDefault="00CF6E8D" w:rsidP="00CF6E8D">
            <w:pPr>
              <w:autoSpaceDN w:val="0"/>
              <w:jc w:val="center"/>
              <w:rPr>
                <w:sz w:val="16"/>
                <w:szCs w:val="16"/>
              </w:rPr>
            </w:pPr>
          </w:p>
        </w:tc>
        <w:tc>
          <w:tcPr>
            <w:tcW w:w="254" w:type="pct"/>
            <w:tcBorders>
              <w:top w:val="single" w:sz="4" w:space="0" w:color="auto"/>
              <w:left w:val="single" w:sz="4" w:space="0" w:color="auto"/>
              <w:bottom w:val="single" w:sz="4" w:space="0" w:color="auto"/>
              <w:right w:val="single" w:sz="4" w:space="0" w:color="auto"/>
            </w:tcBorders>
          </w:tcPr>
          <w:p w14:paraId="6D1BB5DF" w14:textId="77777777" w:rsidR="00CF6E8D" w:rsidRPr="00E13F03" w:rsidRDefault="00CF6E8D" w:rsidP="00CF6E8D">
            <w:pPr>
              <w:autoSpaceDN w:val="0"/>
              <w:jc w:val="center"/>
              <w:rPr>
                <w:rFonts w:eastAsia="Calibri"/>
                <w:sz w:val="16"/>
                <w:szCs w:val="16"/>
              </w:rPr>
            </w:pPr>
          </w:p>
        </w:tc>
        <w:tc>
          <w:tcPr>
            <w:tcW w:w="225" w:type="pct"/>
            <w:tcBorders>
              <w:top w:val="single" w:sz="4" w:space="0" w:color="auto"/>
              <w:left w:val="single" w:sz="4" w:space="0" w:color="auto"/>
              <w:bottom w:val="single" w:sz="4" w:space="0" w:color="auto"/>
              <w:right w:val="single" w:sz="4" w:space="0" w:color="auto"/>
            </w:tcBorders>
          </w:tcPr>
          <w:p w14:paraId="5B1D1EA7" w14:textId="77777777" w:rsidR="00CF6E8D" w:rsidRPr="00E13F03" w:rsidRDefault="00CF6E8D" w:rsidP="00CF6E8D">
            <w:pPr>
              <w:autoSpaceDN w:val="0"/>
              <w:jc w:val="center"/>
              <w:rPr>
                <w:rFonts w:eastAsia="Calibri"/>
                <w:sz w:val="16"/>
                <w:szCs w:val="16"/>
              </w:rPr>
            </w:pPr>
          </w:p>
        </w:tc>
        <w:tc>
          <w:tcPr>
            <w:tcW w:w="226" w:type="pct"/>
            <w:tcBorders>
              <w:top w:val="single" w:sz="4" w:space="0" w:color="auto"/>
              <w:left w:val="single" w:sz="4" w:space="0" w:color="auto"/>
              <w:bottom w:val="single" w:sz="4" w:space="0" w:color="auto"/>
              <w:right w:val="single" w:sz="4" w:space="0" w:color="auto"/>
            </w:tcBorders>
          </w:tcPr>
          <w:p w14:paraId="072DC337" w14:textId="77777777" w:rsidR="00CF6E8D" w:rsidRPr="00E13F03" w:rsidRDefault="00CF6E8D" w:rsidP="00CF6E8D">
            <w:pPr>
              <w:autoSpaceDN w:val="0"/>
              <w:jc w:val="center"/>
              <w:rPr>
                <w:rFonts w:eastAsia="Calibri"/>
                <w:sz w:val="16"/>
                <w:szCs w:val="16"/>
              </w:rPr>
            </w:pPr>
          </w:p>
        </w:tc>
        <w:tc>
          <w:tcPr>
            <w:tcW w:w="228" w:type="pct"/>
            <w:tcBorders>
              <w:top w:val="single" w:sz="4" w:space="0" w:color="auto"/>
              <w:left w:val="single" w:sz="4" w:space="0" w:color="auto"/>
              <w:bottom w:val="single" w:sz="4" w:space="0" w:color="auto"/>
              <w:right w:val="single" w:sz="4" w:space="0" w:color="auto"/>
            </w:tcBorders>
          </w:tcPr>
          <w:p w14:paraId="01A6C098" w14:textId="77777777" w:rsidR="00CF6E8D" w:rsidRPr="00E13F03" w:rsidRDefault="00CF6E8D" w:rsidP="00CF6E8D">
            <w:pPr>
              <w:autoSpaceDN w:val="0"/>
              <w:jc w:val="center"/>
              <w:rPr>
                <w:rFonts w:eastAsia="Calibri"/>
                <w:sz w:val="16"/>
                <w:szCs w:val="16"/>
              </w:rPr>
            </w:pPr>
          </w:p>
        </w:tc>
        <w:tc>
          <w:tcPr>
            <w:tcW w:w="229" w:type="pct"/>
            <w:tcBorders>
              <w:top w:val="single" w:sz="4" w:space="0" w:color="auto"/>
              <w:left w:val="single" w:sz="4" w:space="0" w:color="auto"/>
              <w:bottom w:val="single" w:sz="4" w:space="0" w:color="auto"/>
              <w:right w:val="single" w:sz="4" w:space="0" w:color="auto"/>
            </w:tcBorders>
          </w:tcPr>
          <w:p w14:paraId="75372FC1" w14:textId="77777777" w:rsidR="00CF6E8D" w:rsidRPr="00E13F03" w:rsidRDefault="00CF6E8D" w:rsidP="00CF6E8D">
            <w:pPr>
              <w:autoSpaceDN w:val="0"/>
              <w:jc w:val="center"/>
              <w:rPr>
                <w:rFonts w:eastAsia="Calibri"/>
                <w:sz w:val="16"/>
                <w:szCs w:val="16"/>
              </w:rPr>
            </w:pPr>
          </w:p>
        </w:tc>
        <w:tc>
          <w:tcPr>
            <w:tcW w:w="252" w:type="pct"/>
            <w:tcBorders>
              <w:top w:val="single" w:sz="4" w:space="0" w:color="auto"/>
              <w:left w:val="single" w:sz="4" w:space="0" w:color="auto"/>
              <w:bottom w:val="single" w:sz="4" w:space="0" w:color="auto"/>
              <w:right w:val="single" w:sz="4" w:space="0" w:color="auto"/>
            </w:tcBorders>
          </w:tcPr>
          <w:p w14:paraId="612FE338" w14:textId="77777777" w:rsidR="00CF6E8D" w:rsidRPr="00E13F03" w:rsidRDefault="00CF6E8D" w:rsidP="00CF6E8D">
            <w:pPr>
              <w:autoSpaceDN w:val="0"/>
              <w:jc w:val="center"/>
              <w:rPr>
                <w:rFonts w:eastAsia="Calibri"/>
                <w:sz w:val="16"/>
                <w:szCs w:val="16"/>
              </w:rPr>
            </w:pPr>
          </w:p>
        </w:tc>
        <w:tc>
          <w:tcPr>
            <w:tcW w:w="301" w:type="pct"/>
            <w:tcBorders>
              <w:top w:val="single" w:sz="4" w:space="0" w:color="auto"/>
              <w:left w:val="single" w:sz="4" w:space="0" w:color="auto"/>
              <w:bottom w:val="single" w:sz="4" w:space="0" w:color="auto"/>
              <w:right w:val="single" w:sz="4" w:space="0" w:color="auto"/>
            </w:tcBorders>
          </w:tcPr>
          <w:p w14:paraId="052CB423" w14:textId="77777777" w:rsidR="00CF6E8D" w:rsidRDefault="00CF6E8D" w:rsidP="00CF6E8D">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1F075F8F" w14:textId="225CEF8E" w:rsidR="00CF6E8D" w:rsidRPr="00E13F03" w:rsidRDefault="00CF6E8D" w:rsidP="00CF6E8D">
            <w:pPr>
              <w:autoSpaceDN w:val="0"/>
              <w:jc w:val="center"/>
              <w:rPr>
                <w:sz w:val="16"/>
                <w:szCs w:val="16"/>
              </w:rPr>
            </w:pPr>
            <w:r>
              <w:rPr>
                <w:sz w:val="16"/>
                <w:szCs w:val="16"/>
              </w:rPr>
              <w:t>2</w:t>
            </w:r>
          </w:p>
        </w:tc>
        <w:tc>
          <w:tcPr>
            <w:tcW w:w="357" w:type="pct"/>
            <w:tcBorders>
              <w:top w:val="single" w:sz="4" w:space="0" w:color="auto"/>
              <w:left w:val="single" w:sz="4" w:space="0" w:color="auto"/>
              <w:bottom w:val="single" w:sz="4" w:space="0" w:color="auto"/>
              <w:right w:val="single" w:sz="4" w:space="0" w:color="auto"/>
            </w:tcBorders>
          </w:tcPr>
          <w:p w14:paraId="78E9B74E" w14:textId="625ECFB5" w:rsidR="00CF6E8D" w:rsidRPr="00E13F03" w:rsidRDefault="00CF6E8D" w:rsidP="00CF6E8D">
            <w:pPr>
              <w:autoSpaceDN w:val="0"/>
              <w:jc w:val="center"/>
              <w:rPr>
                <w:sz w:val="16"/>
                <w:szCs w:val="16"/>
              </w:rPr>
            </w:pPr>
            <w:r>
              <w:rPr>
                <w:sz w:val="16"/>
                <w:szCs w:val="16"/>
              </w:rPr>
              <w:t>2.2, 2.3</w:t>
            </w:r>
          </w:p>
        </w:tc>
        <w:tc>
          <w:tcPr>
            <w:tcW w:w="436" w:type="pct"/>
            <w:gridSpan w:val="2"/>
            <w:tcBorders>
              <w:top w:val="single" w:sz="4" w:space="0" w:color="auto"/>
              <w:left w:val="single" w:sz="4" w:space="0" w:color="auto"/>
              <w:bottom w:val="single" w:sz="4" w:space="0" w:color="auto"/>
              <w:right w:val="single" w:sz="4" w:space="0" w:color="auto"/>
            </w:tcBorders>
          </w:tcPr>
          <w:p w14:paraId="5A16C993" w14:textId="77777777" w:rsidR="00CF6E8D" w:rsidRDefault="00CF6E8D" w:rsidP="00CF6E8D">
            <w:pPr>
              <w:autoSpaceDN w:val="0"/>
              <w:jc w:val="center"/>
              <w:rPr>
                <w:sz w:val="16"/>
                <w:szCs w:val="16"/>
              </w:rPr>
            </w:pPr>
            <w:r w:rsidRPr="00844415">
              <w:rPr>
                <w:sz w:val="16"/>
                <w:szCs w:val="16"/>
              </w:rPr>
              <w:t>Подготовка документации к аукционам по муниципальным земельным участкам, шт.</w:t>
            </w:r>
          </w:p>
          <w:p w14:paraId="373FF381" w14:textId="77777777" w:rsidR="00CF6E8D" w:rsidRDefault="00CF6E8D" w:rsidP="00CF6E8D">
            <w:pPr>
              <w:autoSpaceDN w:val="0"/>
              <w:jc w:val="center"/>
              <w:rPr>
                <w:sz w:val="16"/>
                <w:szCs w:val="16"/>
              </w:rPr>
            </w:pPr>
          </w:p>
          <w:p w14:paraId="392A1AAE" w14:textId="2B6D734E" w:rsidR="00CF6E8D" w:rsidRPr="00E13F03" w:rsidRDefault="00CF6E8D" w:rsidP="00CF6E8D">
            <w:pPr>
              <w:autoSpaceDN w:val="0"/>
              <w:jc w:val="center"/>
              <w:rPr>
                <w:sz w:val="16"/>
                <w:szCs w:val="16"/>
              </w:rPr>
            </w:pPr>
            <w:r w:rsidRPr="00844415">
              <w:rPr>
                <w:sz w:val="16"/>
                <w:szCs w:val="16"/>
              </w:rPr>
              <w:t xml:space="preserve">Уровень исполнения доходов от использования, продажи находящихся в муниципальной собственности земельных </w:t>
            </w:r>
            <w:proofErr w:type="gramStart"/>
            <w:r w:rsidRPr="00844415">
              <w:rPr>
                <w:sz w:val="16"/>
                <w:szCs w:val="16"/>
              </w:rPr>
              <w:t>участков:,</w:t>
            </w:r>
            <w:proofErr w:type="gramEnd"/>
            <w:r w:rsidRPr="00844415">
              <w:rPr>
                <w:sz w:val="16"/>
                <w:szCs w:val="16"/>
              </w:rPr>
              <w:t xml:space="preserve"> %</w:t>
            </w:r>
          </w:p>
        </w:tc>
        <w:tc>
          <w:tcPr>
            <w:tcW w:w="446" w:type="pct"/>
            <w:tcBorders>
              <w:top w:val="single" w:sz="4" w:space="0" w:color="auto"/>
              <w:left w:val="single" w:sz="4" w:space="0" w:color="auto"/>
              <w:bottom w:val="single" w:sz="4" w:space="0" w:color="auto"/>
              <w:right w:val="single" w:sz="4" w:space="0" w:color="auto"/>
            </w:tcBorders>
          </w:tcPr>
          <w:p w14:paraId="20ED5034" w14:textId="77777777" w:rsidR="00CF6E8D" w:rsidRPr="00844415" w:rsidRDefault="00CF6E8D" w:rsidP="00CF6E8D">
            <w:pPr>
              <w:autoSpaceDN w:val="0"/>
              <w:jc w:val="center"/>
              <w:rPr>
                <w:sz w:val="16"/>
                <w:szCs w:val="16"/>
              </w:rPr>
            </w:pPr>
            <w:r>
              <w:rPr>
                <w:sz w:val="16"/>
                <w:szCs w:val="16"/>
              </w:rPr>
              <w:t>2023 –25</w:t>
            </w:r>
          </w:p>
          <w:p w14:paraId="4B2A9EB3" w14:textId="77777777" w:rsidR="00CF6E8D" w:rsidRPr="00844415" w:rsidRDefault="00CF6E8D" w:rsidP="00CF6E8D">
            <w:pPr>
              <w:autoSpaceDN w:val="0"/>
              <w:jc w:val="center"/>
              <w:rPr>
                <w:sz w:val="16"/>
                <w:szCs w:val="16"/>
              </w:rPr>
            </w:pPr>
            <w:r>
              <w:rPr>
                <w:sz w:val="16"/>
                <w:szCs w:val="16"/>
              </w:rPr>
              <w:t>2024 - 10</w:t>
            </w:r>
          </w:p>
          <w:p w14:paraId="3D1721A1" w14:textId="77777777" w:rsidR="00CF6E8D" w:rsidRPr="00844415" w:rsidRDefault="00CF6E8D" w:rsidP="00CF6E8D">
            <w:pPr>
              <w:autoSpaceDN w:val="0"/>
              <w:jc w:val="center"/>
              <w:rPr>
                <w:sz w:val="16"/>
                <w:szCs w:val="16"/>
              </w:rPr>
            </w:pPr>
            <w:r>
              <w:rPr>
                <w:sz w:val="16"/>
                <w:szCs w:val="16"/>
              </w:rPr>
              <w:t>2025 -  10</w:t>
            </w:r>
          </w:p>
          <w:p w14:paraId="3B71E6D8" w14:textId="77777777" w:rsidR="00CF6E8D" w:rsidRPr="00844415" w:rsidRDefault="00CF6E8D" w:rsidP="00CF6E8D">
            <w:pPr>
              <w:autoSpaceDN w:val="0"/>
              <w:jc w:val="center"/>
              <w:rPr>
                <w:sz w:val="16"/>
                <w:szCs w:val="16"/>
              </w:rPr>
            </w:pPr>
            <w:r>
              <w:rPr>
                <w:sz w:val="16"/>
                <w:szCs w:val="16"/>
              </w:rPr>
              <w:t>2026 –10</w:t>
            </w:r>
          </w:p>
          <w:p w14:paraId="1BB1BFA4" w14:textId="77777777" w:rsidR="00CF6E8D" w:rsidRPr="00844415" w:rsidRDefault="00CF6E8D" w:rsidP="00CF6E8D">
            <w:pPr>
              <w:autoSpaceDN w:val="0"/>
              <w:jc w:val="center"/>
              <w:rPr>
                <w:sz w:val="16"/>
                <w:szCs w:val="16"/>
              </w:rPr>
            </w:pPr>
            <w:r>
              <w:rPr>
                <w:sz w:val="16"/>
                <w:szCs w:val="16"/>
              </w:rPr>
              <w:t>2027 –10</w:t>
            </w:r>
          </w:p>
          <w:p w14:paraId="0D11C1E2" w14:textId="77777777" w:rsidR="00CF6E8D" w:rsidRDefault="00CF6E8D" w:rsidP="00CF6E8D">
            <w:pPr>
              <w:autoSpaceDN w:val="0"/>
              <w:jc w:val="center"/>
              <w:rPr>
                <w:sz w:val="16"/>
                <w:szCs w:val="16"/>
              </w:rPr>
            </w:pPr>
            <w:r w:rsidRPr="00844415">
              <w:rPr>
                <w:sz w:val="16"/>
                <w:szCs w:val="16"/>
              </w:rPr>
              <w:t>2028 -10</w:t>
            </w:r>
          </w:p>
          <w:p w14:paraId="7D47C3A1" w14:textId="77777777" w:rsidR="00CF6E8D" w:rsidRDefault="00CF6E8D" w:rsidP="00CF6E8D">
            <w:pPr>
              <w:autoSpaceDN w:val="0"/>
              <w:jc w:val="center"/>
              <w:rPr>
                <w:sz w:val="16"/>
                <w:szCs w:val="16"/>
              </w:rPr>
            </w:pPr>
          </w:p>
          <w:p w14:paraId="4528F119" w14:textId="77777777" w:rsidR="00CF6E8D" w:rsidRPr="00844415" w:rsidRDefault="00CF6E8D" w:rsidP="00CF6E8D">
            <w:pPr>
              <w:autoSpaceDN w:val="0"/>
              <w:jc w:val="center"/>
              <w:rPr>
                <w:sz w:val="16"/>
                <w:szCs w:val="16"/>
              </w:rPr>
            </w:pPr>
            <w:r w:rsidRPr="00844415">
              <w:rPr>
                <w:sz w:val="16"/>
                <w:szCs w:val="16"/>
              </w:rPr>
              <w:t>2023 –100,0</w:t>
            </w:r>
          </w:p>
          <w:p w14:paraId="4EB61E6D" w14:textId="77777777" w:rsidR="00CF6E8D" w:rsidRPr="00844415" w:rsidRDefault="00CF6E8D" w:rsidP="00CF6E8D">
            <w:pPr>
              <w:autoSpaceDN w:val="0"/>
              <w:jc w:val="center"/>
              <w:rPr>
                <w:sz w:val="16"/>
                <w:szCs w:val="16"/>
              </w:rPr>
            </w:pPr>
            <w:r w:rsidRPr="00844415">
              <w:rPr>
                <w:sz w:val="16"/>
                <w:szCs w:val="16"/>
              </w:rPr>
              <w:t>2024 - 100,0</w:t>
            </w:r>
          </w:p>
          <w:p w14:paraId="3BBA2D57" w14:textId="77777777" w:rsidR="00CF6E8D" w:rsidRPr="00844415" w:rsidRDefault="00CF6E8D" w:rsidP="00CF6E8D">
            <w:pPr>
              <w:autoSpaceDN w:val="0"/>
              <w:jc w:val="center"/>
              <w:rPr>
                <w:sz w:val="16"/>
                <w:szCs w:val="16"/>
              </w:rPr>
            </w:pPr>
            <w:r w:rsidRPr="00844415">
              <w:rPr>
                <w:sz w:val="16"/>
                <w:szCs w:val="16"/>
              </w:rPr>
              <w:t>2025 -  100,0</w:t>
            </w:r>
          </w:p>
          <w:p w14:paraId="706A321A" w14:textId="77777777" w:rsidR="00CF6E8D" w:rsidRPr="00844415" w:rsidRDefault="00CF6E8D" w:rsidP="00CF6E8D">
            <w:pPr>
              <w:autoSpaceDN w:val="0"/>
              <w:jc w:val="center"/>
              <w:rPr>
                <w:sz w:val="16"/>
                <w:szCs w:val="16"/>
              </w:rPr>
            </w:pPr>
            <w:r w:rsidRPr="00844415">
              <w:rPr>
                <w:sz w:val="16"/>
                <w:szCs w:val="16"/>
              </w:rPr>
              <w:t>2026 –100,0</w:t>
            </w:r>
          </w:p>
          <w:p w14:paraId="351104EF" w14:textId="77777777" w:rsidR="00CF6E8D" w:rsidRPr="00844415" w:rsidRDefault="00CF6E8D" w:rsidP="00CF6E8D">
            <w:pPr>
              <w:autoSpaceDN w:val="0"/>
              <w:jc w:val="center"/>
              <w:rPr>
                <w:sz w:val="16"/>
                <w:szCs w:val="16"/>
              </w:rPr>
            </w:pPr>
            <w:r w:rsidRPr="00844415">
              <w:rPr>
                <w:sz w:val="16"/>
                <w:szCs w:val="16"/>
              </w:rPr>
              <w:t>2027 –100,0</w:t>
            </w:r>
          </w:p>
          <w:p w14:paraId="1F4E5C0E" w14:textId="68F71778" w:rsidR="00CF6E8D" w:rsidRPr="00E13F03" w:rsidRDefault="00CF6E8D" w:rsidP="00CF6E8D">
            <w:pPr>
              <w:autoSpaceDN w:val="0"/>
              <w:jc w:val="center"/>
              <w:rPr>
                <w:sz w:val="16"/>
                <w:szCs w:val="16"/>
              </w:rPr>
            </w:pPr>
            <w:r w:rsidRPr="00844415">
              <w:rPr>
                <w:sz w:val="16"/>
                <w:szCs w:val="16"/>
              </w:rPr>
              <w:t>2028 -100,0</w:t>
            </w:r>
          </w:p>
        </w:tc>
      </w:tr>
      <w:tr w:rsidR="00CF6E8D" w:rsidRPr="00E13F03" w14:paraId="479CED5C" w14:textId="77777777" w:rsidTr="007506A3">
        <w:trPr>
          <w:jc w:val="center"/>
        </w:trPr>
        <w:tc>
          <w:tcPr>
            <w:tcW w:w="182" w:type="pct"/>
            <w:vMerge w:val="restart"/>
            <w:tcBorders>
              <w:top w:val="single" w:sz="4" w:space="0" w:color="auto"/>
              <w:left w:val="single" w:sz="4" w:space="0" w:color="auto"/>
              <w:right w:val="single" w:sz="4" w:space="0" w:color="auto"/>
            </w:tcBorders>
          </w:tcPr>
          <w:p w14:paraId="797AAD7D" w14:textId="03B075C8" w:rsidR="00CF6E8D" w:rsidRPr="00713995" w:rsidRDefault="00CF6E8D" w:rsidP="00CF6E8D">
            <w:pPr>
              <w:tabs>
                <w:tab w:val="center" w:pos="219"/>
              </w:tabs>
              <w:autoSpaceDN w:val="0"/>
            </w:pPr>
            <w:r w:rsidRPr="00713995">
              <w:rPr>
                <w:color w:val="000000" w:themeColor="text1"/>
              </w:rPr>
              <w:tab/>
              <w:t>3.</w:t>
            </w:r>
          </w:p>
        </w:tc>
        <w:tc>
          <w:tcPr>
            <w:tcW w:w="514" w:type="pct"/>
            <w:vMerge w:val="restart"/>
            <w:tcBorders>
              <w:top w:val="single" w:sz="4" w:space="0" w:color="auto"/>
              <w:left w:val="single" w:sz="4" w:space="0" w:color="auto"/>
              <w:right w:val="single" w:sz="4" w:space="0" w:color="auto"/>
            </w:tcBorders>
          </w:tcPr>
          <w:p w14:paraId="62B6A41B" w14:textId="77777777" w:rsidR="00CF6E8D" w:rsidRDefault="00CF6E8D" w:rsidP="00CF6E8D">
            <w:pPr>
              <w:autoSpaceDN w:val="0"/>
              <w:jc w:val="center"/>
              <w:rPr>
                <w:color w:val="000000" w:themeColor="text1"/>
              </w:rPr>
            </w:pPr>
            <w:r w:rsidRPr="00713995">
              <w:rPr>
                <w:color w:val="000000" w:themeColor="text1"/>
              </w:rPr>
              <w:t xml:space="preserve">Основное мероприятие «Обеспечение реализации </w:t>
            </w:r>
            <w:proofErr w:type="spellStart"/>
            <w:r w:rsidRPr="00713995">
              <w:rPr>
                <w:color w:val="000000" w:themeColor="text1"/>
              </w:rPr>
              <w:t>муниципаль</w:t>
            </w:r>
            <w:proofErr w:type="spellEnd"/>
          </w:p>
          <w:p w14:paraId="725E906A" w14:textId="2B61F1B2" w:rsidR="00CF6E8D" w:rsidRPr="00713995" w:rsidRDefault="00CF6E8D" w:rsidP="00CF6E8D">
            <w:pPr>
              <w:autoSpaceDN w:val="0"/>
              <w:jc w:val="center"/>
            </w:pPr>
            <w:r w:rsidRPr="00713995">
              <w:rPr>
                <w:color w:val="000000" w:themeColor="text1"/>
              </w:rPr>
              <w:t>ной пр</w:t>
            </w:r>
            <w:r>
              <w:rPr>
                <w:color w:val="000000" w:themeColor="text1"/>
              </w:rPr>
              <w:t>о</w:t>
            </w:r>
            <w:r w:rsidRPr="00713995">
              <w:rPr>
                <w:color w:val="000000" w:themeColor="text1"/>
              </w:rPr>
              <w:t xml:space="preserve">граммы </w:t>
            </w:r>
            <w:r w:rsidRPr="00713995">
              <w:t xml:space="preserve">«Развитие земельных и имущественных отношений на </w:t>
            </w:r>
            <w:r w:rsidRPr="00713995">
              <w:lastRenderedPageBreak/>
              <w:t>территории городского округа город Октябрьский Республики Башкортостан</w:t>
            </w:r>
          </w:p>
        </w:tc>
        <w:tc>
          <w:tcPr>
            <w:tcW w:w="380" w:type="pct"/>
            <w:vMerge w:val="restart"/>
            <w:tcBorders>
              <w:top w:val="single" w:sz="4" w:space="0" w:color="auto"/>
              <w:left w:val="single" w:sz="4" w:space="0" w:color="auto"/>
              <w:right w:val="single" w:sz="4" w:space="0" w:color="auto"/>
            </w:tcBorders>
            <w:vAlign w:val="center"/>
          </w:tcPr>
          <w:p w14:paraId="30D72407" w14:textId="4AA626F6" w:rsidR="00CF6E8D" w:rsidRPr="00E13F03" w:rsidRDefault="00CF6E8D" w:rsidP="00CF6E8D">
            <w:pPr>
              <w:autoSpaceDN w:val="0"/>
              <w:jc w:val="center"/>
              <w:rPr>
                <w:sz w:val="16"/>
                <w:szCs w:val="16"/>
              </w:rPr>
            </w:pPr>
            <w:r>
              <w:rPr>
                <w:color w:val="000000" w:themeColor="text1"/>
                <w:sz w:val="16"/>
                <w:szCs w:val="16"/>
              </w:rPr>
              <w:lastRenderedPageBreak/>
              <w:t xml:space="preserve">УЗИО </w:t>
            </w:r>
            <w:proofErr w:type="gramStart"/>
            <w:r>
              <w:rPr>
                <w:color w:val="000000" w:themeColor="text1"/>
                <w:sz w:val="16"/>
                <w:szCs w:val="16"/>
              </w:rPr>
              <w:t>МКУ»ЦБУ</w:t>
            </w:r>
            <w:proofErr w:type="gramEnd"/>
            <w:r>
              <w:rPr>
                <w:color w:val="000000" w:themeColor="text1"/>
                <w:sz w:val="16"/>
                <w:szCs w:val="16"/>
              </w:rPr>
              <w:t>»</w:t>
            </w:r>
          </w:p>
        </w:tc>
        <w:tc>
          <w:tcPr>
            <w:tcW w:w="272" w:type="pct"/>
            <w:tcBorders>
              <w:top w:val="single" w:sz="4" w:space="0" w:color="auto"/>
              <w:left w:val="single" w:sz="4" w:space="0" w:color="auto"/>
              <w:bottom w:val="single" w:sz="4" w:space="0" w:color="auto"/>
              <w:right w:val="single" w:sz="4" w:space="0" w:color="auto"/>
            </w:tcBorders>
          </w:tcPr>
          <w:p w14:paraId="488DDB36" w14:textId="0EA66FF8" w:rsidR="00CF6E8D" w:rsidRPr="00E13F03" w:rsidRDefault="00CF6E8D" w:rsidP="00CF6E8D">
            <w:pPr>
              <w:autoSpaceDN w:val="0"/>
              <w:jc w:val="center"/>
              <w:rPr>
                <w:sz w:val="16"/>
                <w:szCs w:val="16"/>
              </w:rPr>
            </w:pPr>
            <w:r>
              <w:rPr>
                <w:sz w:val="16"/>
                <w:szCs w:val="16"/>
              </w:rPr>
              <w:t>Всего, в том числе:</w:t>
            </w:r>
          </w:p>
        </w:tc>
        <w:tc>
          <w:tcPr>
            <w:tcW w:w="370" w:type="pct"/>
            <w:tcBorders>
              <w:top w:val="single" w:sz="4" w:space="0" w:color="auto"/>
              <w:left w:val="single" w:sz="4" w:space="0" w:color="auto"/>
              <w:bottom w:val="single" w:sz="4" w:space="0" w:color="auto"/>
              <w:right w:val="single" w:sz="4" w:space="0" w:color="auto"/>
            </w:tcBorders>
          </w:tcPr>
          <w:p w14:paraId="051F8914" w14:textId="3AE99973" w:rsidR="00CF6E8D" w:rsidRPr="00E13F03" w:rsidRDefault="00CF6E8D" w:rsidP="00CF6E8D">
            <w:pPr>
              <w:autoSpaceDN w:val="0"/>
              <w:jc w:val="center"/>
              <w:rPr>
                <w:sz w:val="16"/>
                <w:szCs w:val="16"/>
              </w:rPr>
            </w:pPr>
          </w:p>
        </w:tc>
        <w:tc>
          <w:tcPr>
            <w:tcW w:w="254" w:type="pct"/>
            <w:tcBorders>
              <w:top w:val="single" w:sz="4" w:space="0" w:color="auto"/>
              <w:left w:val="single" w:sz="4" w:space="0" w:color="auto"/>
              <w:bottom w:val="single" w:sz="4" w:space="0" w:color="auto"/>
              <w:right w:val="single" w:sz="4" w:space="0" w:color="auto"/>
            </w:tcBorders>
          </w:tcPr>
          <w:p w14:paraId="25DA6B4E" w14:textId="2EB09C88" w:rsidR="00CF6E8D" w:rsidRPr="00E13F03" w:rsidRDefault="00CF6E8D" w:rsidP="00CF6E8D">
            <w:pPr>
              <w:autoSpaceDN w:val="0"/>
              <w:jc w:val="center"/>
              <w:rPr>
                <w:sz w:val="16"/>
                <w:szCs w:val="16"/>
              </w:rPr>
            </w:pPr>
            <w:r>
              <w:rPr>
                <w:sz w:val="16"/>
                <w:szCs w:val="16"/>
              </w:rPr>
              <w:t>9270,6</w:t>
            </w:r>
          </w:p>
        </w:tc>
        <w:tc>
          <w:tcPr>
            <w:tcW w:w="225" w:type="pct"/>
            <w:tcBorders>
              <w:top w:val="single" w:sz="4" w:space="0" w:color="auto"/>
              <w:left w:val="single" w:sz="4" w:space="0" w:color="auto"/>
              <w:bottom w:val="single" w:sz="4" w:space="0" w:color="auto"/>
              <w:right w:val="single" w:sz="4" w:space="0" w:color="auto"/>
            </w:tcBorders>
          </w:tcPr>
          <w:p w14:paraId="47535B2A" w14:textId="4871D962" w:rsidR="00CF6E8D" w:rsidRPr="00E13F03" w:rsidRDefault="00CF6E8D" w:rsidP="00CF6E8D">
            <w:pPr>
              <w:autoSpaceDN w:val="0"/>
              <w:jc w:val="center"/>
              <w:rPr>
                <w:sz w:val="16"/>
                <w:szCs w:val="16"/>
              </w:rPr>
            </w:pPr>
            <w:r>
              <w:rPr>
                <w:sz w:val="16"/>
                <w:szCs w:val="16"/>
              </w:rPr>
              <w:t>9280,3</w:t>
            </w:r>
          </w:p>
        </w:tc>
        <w:tc>
          <w:tcPr>
            <w:tcW w:w="226" w:type="pct"/>
            <w:tcBorders>
              <w:top w:val="single" w:sz="4" w:space="0" w:color="auto"/>
              <w:left w:val="single" w:sz="4" w:space="0" w:color="auto"/>
              <w:bottom w:val="single" w:sz="4" w:space="0" w:color="auto"/>
              <w:right w:val="single" w:sz="4" w:space="0" w:color="auto"/>
            </w:tcBorders>
          </w:tcPr>
          <w:p w14:paraId="63DD2D34" w14:textId="52AD657C" w:rsidR="00CF6E8D" w:rsidRPr="00E13F03" w:rsidRDefault="00CF6E8D" w:rsidP="00CF6E8D">
            <w:pPr>
              <w:autoSpaceDN w:val="0"/>
              <w:jc w:val="center"/>
              <w:rPr>
                <w:sz w:val="16"/>
                <w:szCs w:val="16"/>
              </w:rPr>
            </w:pPr>
            <w:r>
              <w:rPr>
                <w:sz w:val="16"/>
                <w:szCs w:val="16"/>
              </w:rPr>
              <w:t>9290,4</w:t>
            </w:r>
          </w:p>
        </w:tc>
        <w:tc>
          <w:tcPr>
            <w:tcW w:w="228" w:type="pct"/>
            <w:tcBorders>
              <w:top w:val="single" w:sz="4" w:space="0" w:color="auto"/>
              <w:left w:val="single" w:sz="4" w:space="0" w:color="auto"/>
              <w:bottom w:val="single" w:sz="4" w:space="0" w:color="auto"/>
              <w:right w:val="single" w:sz="4" w:space="0" w:color="auto"/>
            </w:tcBorders>
          </w:tcPr>
          <w:p w14:paraId="371C00A7" w14:textId="3E80CEDE" w:rsidR="00CF6E8D" w:rsidRPr="00110193" w:rsidRDefault="00CF6E8D" w:rsidP="00CF6E8D">
            <w:pPr>
              <w:autoSpaceDN w:val="0"/>
              <w:jc w:val="center"/>
              <w:rPr>
                <w:sz w:val="16"/>
                <w:szCs w:val="16"/>
                <w:highlight w:val="yellow"/>
              </w:rPr>
            </w:pPr>
          </w:p>
        </w:tc>
        <w:tc>
          <w:tcPr>
            <w:tcW w:w="229" w:type="pct"/>
            <w:tcBorders>
              <w:top w:val="single" w:sz="4" w:space="0" w:color="auto"/>
              <w:left w:val="single" w:sz="4" w:space="0" w:color="auto"/>
              <w:bottom w:val="single" w:sz="4" w:space="0" w:color="auto"/>
              <w:right w:val="single" w:sz="4" w:space="0" w:color="auto"/>
            </w:tcBorders>
          </w:tcPr>
          <w:p w14:paraId="4851DB90" w14:textId="67D70251" w:rsidR="00CF6E8D" w:rsidRPr="00110193" w:rsidRDefault="00CF6E8D" w:rsidP="00CF6E8D">
            <w:pPr>
              <w:autoSpaceDN w:val="0"/>
              <w:jc w:val="center"/>
              <w:rPr>
                <w:sz w:val="16"/>
                <w:szCs w:val="16"/>
                <w:highlight w:val="yellow"/>
              </w:rPr>
            </w:pPr>
          </w:p>
        </w:tc>
        <w:tc>
          <w:tcPr>
            <w:tcW w:w="252" w:type="pct"/>
            <w:tcBorders>
              <w:top w:val="single" w:sz="4" w:space="0" w:color="auto"/>
              <w:left w:val="single" w:sz="4" w:space="0" w:color="auto"/>
              <w:bottom w:val="single" w:sz="4" w:space="0" w:color="auto"/>
              <w:right w:val="single" w:sz="4" w:space="0" w:color="auto"/>
            </w:tcBorders>
          </w:tcPr>
          <w:p w14:paraId="0760F570" w14:textId="611B1A90" w:rsidR="00CF6E8D" w:rsidRPr="00110193" w:rsidRDefault="00CF6E8D" w:rsidP="00CF6E8D">
            <w:pPr>
              <w:autoSpaceDN w:val="0"/>
              <w:jc w:val="center"/>
              <w:rPr>
                <w:sz w:val="16"/>
                <w:szCs w:val="16"/>
                <w:highlight w:val="yellow"/>
              </w:rPr>
            </w:pPr>
          </w:p>
        </w:tc>
        <w:tc>
          <w:tcPr>
            <w:tcW w:w="301" w:type="pct"/>
            <w:tcBorders>
              <w:top w:val="single" w:sz="4" w:space="0" w:color="auto"/>
              <w:left w:val="single" w:sz="4" w:space="0" w:color="auto"/>
              <w:bottom w:val="single" w:sz="4" w:space="0" w:color="auto"/>
              <w:right w:val="single" w:sz="4" w:space="0" w:color="auto"/>
            </w:tcBorders>
          </w:tcPr>
          <w:p w14:paraId="2DB48029" w14:textId="554714D7" w:rsidR="00CF6E8D" w:rsidRPr="00E13F03" w:rsidRDefault="00CF6E8D" w:rsidP="00CF6E8D">
            <w:pPr>
              <w:autoSpaceDN w:val="0"/>
              <w:jc w:val="center"/>
              <w:rPr>
                <w:sz w:val="16"/>
                <w:szCs w:val="16"/>
              </w:rPr>
            </w:pPr>
            <w:r>
              <w:rPr>
                <w:color w:val="000000" w:themeColor="text1"/>
                <w:sz w:val="16"/>
                <w:szCs w:val="16"/>
              </w:rPr>
              <w:t>2023-2028</w:t>
            </w:r>
          </w:p>
        </w:tc>
        <w:tc>
          <w:tcPr>
            <w:tcW w:w="328" w:type="pct"/>
            <w:tcBorders>
              <w:top w:val="single" w:sz="4" w:space="0" w:color="auto"/>
              <w:left w:val="single" w:sz="4" w:space="0" w:color="auto"/>
              <w:bottom w:val="single" w:sz="4" w:space="0" w:color="auto"/>
              <w:right w:val="single" w:sz="4" w:space="0" w:color="auto"/>
            </w:tcBorders>
            <w:vAlign w:val="center"/>
          </w:tcPr>
          <w:p w14:paraId="00A580C3" w14:textId="5D42F409" w:rsidR="00CF6E8D" w:rsidRPr="00E13F03" w:rsidRDefault="00CF6E8D" w:rsidP="00CF6E8D">
            <w:pPr>
              <w:autoSpaceDN w:val="0"/>
              <w:jc w:val="center"/>
              <w:rPr>
                <w:sz w:val="16"/>
                <w:szCs w:val="16"/>
              </w:rPr>
            </w:pPr>
            <w:r w:rsidRPr="00E13F03">
              <w:rPr>
                <w:color w:val="000000" w:themeColor="text1"/>
                <w:sz w:val="16"/>
                <w:szCs w:val="16"/>
                <w:lang w:eastAsia="en-US"/>
              </w:rPr>
              <w:t>х</w:t>
            </w:r>
          </w:p>
        </w:tc>
        <w:tc>
          <w:tcPr>
            <w:tcW w:w="357" w:type="pct"/>
            <w:tcBorders>
              <w:top w:val="single" w:sz="4" w:space="0" w:color="auto"/>
              <w:left w:val="single" w:sz="4" w:space="0" w:color="auto"/>
              <w:bottom w:val="single" w:sz="4" w:space="0" w:color="auto"/>
              <w:right w:val="single" w:sz="4" w:space="0" w:color="auto"/>
            </w:tcBorders>
            <w:vAlign w:val="center"/>
          </w:tcPr>
          <w:p w14:paraId="6849607A" w14:textId="6C98D83B" w:rsidR="00CF6E8D" w:rsidRPr="00E13F03" w:rsidRDefault="00CF6E8D" w:rsidP="00CF6E8D">
            <w:pPr>
              <w:autoSpaceDN w:val="0"/>
              <w:jc w:val="center"/>
              <w:rPr>
                <w:sz w:val="16"/>
                <w:szCs w:val="16"/>
              </w:rPr>
            </w:pPr>
            <w:r w:rsidRPr="00E13F03">
              <w:rPr>
                <w:color w:val="000000" w:themeColor="text1"/>
                <w:sz w:val="16"/>
                <w:szCs w:val="16"/>
                <w:lang w:eastAsia="en-US"/>
              </w:rPr>
              <w:t>х</w:t>
            </w:r>
          </w:p>
        </w:tc>
        <w:tc>
          <w:tcPr>
            <w:tcW w:w="436" w:type="pct"/>
            <w:gridSpan w:val="2"/>
            <w:tcBorders>
              <w:top w:val="single" w:sz="4" w:space="0" w:color="auto"/>
              <w:left w:val="single" w:sz="4" w:space="0" w:color="auto"/>
              <w:bottom w:val="single" w:sz="4" w:space="0" w:color="auto"/>
              <w:right w:val="single" w:sz="4" w:space="0" w:color="auto"/>
            </w:tcBorders>
          </w:tcPr>
          <w:p w14:paraId="62070588"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426C1636" w14:textId="0D4D3265" w:rsidR="00CF6E8D" w:rsidRPr="00E13F03" w:rsidRDefault="00CF6E8D" w:rsidP="00CF6E8D">
            <w:pPr>
              <w:autoSpaceDN w:val="0"/>
              <w:jc w:val="center"/>
              <w:rPr>
                <w:sz w:val="16"/>
                <w:szCs w:val="16"/>
              </w:rPr>
            </w:pPr>
            <w:r w:rsidRPr="00E13F03">
              <w:rPr>
                <w:sz w:val="16"/>
                <w:szCs w:val="16"/>
              </w:rPr>
              <w:t>Обеспечение деятельности учреждения в рамках возложенных полномочий</w:t>
            </w:r>
          </w:p>
        </w:tc>
      </w:tr>
      <w:tr w:rsidR="00CF6E8D" w:rsidRPr="00E13F03" w14:paraId="0AEFF4DB" w14:textId="77777777" w:rsidTr="007506A3">
        <w:trPr>
          <w:jc w:val="center"/>
        </w:trPr>
        <w:tc>
          <w:tcPr>
            <w:tcW w:w="182" w:type="pct"/>
            <w:vMerge/>
            <w:tcBorders>
              <w:left w:val="single" w:sz="4" w:space="0" w:color="auto"/>
              <w:right w:val="single" w:sz="4" w:space="0" w:color="auto"/>
            </w:tcBorders>
          </w:tcPr>
          <w:p w14:paraId="04A4E324" w14:textId="77777777" w:rsidR="00CF6E8D" w:rsidRPr="00713995" w:rsidRDefault="00CF6E8D" w:rsidP="00CF6E8D">
            <w:pPr>
              <w:tabs>
                <w:tab w:val="center" w:pos="219"/>
              </w:tabs>
              <w:autoSpaceDN w:val="0"/>
              <w:rPr>
                <w:color w:val="000000" w:themeColor="text1"/>
              </w:rPr>
            </w:pPr>
          </w:p>
        </w:tc>
        <w:tc>
          <w:tcPr>
            <w:tcW w:w="514" w:type="pct"/>
            <w:vMerge/>
            <w:tcBorders>
              <w:left w:val="single" w:sz="4" w:space="0" w:color="auto"/>
              <w:right w:val="single" w:sz="4" w:space="0" w:color="auto"/>
            </w:tcBorders>
          </w:tcPr>
          <w:p w14:paraId="44AA982C" w14:textId="77777777" w:rsidR="00CF6E8D" w:rsidRPr="00713995" w:rsidRDefault="00CF6E8D" w:rsidP="00CF6E8D">
            <w:pPr>
              <w:autoSpaceDN w:val="0"/>
              <w:jc w:val="center"/>
              <w:rPr>
                <w:color w:val="000000" w:themeColor="text1"/>
              </w:rPr>
            </w:pPr>
          </w:p>
        </w:tc>
        <w:tc>
          <w:tcPr>
            <w:tcW w:w="380" w:type="pct"/>
            <w:vMerge/>
            <w:tcBorders>
              <w:left w:val="single" w:sz="4" w:space="0" w:color="auto"/>
              <w:right w:val="single" w:sz="4" w:space="0" w:color="auto"/>
            </w:tcBorders>
            <w:vAlign w:val="center"/>
          </w:tcPr>
          <w:p w14:paraId="5F9C9D62" w14:textId="77777777" w:rsidR="00CF6E8D" w:rsidRDefault="00CF6E8D" w:rsidP="00CF6E8D">
            <w:pPr>
              <w:autoSpaceDN w:val="0"/>
              <w:jc w:val="center"/>
              <w:rPr>
                <w:color w:val="000000" w:themeColor="text1"/>
                <w:sz w:val="16"/>
                <w:szCs w:val="16"/>
              </w:rPr>
            </w:pPr>
          </w:p>
        </w:tc>
        <w:tc>
          <w:tcPr>
            <w:tcW w:w="272" w:type="pct"/>
            <w:tcBorders>
              <w:top w:val="single" w:sz="4" w:space="0" w:color="auto"/>
              <w:left w:val="single" w:sz="4" w:space="0" w:color="auto"/>
              <w:bottom w:val="single" w:sz="4" w:space="0" w:color="auto"/>
              <w:right w:val="single" w:sz="4" w:space="0" w:color="auto"/>
            </w:tcBorders>
          </w:tcPr>
          <w:p w14:paraId="164EAACC" w14:textId="4E22BD4A" w:rsidR="00CF6E8D" w:rsidRPr="00E13F03" w:rsidRDefault="00CF6E8D" w:rsidP="00CF6E8D">
            <w:pPr>
              <w:autoSpaceDN w:val="0"/>
              <w:jc w:val="center"/>
              <w:rPr>
                <w:color w:val="000000" w:themeColor="text1"/>
                <w:sz w:val="16"/>
                <w:szCs w:val="16"/>
              </w:rPr>
            </w:pPr>
            <w:r>
              <w:rPr>
                <w:sz w:val="16"/>
                <w:szCs w:val="16"/>
              </w:rPr>
              <w:t>Бюджет ГО</w:t>
            </w:r>
          </w:p>
        </w:tc>
        <w:tc>
          <w:tcPr>
            <w:tcW w:w="370" w:type="pct"/>
            <w:tcBorders>
              <w:top w:val="single" w:sz="4" w:space="0" w:color="auto"/>
              <w:left w:val="single" w:sz="4" w:space="0" w:color="auto"/>
              <w:bottom w:val="single" w:sz="4" w:space="0" w:color="auto"/>
              <w:right w:val="single" w:sz="4" w:space="0" w:color="auto"/>
            </w:tcBorders>
          </w:tcPr>
          <w:p w14:paraId="62FB00B1" w14:textId="1556F8C4" w:rsidR="00CF6E8D" w:rsidRPr="00E13F03" w:rsidRDefault="00CF6E8D" w:rsidP="00CF6E8D">
            <w:pPr>
              <w:autoSpaceDN w:val="0"/>
              <w:jc w:val="center"/>
              <w:rPr>
                <w:color w:val="000000" w:themeColor="text1"/>
                <w:sz w:val="16"/>
                <w:szCs w:val="16"/>
              </w:rPr>
            </w:pPr>
          </w:p>
        </w:tc>
        <w:tc>
          <w:tcPr>
            <w:tcW w:w="254" w:type="pct"/>
            <w:tcBorders>
              <w:top w:val="single" w:sz="4" w:space="0" w:color="auto"/>
              <w:left w:val="single" w:sz="4" w:space="0" w:color="auto"/>
              <w:bottom w:val="single" w:sz="4" w:space="0" w:color="auto"/>
              <w:right w:val="single" w:sz="4" w:space="0" w:color="auto"/>
            </w:tcBorders>
          </w:tcPr>
          <w:p w14:paraId="52566310" w14:textId="0A3E7107" w:rsidR="00CF6E8D" w:rsidRPr="000553B9" w:rsidRDefault="00CF6E8D" w:rsidP="00CF6E8D">
            <w:pPr>
              <w:autoSpaceDN w:val="0"/>
              <w:jc w:val="center"/>
              <w:rPr>
                <w:rFonts w:eastAsia="Calibri"/>
                <w:color w:val="000000" w:themeColor="text1"/>
                <w:sz w:val="16"/>
                <w:szCs w:val="16"/>
              </w:rPr>
            </w:pPr>
            <w:r w:rsidRPr="000553B9">
              <w:rPr>
                <w:sz w:val="16"/>
                <w:szCs w:val="16"/>
              </w:rPr>
              <w:t>9270,6</w:t>
            </w:r>
          </w:p>
        </w:tc>
        <w:tc>
          <w:tcPr>
            <w:tcW w:w="225" w:type="pct"/>
            <w:tcBorders>
              <w:top w:val="single" w:sz="4" w:space="0" w:color="auto"/>
              <w:left w:val="single" w:sz="4" w:space="0" w:color="auto"/>
              <w:bottom w:val="single" w:sz="4" w:space="0" w:color="auto"/>
              <w:right w:val="single" w:sz="4" w:space="0" w:color="auto"/>
            </w:tcBorders>
          </w:tcPr>
          <w:p w14:paraId="572331B5" w14:textId="1882C05C" w:rsidR="00CF6E8D" w:rsidRPr="000553B9" w:rsidRDefault="00CF6E8D" w:rsidP="00CF6E8D">
            <w:pPr>
              <w:autoSpaceDN w:val="0"/>
              <w:jc w:val="center"/>
              <w:rPr>
                <w:rFonts w:eastAsia="Calibri"/>
                <w:color w:val="000000" w:themeColor="text1"/>
                <w:sz w:val="16"/>
                <w:szCs w:val="16"/>
              </w:rPr>
            </w:pPr>
            <w:r w:rsidRPr="000553B9">
              <w:rPr>
                <w:sz w:val="16"/>
                <w:szCs w:val="16"/>
              </w:rPr>
              <w:t>9280,3</w:t>
            </w:r>
          </w:p>
        </w:tc>
        <w:tc>
          <w:tcPr>
            <w:tcW w:w="226" w:type="pct"/>
            <w:tcBorders>
              <w:top w:val="single" w:sz="4" w:space="0" w:color="auto"/>
              <w:left w:val="single" w:sz="4" w:space="0" w:color="auto"/>
              <w:bottom w:val="single" w:sz="4" w:space="0" w:color="auto"/>
              <w:right w:val="single" w:sz="4" w:space="0" w:color="auto"/>
            </w:tcBorders>
          </w:tcPr>
          <w:p w14:paraId="7C36BEDF" w14:textId="6B1A4058" w:rsidR="00CF6E8D" w:rsidRPr="000553B9" w:rsidRDefault="00CF6E8D" w:rsidP="00CF6E8D">
            <w:pPr>
              <w:autoSpaceDN w:val="0"/>
              <w:jc w:val="center"/>
              <w:rPr>
                <w:rFonts w:eastAsia="Calibri"/>
                <w:color w:val="000000" w:themeColor="text1"/>
                <w:sz w:val="16"/>
                <w:szCs w:val="16"/>
              </w:rPr>
            </w:pPr>
            <w:r w:rsidRPr="000553B9">
              <w:rPr>
                <w:sz w:val="16"/>
                <w:szCs w:val="16"/>
              </w:rPr>
              <w:t>9290,4</w:t>
            </w:r>
          </w:p>
        </w:tc>
        <w:tc>
          <w:tcPr>
            <w:tcW w:w="228" w:type="pct"/>
            <w:tcBorders>
              <w:top w:val="single" w:sz="4" w:space="0" w:color="auto"/>
              <w:left w:val="single" w:sz="4" w:space="0" w:color="auto"/>
              <w:bottom w:val="single" w:sz="4" w:space="0" w:color="auto"/>
              <w:right w:val="single" w:sz="4" w:space="0" w:color="auto"/>
            </w:tcBorders>
          </w:tcPr>
          <w:p w14:paraId="5B457436" w14:textId="69D09FCC" w:rsidR="00CF6E8D" w:rsidRPr="00E13F03" w:rsidRDefault="00CF6E8D" w:rsidP="00CF6E8D">
            <w:pPr>
              <w:autoSpaceDN w:val="0"/>
              <w:jc w:val="center"/>
              <w:rPr>
                <w:rFonts w:eastAsia="Calibri"/>
                <w:color w:val="000000" w:themeColor="text1"/>
                <w:sz w:val="16"/>
                <w:szCs w:val="16"/>
              </w:rPr>
            </w:pPr>
          </w:p>
        </w:tc>
        <w:tc>
          <w:tcPr>
            <w:tcW w:w="229" w:type="pct"/>
            <w:tcBorders>
              <w:top w:val="single" w:sz="4" w:space="0" w:color="auto"/>
              <w:left w:val="single" w:sz="4" w:space="0" w:color="auto"/>
              <w:bottom w:val="single" w:sz="4" w:space="0" w:color="auto"/>
              <w:right w:val="single" w:sz="4" w:space="0" w:color="auto"/>
            </w:tcBorders>
          </w:tcPr>
          <w:p w14:paraId="1288178F" w14:textId="3091F0D3" w:rsidR="00CF6E8D" w:rsidRPr="00E13F03" w:rsidRDefault="00CF6E8D" w:rsidP="00CF6E8D">
            <w:pPr>
              <w:autoSpaceDN w:val="0"/>
              <w:jc w:val="center"/>
              <w:rPr>
                <w:rFonts w:eastAsia="Calibri"/>
                <w:color w:val="000000" w:themeColor="text1"/>
                <w:sz w:val="16"/>
                <w:szCs w:val="16"/>
              </w:rPr>
            </w:pPr>
          </w:p>
        </w:tc>
        <w:tc>
          <w:tcPr>
            <w:tcW w:w="252" w:type="pct"/>
            <w:tcBorders>
              <w:top w:val="single" w:sz="4" w:space="0" w:color="auto"/>
              <w:left w:val="single" w:sz="4" w:space="0" w:color="auto"/>
              <w:bottom w:val="single" w:sz="4" w:space="0" w:color="auto"/>
              <w:right w:val="single" w:sz="4" w:space="0" w:color="auto"/>
            </w:tcBorders>
          </w:tcPr>
          <w:p w14:paraId="09FC778F" w14:textId="6E8CF4A3" w:rsidR="00CF6E8D" w:rsidRPr="00E13F03" w:rsidRDefault="00CF6E8D" w:rsidP="00CF6E8D">
            <w:pPr>
              <w:autoSpaceDN w:val="0"/>
              <w:jc w:val="center"/>
              <w:rPr>
                <w:rFonts w:eastAsia="Calibri"/>
                <w:color w:val="000000" w:themeColor="text1"/>
                <w:sz w:val="16"/>
                <w:szCs w:val="16"/>
              </w:rPr>
            </w:pPr>
          </w:p>
        </w:tc>
        <w:tc>
          <w:tcPr>
            <w:tcW w:w="301" w:type="pct"/>
            <w:tcBorders>
              <w:top w:val="single" w:sz="4" w:space="0" w:color="auto"/>
              <w:left w:val="single" w:sz="4" w:space="0" w:color="auto"/>
              <w:bottom w:val="single" w:sz="4" w:space="0" w:color="auto"/>
              <w:right w:val="single" w:sz="4" w:space="0" w:color="auto"/>
            </w:tcBorders>
          </w:tcPr>
          <w:p w14:paraId="35835BAD" w14:textId="77777777" w:rsidR="00CF6E8D" w:rsidRDefault="00CF6E8D" w:rsidP="00CF6E8D">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0B60D491" w14:textId="77777777" w:rsidR="00CF6E8D" w:rsidRPr="00E13F03" w:rsidRDefault="00CF6E8D" w:rsidP="00CF6E8D">
            <w:pPr>
              <w:autoSpaceDN w:val="0"/>
              <w:jc w:val="center"/>
              <w:rPr>
                <w:color w:val="000000" w:themeColor="text1"/>
                <w:sz w:val="16"/>
                <w:szCs w:val="16"/>
                <w:lang w:eastAsia="en-US"/>
              </w:rPr>
            </w:pPr>
          </w:p>
        </w:tc>
        <w:tc>
          <w:tcPr>
            <w:tcW w:w="357" w:type="pct"/>
            <w:tcBorders>
              <w:top w:val="single" w:sz="4" w:space="0" w:color="auto"/>
              <w:left w:val="single" w:sz="4" w:space="0" w:color="auto"/>
              <w:bottom w:val="single" w:sz="4" w:space="0" w:color="auto"/>
              <w:right w:val="single" w:sz="4" w:space="0" w:color="auto"/>
            </w:tcBorders>
            <w:vAlign w:val="center"/>
          </w:tcPr>
          <w:p w14:paraId="1CC7748D" w14:textId="77777777" w:rsidR="00CF6E8D" w:rsidRPr="00E13F03" w:rsidRDefault="00CF6E8D" w:rsidP="00CF6E8D">
            <w:pPr>
              <w:autoSpaceDN w:val="0"/>
              <w:jc w:val="center"/>
              <w:rPr>
                <w:color w:val="000000" w:themeColor="text1"/>
                <w:sz w:val="16"/>
                <w:szCs w:val="16"/>
                <w:lang w:eastAsia="en-US"/>
              </w:rPr>
            </w:pPr>
          </w:p>
        </w:tc>
        <w:tc>
          <w:tcPr>
            <w:tcW w:w="436" w:type="pct"/>
            <w:gridSpan w:val="2"/>
            <w:tcBorders>
              <w:top w:val="single" w:sz="4" w:space="0" w:color="auto"/>
              <w:left w:val="single" w:sz="4" w:space="0" w:color="auto"/>
              <w:bottom w:val="single" w:sz="4" w:space="0" w:color="auto"/>
              <w:right w:val="single" w:sz="4" w:space="0" w:color="auto"/>
            </w:tcBorders>
          </w:tcPr>
          <w:p w14:paraId="2ACF0FB4"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649A34FF" w14:textId="77777777" w:rsidR="00CF6E8D" w:rsidRPr="00E13F03" w:rsidRDefault="00CF6E8D" w:rsidP="00CF6E8D">
            <w:pPr>
              <w:autoSpaceDN w:val="0"/>
              <w:jc w:val="center"/>
              <w:rPr>
                <w:sz w:val="16"/>
                <w:szCs w:val="16"/>
              </w:rPr>
            </w:pPr>
          </w:p>
        </w:tc>
      </w:tr>
      <w:tr w:rsidR="00CF6E8D" w:rsidRPr="00E13F03" w14:paraId="6C64A2CD" w14:textId="77777777" w:rsidTr="007506A3">
        <w:trPr>
          <w:jc w:val="center"/>
        </w:trPr>
        <w:tc>
          <w:tcPr>
            <w:tcW w:w="182" w:type="pct"/>
            <w:vMerge/>
            <w:tcBorders>
              <w:left w:val="single" w:sz="4" w:space="0" w:color="auto"/>
              <w:right w:val="single" w:sz="4" w:space="0" w:color="auto"/>
            </w:tcBorders>
          </w:tcPr>
          <w:p w14:paraId="086DC71F" w14:textId="77777777" w:rsidR="00CF6E8D" w:rsidRPr="00713995" w:rsidRDefault="00CF6E8D" w:rsidP="00CF6E8D">
            <w:pPr>
              <w:tabs>
                <w:tab w:val="center" w:pos="219"/>
              </w:tabs>
              <w:autoSpaceDN w:val="0"/>
              <w:rPr>
                <w:color w:val="000000" w:themeColor="text1"/>
              </w:rPr>
            </w:pPr>
          </w:p>
        </w:tc>
        <w:tc>
          <w:tcPr>
            <w:tcW w:w="514" w:type="pct"/>
            <w:vMerge/>
            <w:tcBorders>
              <w:left w:val="single" w:sz="4" w:space="0" w:color="auto"/>
              <w:right w:val="single" w:sz="4" w:space="0" w:color="auto"/>
            </w:tcBorders>
          </w:tcPr>
          <w:p w14:paraId="767CA5C2" w14:textId="77777777" w:rsidR="00CF6E8D" w:rsidRPr="00713995" w:rsidRDefault="00CF6E8D" w:rsidP="00CF6E8D">
            <w:pPr>
              <w:autoSpaceDN w:val="0"/>
              <w:jc w:val="center"/>
              <w:rPr>
                <w:color w:val="000000" w:themeColor="text1"/>
              </w:rPr>
            </w:pPr>
          </w:p>
        </w:tc>
        <w:tc>
          <w:tcPr>
            <w:tcW w:w="380" w:type="pct"/>
            <w:vMerge/>
            <w:tcBorders>
              <w:left w:val="single" w:sz="4" w:space="0" w:color="auto"/>
              <w:right w:val="single" w:sz="4" w:space="0" w:color="auto"/>
            </w:tcBorders>
            <w:vAlign w:val="center"/>
          </w:tcPr>
          <w:p w14:paraId="26EFF7D8" w14:textId="77777777" w:rsidR="00CF6E8D" w:rsidRDefault="00CF6E8D" w:rsidP="00CF6E8D">
            <w:pPr>
              <w:autoSpaceDN w:val="0"/>
              <w:jc w:val="center"/>
              <w:rPr>
                <w:color w:val="000000" w:themeColor="text1"/>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5F03D064" w14:textId="66356447" w:rsidR="00CF6E8D" w:rsidRPr="00E13F03" w:rsidRDefault="00CF6E8D" w:rsidP="00CF6E8D">
            <w:pPr>
              <w:autoSpaceDN w:val="0"/>
              <w:jc w:val="center"/>
              <w:rPr>
                <w:color w:val="000000" w:themeColor="text1"/>
                <w:sz w:val="16"/>
                <w:szCs w:val="16"/>
              </w:rPr>
            </w:pPr>
            <w:r>
              <w:rPr>
                <w:sz w:val="16"/>
                <w:szCs w:val="16"/>
              </w:rPr>
              <w:t>Федеральный бюджет</w:t>
            </w:r>
          </w:p>
        </w:tc>
        <w:tc>
          <w:tcPr>
            <w:tcW w:w="370" w:type="pct"/>
            <w:tcBorders>
              <w:top w:val="single" w:sz="4" w:space="0" w:color="auto"/>
              <w:left w:val="single" w:sz="4" w:space="0" w:color="auto"/>
              <w:right w:val="single" w:sz="4" w:space="0" w:color="auto"/>
            </w:tcBorders>
          </w:tcPr>
          <w:p w14:paraId="305E6BA3" w14:textId="2954D2AF" w:rsidR="00CF6E8D" w:rsidRPr="00E13F03" w:rsidRDefault="00CF6E8D" w:rsidP="00CF6E8D">
            <w:pPr>
              <w:autoSpaceDN w:val="0"/>
              <w:jc w:val="center"/>
              <w:rPr>
                <w:color w:val="000000" w:themeColor="text1"/>
                <w:sz w:val="16"/>
                <w:szCs w:val="16"/>
              </w:rPr>
            </w:pPr>
            <w:r>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315427DA" w14:textId="362343B7"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0489B5A8" w14:textId="01E9898B"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320AB13E" w14:textId="774E469A"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5F3E6EBD" w14:textId="10F76921"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792B32FB" w14:textId="7E88BFAC"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094FBDB9" w14:textId="5F2E1B86" w:rsidR="00CF6E8D" w:rsidRPr="00E13F03" w:rsidRDefault="00CF6E8D" w:rsidP="00CF6E8D">
            <w:pPr>
              <w:autoSpaceDN w:val="0"/>
              <w:jc w:val="center"/>
              <w:rPr>
                <w:rFonts w:eastAsia="Calibri"/>
                <w:color w:val="000000" w:themeColor="text1"/>
                <w:sz w:val="16"/>
                <w:szCs w:val="16"/>
              </w:rPr>
            </w:pPr>
            <w:r>
              <w:rPr>
                <w:rFonts w:eastAsia="Calibri"/>
                <w:color w:val="000000" w:themeColor="text1"/>
                <w:sz w:val="16"/>
                <w:szCs w:val="16"/>
              </w:rPr>
              <w:t>0,0</w:t>
            </w:r>
          </w:p>
        </w:tc>
        <w:tc>
          <w:tcPr>
            <w:tcW w:w="301" w:type="pct"/>
            <w:tcBorders>
              <w:top w:val="single" w:sz="4" w:space="0" w:color="auto"/>
              <w:left w:val="single" w:sz="4" w:space="0" w:color="auto"/>
              <w:bottom w:val="single" w:sz="4" w:space="0" w:color="auto"/>
              <w:right w:val="single" w:sz="4" w:space="0" w:color="auto"/>
            </w:tcBorders>
          </w:tcPr>
          <w:p w14:paraId="532E2378" w14:textId="77777777" w:rsidR="00CF6E8D" w:rsidRDefault="00CF6E8D" w:rsidP="00CF6E8D">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2C139474" w14:textId="77777777" w:rsidR="00CF6E8D" w:rsidRPr="00E13F03" w:rsidRDefault="00CF6E8D" w:rsidP="00CF6E8D">
            <w:pPr>
              <w:autoSpaceDN w:val="0"/>
              <w:jc w:val="center"/>
              <w:rPr>
                <w:color w:val="000000" w:themeColor="text1"/>
                <w:sz w:val="16"/>
                <w:szCs w:val="16"/>
                <w:lang w:eastAsia="en-US"/>
              </w:rPr>
            </w:pPr>
          </w:p>
        </w:tc>
        <w:tc>
          <w:tcPr>
            <w:tcW w:w="357" w:type="pct"/>
            <w:tcBorders>
              <w:top w:val="single" w:sz="4" w:space="0" w:color="auto"/>
              <w:left w:val="single" w:sz="4" w:space="0" w:color="auto"/>
              <w:bottom w:val="single" w:sz="4" w:space="0" w:color="auto"/>
              <w:right w:val="single" w:sz="4" w:space="0" w:color="auto"/>
            </w:tcBorders>
            <w:vAlign w:val="center"/>
          </w:tcPr>
          <w:p w14:paraId="0632E229" w14:textId="77777777" w:rsidR="00CF6E8D" w:rsidRPr="00E13F03" w:rsidRDefault="00CF6E8D" w:rsidP="00CF6E8D">
            <w:pPr>
              <w:autoSpaceDN w:val="0"/>
              <w:jc w:val="center"/>
              <w:rPr>
                <w:color w:val="000000" w:themeColor="text1"/>
                <w:sz w:val="16"/>
                <w:szCs w:val="16"/>
                <w:lang w:eastAsia="en-US"/>
              </w:rPr>
            </w:pPr>
          </w:p>
        </w:tc>
        <w:tc>
          <w:tcPr>
            <w:tcW w:w="436" w:type="pct"/>
            <w:gridSpan w:val="2"/>
            <w:tcBorders>
              <w:top w:val="single" w:sz="4" w:space="0" w:color="auto"/>
              <w:left w:val="single" w:sz="4" w:space="0" w:color="auto"/>
              <w:bottom w:val="single" w:sz="4" w:space="0" w:color="auto"/>
              <w:right w:val="single" w:sz="4" w:space="0" w:color="auto"/>
            </w:tcBorders>
          </w:tcPr>
          <w:p w14:paraId="691B0553"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4CA83777" w14:textId="77777777" w:rsidR="00CF6E8D" w:rsidRPr="00E13F03" w:rsidRDefault="00CF6E8D" w:rsidP="00CF6E8D">
            <w:pPr>
              <w:autoSpaceDN w:val="0"/>
              <w:jc w:val="center"/>
              <w:rPr>
                <w:sz w:val="16"/>
                <w:szCs w:val="16"/>
              </w:rPr>
            </w:pPr>
          </w:p>
        </w:tc>
      </w:tr>
      <w:tr w:rsidR="00CF6E8D" w:rsidRPr="00E13F03" w14:paraId="25D497B4" w14:textId="77777777" w:rsidTr="007506A3">
        <w:trPr>
          <w:jc w:val="center"/>
        </w:trPr>
        <w:tc>
          <w:tcPr>
            <w:tcW w:w="182" w:type="pct"/>
            <w:vMerge/>
            <w:tcBorders>
              <w:left w:val="single" w:sz="4" w:space="0" w:color="auto"/>
              <w:right w:val="single" w:sz="4" w:space="0" w:color="auto"/>
            </w:tcBorders>
          </w:tcPr>
          <w:p w14:paraId="40958B2A" w14:textId="77777777" w:rsidR="00CF6E8D" w:rsidRPr="00713995" w:rsidRDefault="00CF6E8D" w:rsidP="00CF6E8D">
            <w:pPr>
              <w:tabs>
                <w:tab w:val="center" w:pos="219"/>
              </w:tabs>
              <w:autoSpaceDN w:val="0"/>
              <w:rPr>
                <w:color w:val="000000" w:themeColor="text1"/>
              </w:rPr>
            </w:pPr>
          </w:p>
        </w:tc>
        <w:tc>
          <w:tcPr>
            <w:tcW w:w="514" w:type="pct"/>
            <w:vMerge/>
            <w:tcBorders>
              <w:left w:val="single" w:sz="4" w:space="0" w:color="auto"/>
              <w:right w:val="single" w:sz="4" w:space="0" w:color="auto"/>
            </w:tcBorders>
          </w:tcPr>
          <w:p w14:paraId="440895A3" w14:textId="77777777" w:rsidR="00CF6E8D" w:rsidRPr="00713995" w:rsidRDefault="00CF6E8D" w:rsidP="00CF6E8D">
            <w:pPr>
              <w:autoSpaceDN w:val="0"/>
              <w:jc w:val="center"/>
              <w:rPr>
                <w:color w:val="000000" w:themeColor="text1"/>
              </w:rPr>
            </w:pPr>
          </w:p>
        </w:tc>
        <w:tc>
          <w:tcPr>
            <w:tcW w:w="380" w:type="pct"/>
            <w:vMerge/>
            <w:tcBorders>
              <w:left w:val="single" w:sz="4" w:space="0" w:color="auto"/>
              <w:right w:val="single" w:sz="4" w:space="0" w:color="auto"/>
            </w:tcBorders>
            <w:vAlign w:val="center"/>
          </w:tcPr>
          <w:p w14:paraId="18615DB7" w14:textId="77777777" w:rsidR="00CF6E8D" w:rsidRDefault="00CF6E8D" w:rsidP="00CF6E8D">
            <w:pPr>
              <w:autoSpaceDN w:val="0"/>
              <w:jc w:val="center"/>
              <w:rPr>
                <w:color w:val="000000" w:themeColor="text1"/>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6A55049A" w14:textId="06E2CF35" w:rsidR="00CF6E8D" w:rsidRPr="00E13F03" w:rsidRDefault="00CF6E8D" w:rsidP="00CF6E8D">
            <w:pPr>
              <w:autoSpaceDN w:val="0"/>
              <w:jc w:val="center"/>
              <w:rPr>
                <w:color w:val="000000" w:themeColor="text1"/>
                <w:sz w:val="16"/>
                <w:szCs w:val="16"/>
              </w:rPr>
            </w:pPr>
            <w:r>
              <w:rPr>
                <w:sz w:val="16"/>
                <w:szCs w:val="16"/>
              </w:rPr>
              <w:t>Бюджет Республики Башкортостан</w:t>
            </w:r>
          </w:p>
        </w:tc>
        <w:tc>
          <w:tcPr>
            <w:tcW w:w="370" w:type="pct"/>
            <w:tcBorders>
              <w:top w:val="single" w:sz="4" w:space="0" w:color="auto"/>
              <w:left w:val="single" w:sz="4" w:space="0" w:color="auto"/>
              <w:right w:val="single" w:sz="4" w:space="0" w:color="auto"/>
            </w:tcBorders>
          </w:tcPr>
          <w:p w14:paraId="5A9E80F4" w14:textId="4633CA78" w:rsidR="00CF6E8D" w:rsidRPr="00E13F03" w:rsidRDefault="00CF6E8D" w:rsidP="00CF6E8D">
            <w:pPr>
              <w:autoSpaceDN w:val="0"/>
              <w:jc w:val="center"/>
              <w:rPr>
                <w:color w:val="000000" w:themeColor="text1"/>
                <w:sz w:val="16"/>
                <w:szCs w:val="16"/>
              </w:rPr>
            </w:pPr>
            <w:r>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0DC5F7E5" w14:textId="4BEB297F"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7EC3CB34" w14:textId="17A3C70E"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385780E1" w14:textId="0118165E"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0FF7FC4D" w14:textId="141EC30E"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3796D12B" w14:textId="7B2DBEAF"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2FE32521" w14:textId="24F939AC" w:rsidR="00CF6E8D" w:rsidRPr="00E13F03" w:rsidRDefault="00CF6E8D" w:rsidP="00CF6E8D">
            <w:pPr>
              <w:autoSpaceDN w:val="0"/>
              <w:jc w:val="center"/>
              <w:rPr>
                <w:rFonts w:eastAsia="Calibri"/>
                <w:color w:val="000000" w:themeColor="text1"/>
                <w:sz w:val="16"/>
                <w:szCs w:val="16"/>
              </w:rPr>
            </w:pPr>
            <w:r>
              <w:rPr>
                <w:rFonts w:eastAsia="Calibri"/>
                <w:color w:val="000000" w:themeColor="text1"/>
                <w:sz w:val="16"/>
                <w:szCs w:val="16"/>
              </w:rPr>
              <w:t>0,0</w:t>
            </w:r>
          </w:p>
        </w:tc>
        <w:tc>
          <w:tcPr>
            <w:tcW w:w="301" w:type="pct"/>
            <w:tcBorders>
              <w:top w:val="single" w:sz="4" w:space="0" w:color="auto"/>
              <w:left w:val="single" w:sz="4" w:space="0" w:color="auto"/>
              <w:bottom w:val="single" w:sz="4" w:space="0" w:color="auto"/>
              <w:right w:val="single" w:sz="4" w:space="0" w:color="auto"/>
            </w:tcBorders>
          </w:tcPr>
          <w:p w14:paraId="381439E8" w14:textId="77777777" w:rsidR="00CF6E8D" w:rsidRDefault="00CF6E8D" w:rsidP="00CF6E8D">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7AFE47BA" w14:textId="77777777" w:rsidR="00CF6E8D" w:rsidRPr="00E13F03" w:rsidRDefault="00CF6E8D" w:rsidP="00CF6E8D">
            <w:pPr>
              <w:autoSpaceDN w:val="0"/>
              <w:jc w:val="center"/>
              <w:rPr>
                <w:color w:val="000000" w:themeColor="text1"/>
                <w:sz w:val="16"/>
                <w:szCs w:val="16"/>
                <w:lang w:eastAsia="en-US"/>
              </w:rPr>
            </w:pPr>
          </w:p>
        </w:tc>
        <w:tc>
          <w:tcPr>
            <w:tcW w:w="357" w:type="pct"/>
            <w:tcBorders>
              <w:top w:val="single" w:sz="4" w:space="0" w:color="auto"/>
              <w:left w:val="single" w:sz="4" w:space="0" w:color="auto"/>
              <w:bottom w:val="single" w:sz="4" w:space="0" w:color="auto"/>
              <w:right w:val="single" w:sz="4" w:space="0" w:color="auto"/>
            </w:tcBorders>
            <w:vAlign w:val="center"/>
          </w:tcPr>
          <w:p w14:paraId="0812B198" w14:textId="77777777" w:rsidR="00CF6E8D" w:rsidRPr="00E13F03" w:rsidRDefault="00CF6E8D" w:rsidP="00CF6E8D">
            <w:pPr>
              <w:autoSpaceDN w:val="0"/>
              <w:jc w:val="center"/>
              <w:rPr>
                <w:color w:val="000000" w:themeColor="text1"/>
                <w:sz w:val="16"/>
                <w:szCs w:val="16"/>
                <w:lang w:eastAsia="en-US"/>
              </w:rPr>
            </w:pPr>
          </w:p>
        </w:tc>
        <w:tc>
          <w:tcPr>
            <w:tcW w:w="436" w:type="pct"/>
            <w:gridSpan w:val="2"/>
            <w:tcBorders>
              <w:top w:val="single" w:sz="4" w:space="0" w:color="auto"/>
              <w:left w:val="single" w:sz="4" w:space="0" w:color="auto"/>
              <w:bottom w:val="single" w:sz="4" w:space="0" w:color="auto"/>
              <w:right w:val="single" w:sz="4" w:space="0" w:color="auto"/>
            </w:tcBorders>
          </w:tcPr>
          <w:p w14:paraId="5033D3FB"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6F583420" w14:textId="77777777" w:rsidR="00CF6E8D" w:rsidRPr="00E13F03" w:rsidRDefault="00CF6E8D" w:rsidP="00CF6E8D">
            <w:pPr>
              <w:autoSpaceDN w:val="0"/>
              <w:jc w:val="center"/>
              <w:rPr>
                <w:sz w:val="16"/>
                <w:szCs w:val="16"/>
              </w:rPr>
            </w:pPr>
          </w:p>
        </w:tc>
      </w:tr>
      <w:tr w:rsidR="00CF6E8D" w:rsidRPr="00E13F03" w14:paraId="2F66114C" w14:textId="77777777" w:rsidTr="007506A3">
        <w:trPr>
          <w:jc w:val="center"/>
        </w:trPr>
        <w:tc>
          <w:tcPr>
            <w:tcW w:w="182" w:type="pct"/>
            <w:vMerge/>
            <w:tcBorders>
              <w:left w:val="single" w:sz="4" w:space="0" w:color="auto"/>
              <w:bottom w:val="single" w:sz="4" w:space="0" w:color="auto"/>
              <w:right w:val="single" w:sz="4" w:space="0" w:color="auto"/>
            </w:tcBorders>
          </w:tcPr>
          <w:p w14:paraId="1279F285" w14:textId="77777777" w:rsidR="00CF6E8D" w:rsidRPr="00713995" w:rsidRDefault="00CF6E8D" w:rsidP="00CF6E8D">
            <w:pPr>
              <w:tabs>
                <w:tab w:val="center" w:pos="219"/>
              </w:tabs>
              <w:autoSpaceDN w:val="0"/>
              <w:rPr>
                <w:color w:val="000000" w:themeColor="text1"/>
              </w:rPr>
            </w:pPr>
          </w:p>
        </w:tc>
        <w:tc>
          <w:tcPr>
            <w:tcW w:w="514" w:type="pct"/>
            <w:vMerge/>
            <w:tcBorders>
              <w:left w:val="single" w:sz="4" w:space="0" w:color="auto"/>
              <w:bottom w:val="single" w:sz="4" w:space="0" w:color="auto"/>
              <w:right w:val="single" w:sz="4" w:space="0" w:color="auto"/>
            </w:tcBorders>
          </w:tcPr>
          <w:p w14:paraId="6B599861" w14:textId="77777777" w:rsidR="00CF6E8D" w:rsidRPr="00713995" w:rsidRDefault="00CF6E8D" w:rsidP="00CF6E8D">
            <w:pPr>
              <w:autoSpaceDN w:val="0"/>
              <w:jc w:val="center"/>
              <w:rPr>
                <w:color w:val="000000" w:themeColor="text1"/>
              </w:rPr>
            </w:pPr>
          </w:p>
        </w:tc>
        <w:tc>
          <w:tcPr>
            <w:tcW w:w="380" w:type="pct"/>
            <w:vMerge/>
            <w:tcBorders>
              <w:left w:val="single" w:sz="4" w:space="0" w:color="auto"/>
              <w:bottom w:val="single" w:sz="4" w:space="0" w:color="auto"/>
              <w:right w:val="single" w:sz="4" w:space="0" w:color="auto"/>
            </w:tcBorders>
            <w:vAlign w:val="center"/>
          </w:tcPr>
          <w:p w14:paraId="6737A6B0" w14:textId="77777777" w:rsidR="00CF6E8D" w:rsidRDefault="00CF6E8D" w:rsidP="00CF6E8D">
            <w:pPr>
              <w:autoSpaceDN w:val="0"/>
              <w:jc w:val="center"/>
              <w:rPr>
                <w:color w:val="000000" w:themeColor="text1"/>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5D02AC0A" w14:textId="0826418C" w:rsidR="00CF6E8D" w:rsidRPr="00E13F03" w:rsidRDefault="00CF6E8D" w:rsidP="00CF6E8D">
            <w:pPr>
              <w:autoSpaceDN w:val="0"/>
              <w:jc w:val="center"/>
              <w:rPr>
                <w:color w:val="000000" w:themeColor="text1"/>
                <w:sz w:val="16"/>
                <w:szCs w:val="16"/>
              </w:rPr>
            </w:pPr>
            <w:r>
              <w:rPr>
                <w:sz w:val="16"/>
                <w:szCs w:val="16"/>
              </w:rPr>
              <w:t>Внебюджетные источники</w:t>
            </w:r>
          </w:p>
        </w:tc>
        <w:tc>
          <w:tcPr>
            <w:tcW w:w="370" w:type="pct"/>
            <w:tcBorders>
              <w:top w:val="single" w:sz="4" w:space="0" w:color="auto"/>
              <w:left w:val="single" w:sz="4" w:space="0" w:color="auto"/>
              <w:right w:val="single" w:sz="4" w:space="0" w:color="auto"/>
            </w:tcBorders>
          </w:tcPr>
          <w:p w14:paraId="4A8EF05F" w14:textId="3EAD44F7" w:rsidR="00CF6E8D" w:rsidRPr="00E13F03" w:rsidRDefault="00CF6E8D" w:rsidP="00CF6E8D">
            <w:pPr>
              <w:autoSpaceDN w:val="0"/>
              <w:jc w:val="center"/>
              <w:rPr>
                <w:color w:val="000000" w:themeColor="text1"/>
                <w:sz w:val="16"/>
                <w:szCs w:val="16"/>
              </w:rPr>
            </w:pPr>
            <w:r>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68A84633" w14:textId="183B9EE9"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25" w:type="pct"/>
            <w:tcBorders>
              <w:top w:val="single" w:sz="4" w:space="0" w:color="auto"/>
              <w:left w:val="single" w:sz="4" w:space="0" w:color="auto"/>
              <w:right w:val="single" w:sz="4" w:space="0" w:color="auto"/>
            </w:tcBorders>
          </w:tcPr>
          <w:p w14:paraId="1A99FCA1" w14:textId="424C08B1"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26" w:type="pct"/>
            <w:tcBorders>
              <w:top w:val="single" w:sz="4" w:space="0" w:color="auto"/>
              <w:left w:val="single" w:sz="4" w:space="0" w:color="auto"/>
              <w:right w:val="single" w:sz="4" w:space="0" w:color="auto"/>
            </w:tcBorders>
          </w:tcPr>
          <w:p w14:paraId="207D67C2" w14:textId="79F6430B"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28" w:type="pct"/>
            <w:tcBorders>
              <w:top w:val="single" w:sz="4" w:space="0" w:color="auto"/>
              <w:left w:val="single" w:sz="4" w:space="0" w:color="auto"/>
              <w:right w:val="single" w:sz="4" w:space="0" w:color="auto"/>
            </w:tcBorders>
          </w:tcPr>
          <w:p w14:paraId="06024AF5" w14:textId="7776E78B"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29" w:type="pct"/>
            <w:tcBorders>
              <w:top w:val="single" w:sz="4" w:space="0" w:color="auto"/>
              <w:left w:val="single" w:sz="4" w:space="0" w:color="auto"/>
              <w:right w:val="single" w:sz="4" w:space="0" w:color="auto"/>
            </w:tcBorders>
          </w:tcPr>
          <w:p w14:paraId="21024570" w14:textId="279DA4BA" w:rsidR="00CF6E8D" w:rsidRPr="00E13F03" w:rsidRDefault="00CF6E8D" w:rsidP="00CF6E8D">
            <w:pPr>
              <w:autoSpaceDN w:val="0"/>
              <w:jc w:val="center"/>
              <w:rPr>
                <w:rFonts w:eastAsia="Calibri"/>
                <w:color w:val="000000" w:themeColor="text1"/>
                <w:sz w:val="16"/>
                <w:szCs w:val="16"/>
              </w:rPr>
            </w:pPr>
            <w:r>
              <w:rPr>
                <w:sz w:val="16"/>
                <w:szCs w:val="16"/>
              </w:rPr>
              <w:t>0,0</w:t>
            </w:r>
          </w:p>
        </w:tc>
        <w:tc>
          <w:tcPr>
            <w:tcW w:w="252" w:type="pct"/>
            <w:tcBorders>
              <w:top w:val="single" w:sz="4" w:space="0" w:color="auto"/>
              <w:left w:val="single" w:sz="4" w:space="0" w:color="auto"/>
              <w:right w:val="single" w:sz="4" w:space="0" w:color="auto"/>
            </w:tcBorders>
          </w:tcPr>
          <w:p w14:paraId="6F2EA882" w14:textId="65C53654" w:rsidR="00CF6E8D" w:rsidRPr="00E13F03" w:rsidRDefault="00CF6E8D" w:rsidP="00CF6E8D">
            <w:pPr>
              <w:autoSpaceDN w:val="0"/>
              <w:jc w:val="center"/>
              <w:rPr>
                <w:rFonts w:eastAsia="Calibri"/>
                <w:color w:val="000000" w:themeColor="text1"/>
                <w:sz w:val="16"/>
                <w:szCs w:val="16"/>
              </w:rPr>
            </w:pPr>
            <w:r>
              <w:rPr>
                <w:rFonts w:eastAsia="Calibri"/>
                <w:color w:val="000000" w:themeColor="text1"/>
                <w:sz w:val="16"/>
                <w:szCs w:val="16"/>
              </w:rPr>
              <w:t>0,0</w:t>
            </w:r>
          </w:p>
        </w:tc>
        <w:tc>
          <w:tcPr>
            <w:tcW w:w="301" w:type="pct"/>
            <w:tcBorders>
              <w:top w:val="single" w:sz="4" w:space="0" w:color="auto"/>
              <w:left w:val="single" w:sz="4" w:space="0" w:color="auto"/>
              <w:bottom w:val="single" w:sz="4" w:space="0" w:color="auto"/>
              <w:right w:val="single" w:sz="4" w:space="0" w:color="auto"/>
            </w:tcBorders>
          </w:tcPr>
          <w:p w14:paraId="6C0386B9" w14:textId="77777777" w:rsidR="00CF6E8D" w:rsidRDefault="00CF6E8D" w:rsidP="00CF6E8D">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5E545F04" w14:textId="77777777" w:rsidR="00CF6E8D" w:rsidRPr="00E13F03" w:rsidRDefault="00CF6E8D" w:rsidP="00CF6E8D">
            <w:pPr>
              <w:autoSpaceDN w:val="0"/>
              <w:jc w:val="center"/>
              <w:rPr>
                <w:color w:val="000000" w:themeColor="text1"/>
                <w:sz w:val="16"/>
                <w:szCs w:val="16"/>
                <w:lang w:eastAsia="en-US"/>
              </w:rPr>
            </w:pPr>
          </w:p>
        </w:tc>
        <w:tc>
          <w:tcPr>
            <w:tcW w:w="357" w:type="pct"/>
            <w:tcBorders>
              <w:top w:val="single" w:sz="4" w:space="0" w:color="auto"/>
              <w:left w:val="single" w:sz="4" w:space="0" w:color="auto"/>
              <w:bottom w:val="single" w:sz="4" w:space="0" w:color="auto"/>
              <w:right w:val="single" w:sz="4" w:space="0" w:color="auto"/>
            </w:tcBorders>
            <w:vAlign w:val="center"/>
          </w:tcPr>
          <w:p w14:paraId="65CE0760" w14:textId="77777777" w:rsidR="00CF6E8D" w:rsidRPr="00E13F03" w:rsidRDefault="00CF6E8D" w:rsidP="00CF6E8D">
            <w:pPr>
              <w:autoSpaceDN w:val="0"/>
              <w:jc w:val="center"/>
              <w:rPr>
                <w:color w:val="000000" w:themeColor="text1"/>
                <w:sz w:val="16"/>
                <w:szCs w:val="16"/>
                <w:lang w:eastAsia="en-US"/>
              </w:rPr>
            </w:pPr>
          </w:p>
        </w:tc>
        <w:tc>
          <w:tcPr>
            <w:tcW w:w="436" w:type="pct"/>
            <w:gridSpan w:val="2"/>
            <w:tcBorders>
              <w:top w:val="single" w:sz="4" w:space="0" w:color="auto"/>
              <w:left w:val="single" w:sz="4" w:space="0" w:color="auto"/>
              <w:bottom w:val="single" w:sz="4" w:space="0" w:color="auto"/>
              <w:right w:val="single" w:sz="4" w:space="0" w:color="auto"/>
            </w:tcBorders>
          </w:tcPr>
          <w:p w14:paraId="2BFDCF6F" w14:textId="77777777" w:rsidR="00CF6E8D" w:rsidRPr="00E13F03" w:rsidRDefault="00CF6E8D" w:rsidP="00CF6E8D">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430B9BD5" w14:textId="77777777" w:rsidR="00CF6E8D" w:rsidRPr="00E13F03" w:rsidRDefault="00CF6E8D" w:rsidP="00CF6E8D">
            <w:pPr>
              <w:autoSpaceDN w:val="0"/>
              <w:jc w:val="center"/>
              <w:rPr>
                <w:sz w:val="16"/>
                <w:szCs w:val="16"/>
              </w:rPr>
            </w:pPr>
          </w:p>
        </w:tc>
      </w:tr>
    </w:tbl>
    <w:p w14:paraId="6E381C17" w14:textId="77777777" w:rsidR="00BB438F" w:rsidRDefault="00BB438F" w:rsidP="00CF14B4">
      <w:pPr>
        <w:autoSpaceDN w:val="0"/>
        <w:adjustRightInd w:val="0"/>
        <w:rPr>
          <w:sz w:val="26"/>
          <w:szCs w:val="26"/>
          <w:lang w:val="ba-RU"/>
        </w:rPr>
      </w:pPr>
    </w:p>
    <w:p w14:paraId="799A8647" w14:textId="77777777" w:rsidR="009273D5" w:rsidRPr="00EA2155" w:rsidRDefault="00EA2155" w:rsidP="00CF14B4">
      <w:pPr>
        <w:autoSpaceDN w:val="0"/>
        <w:adjustRightInd w:val="0"/>
        <w:rPr>
          <w:sz w:val="24"/>
          <w:szCs w:val="24"/>
          <w:lang w:val="ba-RU"/>
        </w:rPr>
      </w:pPr>
      <w:r>
        <w:rPr>
          <w:sz w:val="26"/>
          <w:szCs w:val="26"/>
          <w:lang w:val="ba-RU"/>
        </w:rPr>
        <w:t xml:space="preserve">Управляющий делами администрации </w:t>
      </w:r>
      <w:r>
        <w:rPr>
          <w:sz w:val="26"/>
          <w:szCs w:val="26"/>
          <w:lang w:val="ba-RU"/>
        </w:rPr>
        <w:tab/>
      </w:r>
      <w:r>
        <w:rPr>
          <w:sz w:val="26"/>
          <w:szCs w:val="26"/>
          <w:lang w:val="ba-RU"/>
        </w:rPr>
        <w:tab/>
      </w:r>
      <w:r>
        <w:rPr>
          <w:sz w:val="26"/>
          <w:szCs w:val="26"/>
          <w:lang w:val="ba-RU"/>
        </w:rPr>
        <w:tab/>
      </w:r>
      <w:r>
        <w:rPr>
          <w:sz w:val="26"/>
          <w:szCs w:val="26"/>
          <w:lang w:val="ba-RU"/>
        </w:rPr>
        <w:tab/>
      </w:r>
      <w:r>
        <w:rPr>
          <w:sz w:val="26"/>
          <w:szCs w:val="26"/>
          <w:lang w:val="ba-RU"/>
        </w:rPr>
        <w:tab/>
      </w:r>
      <w:r>
        <w:rPr>
          <w:sz w:val="26"/>
          <w:szCs w:val="26"/>
          <w:lang w:val="ba-RU"/>
        </w:rPr>
        <w:tab/>
      </w:r>
      <w:r>
        <w:rPr>
          <w:sz w:val="26"/>
          <w:szCs w:val="26"/>
          <w:lang w:val="ba-RU"/>
        </w:rPr>
        <w:tab/>
      </w:r>
      <w:r>
        <w:rPr>
          <w:sz w:val="26"/>
          <w:szCs w:val="26"/>
          <w:lang w:val="ba-RU"/>
        </w:rPr>
        <w:tab/>
      </w:r>
      <w:r w:rsidR="00C37474">
        <w:rPr>
          <w:sz w:val="26"/>
          <w:szCs w:val="26"/>
          <w:lang w:val="ba-RU"/>
        </w:rPr>
        <w:t xml:space="preserve">                           </w:t>
      </w:r>
      <w:r w:rsidR="00616C1B">
        <w:rPr>
          <w:sz w:val="26"/>
          <w:szCs w:val="26"/>
          <w:lang w:val="ba-RU"/>
        </w:rPr>
        <w:t xml:space="preserve"> </w:t>
      </w:r>
      <w:r>
        <w:rPr>
          <w:sz w:val="26"/>
          <w:szCs w:val="26"/>
          <w:lang w:val="ba-RU"/>
        </w:rPr>
        <w:tab/>
        <w:t>А.Е. Пальчинский</w:t>
      </w:r>
    </w:p>
    <w:sectPr w:rsidR="009273D5" w:rsidRPr="00EA2155" w:rsidSect="003D32B9">
      <w:pgSz w:w="16837" w:h="11905" w:orient="landscape"/>
      <w:pgMar w:top="567" w:right="567" w:bottom="454" w:left="1134" w:header="720" w:footer="22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NewtonITT">
    <w:panose1 w:val="02020503070406020304"/>
    <w:charset w:val="CC"/>
    <w:family w:val="roman"/>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9E17CE"/>
    <w:multiLevelType w:val="hybridMultilevel"/>
    <w:tmpl w:val="93743C8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615F2"/>
    <w:multiLevelType w:val="hybridMultilevel"/>
    <w:tmpl w:val="CC185462"/>
    <w:lvl w:ilvl="0" w:tplc="B6F0832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B1686"/>
    <w:multiLevelType w:val="hybridMultilevel"/>
    <w:tmpl w:val="D69CD8E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7E5BF9"/>
    <w:multiLevelType w:val="hybridMultilevel"/>
    <w:tmpl w:val="46AA6F62"/>
    <w:lvl w:ilvl="0" w:tplc="A218043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F766C"/>
    <w:multiLevelType w:val="hybridMultilevel"/>
    <w:tmpl w:val="2E5C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60FDC"/>
    <w:multiLevelType w:val="hybridMultilevel"/>
    <w:tmpl w:val="05E21074"/>
    <w:lvl w:ilvl="0" w:tplc="FA54EF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5527CE"/>
    <w:multiLevelType w:val="hybridMultilevel"/>
    <w:tmpl w:val="75268F2E"/>
    <w:lvl w:ilvl="0" w:tplc="DD9889E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3360E5"/>
    <w:multiLevelType w:val="hybridMultilevel"/>
    <w:tmpl w:val="F3C434D4"/>
    <w:lvl w:ilvl="0" w:tplc="DD9889E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100D36"/>
    <w:multiLevelType w:val="hybridMultilevel"/>
    <w:tmpl w:val="0820FF70"/>
    <w:lvl w:ilvl="0" w:tplc="99A6FF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8111702"/>
    <w:multiLevelType w:val="hybridMultilevel"/>
    <w:tmpl w:val="A104C866"/>
    <w:lvl w:ilvl="0" w:tplc="C0A2ACF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8A3A20"/>
    <w:multiLevelType w:val="hybridMultilevel"/>
    <w:tmpl w:val="CDBAFEA4"/>
    <w:lvl w:ilvl="0" w:tplc="85E061A8">
      <w:start w:val="1"/>
      <w:numFmt w:val="decimal"/>
      <w:lvlText w:val="%1."/>
      <w:lvlJc w:val="left"/>
      <w:pPr>
        <w:ind w:left="206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BB3B3A"/>
    <w:multiLevelType w:val="hybridMultilevel"/>
    <w:tmpl w:val="7722D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7C12FB"/>
    <w:multiLevelType w:val="hybridMultilevel"/>
    <w:tmpl w:val="C63C8722"/>
    <w:lvl w:ilvl="0" w:tplc="EA7A112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5522A"/>
    <w:multiLevelType w:val="hybridMultilevel"/>
    <w:tmpl w:val="21B0A926"/>
    <w:lvl w:ilvl="0" w:tplc="9C38A6C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3025"/>
        </w:tabs>
        <w:ind w:left="3025" w:hanging="360"/>
      </w:pPr>
    </w:lvl>
    <w:lvl w:ilvl="2" w:tplc="0419001B" w:tentative="1">
      <w:start w:val="1"/>
      <w:numFmt w:val="lowerRoman"/>
      <w:lvlText w:val="%3."/>
      <w:lvlJc w:val="right"/>
      <w:pPr>
        <w:tabs>
          <w:tab w:val="num" w:pos="3745"/>
        </w:tabs>
        <w:ind w:left="3745" w:hanging="180"/>
      </w:pPr>
    </w:lvl>
    <w:lvl w:ilvl="3" w:tplc="0419000F" w:tentative="1">
      <w:start w:val="1"/>
      <w:numFmt w:val="decimal"/>
      <w:lvlText w:val="%4."/>
      <w:lvlJc w:val="left"/>
      <w:pPr>
        <w:tabs>
          <w:tab w:val="num" w:pos="4465"/>
        </w:tabs>
        <w:ind w:left="4465" w:hanging="360"/>
      </w:pPr>
    </w:lvl>
    <w:lvl w:ilvl="4" w:tplc="04190019" w:tentative="1">
      <w:start w:val="1"/>
      <w:numFmt w:val="lowerLetter"/>
      <w:lvlText w:val="%5."/>
      <w:lvlJc w:val="left"/>
      <w:pPr>
        <w:tabs>
          <w:tab w:val="num" w:pos="5185"/>
        </w:tabs>
        <w:ind w:left="5185" w:hanging="360"/>
      </w:pPr>
    </w:lvl>
    <w:lvl w:ilvl="5" w:tplc="0419001B" w:tentative="1">
      <w:start w:val="1"/>
      <w:numFmt w:val="lowerRoman"/>
      <w:lvlText w:val="%6."/>
      <w:lvlJc w:val="right"/>
      <w:pPr>
        <w:tabs>
          <w:tab w:val="num" w:pos="5905"/>
        </w:tabs>
        <w:ind w:left="5905" w:hanging="180"/>
      </w:pPr>
    </w:lvl>
    <w:lvl w:ilvl="6" w:tplc="0419000F" w:tentative="1">
      <w:start w:val="1"/>
      <w:numFmt w:val="decimal"/>
      <w:lvlText w:val="%7."/>
      <w:lvlJc w:val="left"/>
      <w:pPr>
        <w:tabs>
          <w:tab w:val="num" w:pos="6625"/>
        </w:tabs>
        <w:ind w:left="6625" w:hanging="360"/>
      </w:pPr>
    </w:lvl>
    <w:lvl w:ilvl="7" w:tplc="04190019" w:tentative="1">
      <w:start w:val="1"/>
      <w:numFmt w:val="lowerLetter"/>
      <w:lvlText w:val="%8."/>
      <w:lvlJc w:val="left"/>
      <w:pPr>
        <w:tabs>
          <w:tab w:val="num" w:pos="7345"/>
        </w:tabs>
        <w:ind w:left="7345" w:hanging="360"/>
      </w:pPr>
    </w:lvl>
    <w:lvl w:ilvl="8" w:tplc="0419001B" w:tentative="1">
      <w:start w:val="1"/>
      <w:numFmt w:val="lowerRoman"/>
      <w:lvlText w:val="%9."/>
      <w:lvlJc w:val="right"/>
      <w:pPr>
        <w:tabs>
          <w:tab w:val="num" w:pos="8065"/>
        </w:tabs>
        <w:ind w:left="8065" w:hanging="180"/>
      </w:pPr>
    </w:lvl>
  </w:abstractNum>
  <w:abstractNum w:abstractNumId="16">
    <w:nsid w:val="4DAE4E4A"/>
    <w:multiLevelType w:val="hybridMultilevel"/>
    <w:tmpl w:val="EA2AD332"/>
    <w:lvl w:ilvl="0" w:tplc="2A34908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5B3E52"/>
    <w:multiLevelType w:val="hybridMultilevel"/>
    <w:tmpl w:val="86CE26B2"/>
    <w:lvl w:ilvl="0" w:tplc="DD9889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AF174C"/>
    <w:multiLevelType w:val="hybridMultilevel"/>
    <w:tmpl w:val="A9A83EE6"/>
    <w:lvl w:ilvl="0" w:tplc="0EB470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C643B58"/>
    <w:multiLevelType w:val="hybridMultilevel"/>
    <w:tmpl w:val="FEF81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54B80"/>
    <w:multiLevelType w:val="hybridMultilevel"/>
    <w:tmpl w:val="043A933E"/>
    <w:lvl w:ilvl="0" w:tplc="5D96C654">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1">
    <w:nsid w:val="65A41F4F"/>
    <w:multiLevelType w:val="hybridMultilevel"/>
    <w:tmpl w:val="07DE2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FF45B8"/>
    <w:multiLevelType w:val="hybridMultilevel"/>
    <w:tmpl w:val="9F7CD396"/>
    <w:lvl w:ilvl="0" w:tplc="46EA0914">
      <w:start w:val="7"/>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2"/>
  </w:num>
  <w:num w:numId="2">
    <w:abstractNumId w:val="21"/>
  </w:num>
  <w:num w:numId="3">
    <w:abstractNumId w:val="12"/>
  </w:num>
  <w:num w:numId="4">
    <w:abstractNumId w:val="5"/>
  </w:num>
  <w:num w:numId="5">
    <w:abstractNumId w:val="16"/>
  </w:num>
  <w:num w:numId="6">
    <w:abstractNumId w:val="14"/>
  </w:num>
  <w:num w:numId="7">
    <w:abstractNumId w:val="17"/>
  </w:num>
  <w:num w:numId="8">
    <w:abstractNumId w:val="9"/>
  </w:num>
  <w:num w:numId="9">
    <w:abstractNumId w:val="8"/>
  </w:num>
  <w:num w:numId="10">
    <w:abstractNumId w:val="3"/>
  </w:num>
  <w:num w:numId="11">
    <w:abstractNumId w:val="0"/>
  </w:num>
  <w:num w:numId="12">
    <w:abstractNumId w:val="1"/>
  </w:num>
  <w:num w:numId="13">
    <w:abstractNumId w:val="15"/>
  </w:num>
  <w:num w:numId="14">
    <w:abstractNumId w:val="10"/>
  </w:num>
  <w:num w:numId="15">
    <w:abstractNumId w:val="18"/>
  </w:num>
  <w:num w:numId="16">
    <w:abstractNumId w:val="20"/>
  </w:num>
  <w:num w:numId="17">
    <w:abstractNumId w:val="11"/>
  </w:num>
  <w:num w:numId="18">
    <w:abstractNumId w:val="4"/>
  </w:num>
  <w:num w:numId="19">
    <w:abstractNumId w:val="6"/>
  </w:num>
  <w:num w:numId="20">
    <w:abstractNumId w:val="7"/>
  </w:num>
  <w:num w:numId="21">
    <w:abstractNumId w:val="1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CB"/>
    <w:rsid w:val="000002A0"/>
    <w:rsid w:val="00010D0D"/>
    <w:rsid w:val="00016CAD"/>
    <w:rsid w:val="00017E91"/>
    <w:rsid w:val="00017FC4"/>
    <w:rsid w:val="00020FE1"/>
    <w:rsid w:val="00024017"/>
    <w:rsid w:val="000310C2"/>
    <w:rsid w:val="00034640"/>
    <w:rsid w:val="00040B12"/>
    <w:rsid w:val="00045BF0"/>
    <w:rsid w:val="00053852"/>
    <w:rsid w:val="000553B9"/>
    <w:rsid w:val="00055BDE"/>
    <w:rsid w:val="000565D4"/>
    <w:rsid w:val="00062697"/>
    <w:rsid w:val="00064EE8"/>
    <w:rsid w:val="00066FA0"/>
    <w:rsid w:val="00070155"/>
    <w:rsid w:val="00076016"/>
    <w:rsid w:val="000771C6"/>
    <w:rsid w:val="00077CA4"/>
    <w:rsid w:val="00080CB3"/>
    <w:rsid w:val="00080EF0"/>
    <w:rsid w:val="00084FDE"/>
    <w:rsid w:val="00094349"/>
    <w:rsid w:val="00095445"/>
    <w:rsid w:val="000955F2"/>
    <w:rsid w:val="000A3491"/>
    <w:rsid w:val="000A4EA8"/>
    <w:rsid w:val="000A686C"/>
    <w:rsid w:val="000B0C51"/>
    <w:rsid w:val="000B3090"/>
    <w:rsid w:val="000B5795"/>
    <w:rsid w:val="000B67EA"/>
    <w:rsid w:val="000C0BD3"/>
    <w:rsid w:val="000D6616"/>
    <w:rsid w:val="000D7516"/>
    <w:rsid w:val="000D78A2"/>
    <w:rsid w:val="000D79EE"/>
    <w:rsid w:val="000E2359"/>
    <w:rsid w:val="000E52B7"/>
    <w:rsid w:val="000E652D"/>
    <w:rsid w:val="000F0583"/>
    <w:rsid w:val="000F513D"/>
    <w:rsid w:val="000F6C3F"/>
    <w:rsid w:val="000F75D3"/>
    <w:rsid w:val="00100678"/>
    <w:rsid w:val="001068A2"/>
    <w:rsid w:val="00110193"/>
    <w:rsid w:val="001166B6"/>
    <w:rsid w:val="00120F3F"/>
    <w:rsid w:val="00121EC8"/>
    <w:rsid w:val="001232E2"/>
    <w:rsid w:val="0012615A"/>
    <w:rsid w:val="00137BE1"/>
    <w:rsid w:val="00143B55"/>
    <w:rsid w:val="001452C1"/>
    <w:rsid w:val="001456F1"/>
    <w:rsid w:val="001500FD"/>
    <w:rsid w:val="00150170"/>
    <w:rsid w:val="00150F06"/>
    <w:rsid w:val="0015354D"/>
    <w:rsid w:val="00156AAC"/>
    <w:rsid w:val="00156E09"/>
    <w:rsid w:val="00173265"/>
    <w:rsid w:val="0017405F"/>
    <w:rsid w:val="0018348F"/>
    <w:rsid w:val="0018524C"/>
    <w:rsid w:val="001971BB"/>
    <w:rsid w:val="00197BFE"/>
    <w:rsid w:val="001A3C2E"/>
    <w:rsid w:val="001A457D"/>
    <w:rsid w:val="001B17B4"/>
    <w:rsid w:val="001B3E04"/>
    <w:rsid w:val="001B45CA"/>
    <w:rsid w:val="001C3DAE"/>
    <w:rsid w:val="001C4B06"/>
    <w:rsid w:val="001D12BF"/>
    <w:rsid w:val="001E4B0E"/>
    <w:rsid w:val="001E64D9"/>
    <w:rsid w:val="001E6F23"/>
    <w:rsid w:val="001F1F88"/>
    <w:rsid w:val="001F31A4"/>
    <w:rsid w:val="001F37AD"/>
    <w:rsid w:val="001F58E9"/>
    <w:rsid w:val="001F6236"/>
    <w:rsid w:val="00202750"/>
    <w:rsid w:val="002029E5"/>
    <w:rsid w:val="0020508A"/>
    <w:rsid w:val="00207C3D"/>
    <w:rsid w:val="002273C4"/>
    <w:rsid w:val="0023253F"/>
    <w:rsid w:val="00242313"/>
    <w:rsid w:val="00242DDE"/>
    <w:rsid w:val="00244035"/>
    <w:rsid w:val="0024705F"/>
    <w:rsid w:val="00250071"/>
    <w:rsid w:val="00252072"/>
    <w:rsid w:val="002521CE"/>
    <w:rsid w:val="002566E1"/>
    <w:rsid w:val="00257684"/>
    <w:rsid w:val="002609E4"/>
    <w:rsid w:val="00261B82"/>
    <w:rsid w:val="00262A2E"/>
    <w:rsid w:val="00273794"/>
    <w:rsid w:val="00274F38"/>
    <w:rsid w:val="0027539E"/>
    <w:rsid w:val="002758C9"/>
    <w:rsid w:val="0028241E"/>
    <w:rsid w:val="00285BC1"/>
    <w:rsid w:val="00286C8B"/>
    <w:rsid w:val="00295B5C"/>
    <w:rsid w:val="002A24B1"/>
    <w:rsid w:val="002A2E9A"/>
    <w:rsid w:val="002A3C47"/>
    <w:rsid w:val="002A3D10"/>
    <w:rsid w:val="002A448D"/>
    <w:rsid w:val="002A44A5"/>
    <w:rsid w:val="002A4BE4"/>
    <w:rsid w:val="002A4ED2"/>
    <w:rsid w:val="002A5212"/>
    <w:rsid w:val="002B1487"/>
    <w:rsid w:val="002B4F0F"/>
    <w:rsid w:val="002B5711"/>
    <w:rsid w:val="002B64F9"/>
    <w:rsid w:val="002C0FAA"/>
    <w:rsid w:val="002C1324"/>
    <w:rsid w:val="002C235E"/>
    <w:rsid w:val="002C2543"/>
    <w:rsid w:val="002C3FB0"/>
    <w:rsid w:val="002C5C85"/>
    <w:rsid w:val="002C6337"/>
    <w:rsid w:val="002C6C3E"/>
    <w:rsid w:val="002D1ED6"/>
    <w:rsid w:val="002D2ECD"/>
    <w:rsid w:val="002D6119"/>
    <w:rsid w:val="002F0ACC"/>
    <w:rsid w:val="002F5032"/>
    <w:rsid w:val="002F74C7"/>
    <w:rsid w:val="003058EC"/>
    <w:rsid w:val="00305CB6"/>
    <w:rsid w:val="003070F1"/>
    <w:rsid w:val="00312172"/>
    <w:rsid w:val="00315054"/>
    <w:rsid w:val="003166DE"/>
    <w:rsid w:val="00323FB0"/>
    <w:rsid w:val="0032522B"/>
    <w:rsid w:val="00326A1C"/>
    <w:rsid w:val="00326E97"/>
    <w:rsid w:val="00330DA5"/>
    <w:rsid w:val="00330E26"/>
    <w:rsid w:val="0033232C"/>
    <w:rsid w:val="003434B6"/>
    <w:rsid w:val="003441F5"/>
    <w:rsid w:val="00352B0E"/>
    <w:rsid w:val="0035732A"/>
    <w:rsid w:val="003636E8"/>
    <w:rsid w:val="003702F2"/>
    <w:rsid w:val="003776DC"/>
    <w:rsid w:val="00393848"/>
    <w:rsid w:val="003A0F35"/>
    <w:rsid w:val="003A375C"/>
    <w:rsid w:val="003A515A"/>
    <w:rsid w:val="003A5393"/>
    <w:rsid w:val="003A62B8"/>
    <w:rsid w:val="003B0110"/>
    <w:rsid w:val="003B02F4"/>
    <w:rsid w:val="003B0654"/>
    <w:rsid w:val="003B0C93"/>
    <w:rsid w:val="003B1C44"/>
    <w:rsid w:val="003D2D30"/>
    <w:rsid w:val="003D32B9"/>
    <w:rsid w:val="003D3AAD"/>
    <w:rsid w:val="003D57BF"/>
    <w:rsid w:val="003E16C1"/>
    <w:rsid w:val="003E26E8"/>
    <w:rsid w:val="003E3996"/>
    <w:rsid w:val="003F4677"/>
    <w:rsid w:val="003F6BDA"/>
    <w:rsid w:val="003F7496"/>
    <w:rsid w:val="003F7643"/>
    <w:rsid w:val="004039C5"/>
    <w:rsid w:val="0040534E"/>
    <w:rsid w:val="00406EA7"/>
    <w:rsid w:val="004108A9"/>
    <w:rsid w:val="004133CD"/>
    <w:rsid w:val="004173C1"/>
    <w:rsid w:val="0042073C"/>
    <w:rsid w:val="00424184"/>
    <w:rsid w:val="00426D0F"/>
    <w:rsid w:val="004303A7"/>
    <w:rsid w:val="0043178B"/>
    <w:rsid w:val="00433710"/>
    <w:rsid w:val="004354A8"/>
    <w:rsid w:val="004370F7"/>
    <w:rsid w:val="00445C8C"/>
    <w:rsid w:val="004478B5"/>
    <w:rsid w:val="00450161"/>
    <w:rsid w:val="00450FB6"/>
    <w:rsid w:val="00454510"/>
    <w:rsid w:val="004560EE"/>
    <w:rsid w:val="00457298"/>
    <w:rsid w:val="00460DDF"/>
    <w:rsid w:val="004615CB"/>
    <w:rsid w:val="00461D11"/>
    <w:rsid w:val="004663AA"/>
    <w:rsid w:val="004708B3"/>
    <w:rsid w:val="00481580"/>
    <w:rsid w:val="00481B04"/>
    <w:rsid w:val="004831F6"/>
    <w:rsid w:val="004921B8"/>
    <w:rsid w:val="004922DD"/>
    <w:rsid w:val="0049296E"/>
    <w:rsid w:val="00492BD9"/>
    <w:rsid w:val="00495DD5"/>
    <w:rsid w:val="00496D49"/>
    <w:rsid w:val="004A4723"/>
    <w:rsid w:val="004A53E1"/>
    <w:rsid w:val="004B2230"/>
    <w:rsid w:val="004B5B08"/>
    <w:rsid w:val="004C1221"/>
    <w:rsid w:val="004C405C"/>
    <w:rsid w:val="004C53D6"/>
    <w:rsid w:val="004C7D7F"/>
    <w:rsid w:val="004D1CBA"/>
    <w:rsid w:val="004D28A5"/>
    <w:rsid w:val="004D3B36"/>
    <w:rsid w:val="004D45DF"/>
    <w:rsid w:val="004D706C"/>
    <w:rsid w:val="004E1D62"/>
    <w:rsid w:val="004F24FC"/>
    <w:rsid w:val="004F2977"/>
    <w:rsid w:val="004F2FFA"/>
    <w:rsid w:val="004F3BBB"/>
    <w:rsid w:val="004F5677"/>
    <w:rsid w:val="00506E1F"/>
    <w:rsid w:val="005150C2"/>
    <w:rsid w:val="00515C57"/>
    <w:rsid w:val="005179AE"/>
    <w:rsid w:val="00531C32"/>
    <w:rsid w:val="00533183"/>
    <w:rsid w:val="00533C1A"/>
    <w:rsid w:val="00535421"/>
    <w:rsid w:val="005374F4"/>
    <w:rsid w:val="00542352"/>
    <w:rsid w:val="00542F6C"/>
    <w:rsid w:val="005458DD"/>
    <w:rsid w:val="00546C06"/>
    <w:rsid w:val="005470B2"/>
    <w:rsid w:val="005476C3"/>
    <w:rsid w:val="00547799"/>
    <w:rsid w:val="005577FD"/>
    <w:rsid w:val="00563488"/>
    <w:rsid w:val="005665C4"/>
    <w:rsid w:val="005677A2"/>
    <w:rsid w:val="00567D39"/>
    <w:rsid w:val="00587ABA"/>
    <w:rsid w:val="005903C3"/>
    <w:rsid w:val="00596AEA"/>
    <w:rsid w:val="005A1625"/>
    <w:rsid w:val="005A18F7"/>
    <w:rsid w:val="005A37FF"/>
    <w:rsid w:val="005A79F3"/>
    <w:rsid w:val="005A7CE5"/>
    <w:rsid w:val="005B1C25"/>
    <w:rsid w:val="005B20F7"/>
    <w:rsid w:val="005B52AF"/>
    <w:rsid w:val="005C24BF"/>
    <w:rsid w:val="005D12AC"/>
    <w:rsid w:val="005D458D"/>
    <w:rsid w:val="005D5E59"/>
    <w:rsid w:val="005D7A33"/>
    <w:rsid w:val="005E1FCE"/>
    <w:rsid w:val="005E25D9"/>
    <w:rsid w:val="005E68B5"/>
    <w:rsid w:val="005F3776"/>
    <w:rsid w:val="006018B5"/>
    <w:rsid w:val="00603964"/>
    <w:rsid w:val="00604662"/>
    <w:rsid w:val="0060540D"/>
    <w:rsid w:val="00613F09"/>
    <w:rsid w:val="00616C1B"/>
    <w:rsid w:val="00616E72"/>
    <w:rsid w:val="00620259"/>
    <w:rsid w:val="00633222"/>
    <w:rsid w:val="00641A46"/>
    <w:rsid w:val="00642A48"/>
    <w:rsid w:val="00643C4F"/>
    <w:rsid w:val="00645B64"/>
    <w:rsid w:val="00651DD7"/>
    <w:rsid w:val="006530C8"/>
    <w:rsid w:val="0065381E"/>
    <w:rsid w:val="00656EE2"/>
    <w:rsid w:val="00657A85"/>
    <w:rsid w:val="00661688"/>
    <w:rsid w:val="006631A8"/>
    <w:rsid w:val="00670BBB"/>
    <w:rsid w:val="00670C62"/>
    <w:rsid w:val="00671DCE"/>
    <w:rsid w:val="00672BC0"/>
    <w:rsid w:val="00672D2B"/>
    <w:rsid w:val="006749CE"/>
    <w:rsid w:val="006854A7"/>
    <w:rsid w:val="00690504"/>
    <w:rsid w:val="00690ECD"/>
    <w:rsid w:val="0069247E"/>
    <w:rsid w:val="00693AA0"/>
    <w:rsid w:val="006A0CAE"/>
    <w:rsid w:val="006A1950"/>
    <w:rsid w:val="006A1B87"/>
    <w:rsid w:val="006A1CE2"/>
    <w:rsid w:val="006A3C2E"/>
    <w:rsid w:val="006A59E4"/>
    <w:rsid w:val="006B296A"/>
    <w:rsid w:val="006B5867"/>
    <w:rsid w:val="006C1EE9"/>
    <w:rsid w:val="006C3142"/>
    <w:rsid w:val="006C4A07"/>
    <w:rsid w:val="006D0008"/>
    <w:rsid w:val="006D329B"/>
    <w:rsid w:val="006E0993"/>
    <w:rsid w:val="006E09D1"/>
    <w:rsid w:val="006E1546"/>
    <w:rsid w:val="006E168E"/>
    <w:rsid w:val="006E4678"/>
    <w:rsid w:val="006E7FA7"/>
    <w:rsid w:val="006F152D"/>
    <w:rsid w:val="006F47D7"/>
    <w:rsid w:val="006F6ECC"/>
    <w:rsid w:val="007115E4"/>
    <w:rsid w:val="00713995"/>
    <w:rsid w:val="00714380"/>
    <w:rsid w:val="00717637"/>
    <w:rsid w:val="007212F6"/>
    <w:rsid w:val="00722AB7"/>
    <w:rsid w:val="00726507"/>
    <w:rsid w:val="00726CDF"/>
    <w:rsid w:val="00730A19"/>
    <w:rsid w:val="007331B9"/>
    <w:rsid w:val="0073739E"/>
    <w:rsid w:val="0074098C"/>
    <w:rsid w:val="00742AF3"/>
    <w:rsid w:val="00745978"/>
    <w:rsid w:val="007504B7"/>
    <w:rsid w:val="007506A3"/>
    <w:rsid w:val="00752356"/>
    <w:rsid w:val="0075666A"/>
    <w:rsid w:val="007600F6"/>
    <w:rsid w:val="00761155"/>
    <w:rsid w:val="00767ABF"/>
    <w:rsid w:val="0078351D"/>
    <w:rsid w:val="0078543A"/>
    <w:rsid w:val="00790739"/>
    <w:rsid w:val="007950F2"/>
    <w:rsid w:val="00797796"/>
    <w:rsid w:val="007A44A2"/>
    <w:rsid w:val="007A4744"/>
    <w:rsid w:val="007A4947"/>
    <w:rsid w:val="007B024F"/>
    <w:rsid w:val="007B2DDF"/>
    <w:rsid w:val="007B3664"/>
    <w:rsid w:val="007B66B1"/>
    <w:rsid w:val="007B728A"/>
    <w:rsid w:val="007C07EC"/>
    <w:rsid w:val="007D480B"/>
    <w:rsid w:val="007E0D80"/>
    <w:rsid w:val="007E7FA0"/>
    <w:rsid w:val="007F4596"/>
    <w:rsid w:val="007F6775"/>
    <w:rsid w:val="00800543"/>
    <w:rsid w:val="00802F2B"/>
    <w:rsid w:val="00805BDC"/>
    <w:rsid w:val="008143A6"/>
    <w:rsid w:val="00814D75"/>
    <w:rsid w:val="0081766B"/>
    <w:rsid w:val="008200F6"/>
    <w:rsid w:val="00821EED"/>
    <w:rsid w:val="00826443"/>
    <w:rsid w:val="00827D6B"/>
    <w:rsid w:val="00836930"/>
    <w:rsid w:val="008372E2"/>
    <w:rsid w:val="00844415"/>
    <w:rsid w:val="00844DD8"/>
    <w:rsid w:val="00852049"/>
    <w:rsid w:val="008520A7"/>
    <w:rsid w:val="00852A7D"/>
    <w:rsid w:val="00854349"/>
    <w:rsid w:val="00866175"/>
    <w:rsid w:val="00866FC2"/>
    <w:rsid w:val="00870C56"/>
    <w:rsid w:val="00870D2C"/>
    <w:rsid w:val="00872D3A"/>
    <w:rsid w:val="00872E59"/>
    <w:rsid w:val="00875841"/>
    <w:rsid w:val="008761D7"/>
    <w:rsid w:val="0087769B"/>
    <w:rsid w:val="008804E5"/>
    <w:rsid w:val="00885ABB"/>
    <w:rsid w:val="008878A7"/>
    <w:rsid w:val="00887E53"/>
    <w:rsid w:val="008930E1"/>
    <w:rsid w:val="00894BBA"/>
    <w:rsid w:val="00896B06"/>
    <w:rsid w:val="008A2063"/>
    <w:rsid w:val="008A22DF"/>
    <w:rsid w:val="008A304A"/>
    <w:rsid w:val="008B6ECE"/>
    <w:rsid w:val="008C002A"/>
    <w:rsid w:val="008C0717"/>
    <w:rsid w:val="008C2ECB"/>
    <w:rsid w:val="008C32FA"/>
    <w:rsid w:val="008C4E15"/>
    <w:rsid w:val="008C6E21"/>
    <w:rsid w:val="008D4D34"/>
    <w:rsid w:val="008D5788"/>
    <w:rsid w:val="008D69B9"/>
    <w:rsid w:val="008E2E83"/>
    <w:rsid w:val="008E5654"/>
    <w:rsid w:val="008E6B72"/>
    <w:rsid w:val="008F678D"/>
    <w:rsid w:val="00903C93"/>
    <w:rsid w:val="00903FFE"/>
    <w:rsid w:val="00910AFC"/>
    <w:rsid w:val="00911F01"/>
    <w:rsid w:val="00912CB9"/>
    <w:rsid w:val="00916AA7"/>
    <w:rsid w:val="00916AD5"/>
    <w:rsid w:val="009221E9"/>
    <w:rsid w:val="009273D5"/>
    <w:rsid w:val="009330DC"/>
    <w:rsid w:val="00935973"/>
    <w:rsid w:val="00950D44"/>
    <w:rsid w:val="00954E2D"/>
    <w:rsid w:val="00956C4C"/>
    <w:rsid w:val="009705AF"/>
    <w:rsid w:val="00972D88"/>
    <w:rsid w:val="00980F68"/>
    <w:rsid w:val="00985E13"/>
    <w:rsid w:val="00994261"/>
    <w:rsid w:val="00994D96"/>
    <w:rsid w:val="00995284"/>
    <w:rsid w:val="009A170C"/>
    <w:rsid w:val="009A3227"/>
    <w:rsid w:val="009A5833"/>
    <w:rsid w:val="009A5DCF"/>
    <w:rsid w:val="009A6EAA"/>
    <w:rsid w:val="009A6EB9"/>
    <w:rsid w:val="009B0557"/>
    <w:rsid w:val="009B06C2"/>
    <w:rsid w:val="009B407A"/>
    <w:rsid w:val="009B6987"/>
    <w:rsid w:val="009C0884"/>
    <w:rsid w:val="009C3281"/>
    <w:rsid w:val="009C3A46"/>
    <w:rsid w:val="009D1986"/>
    <w:rsid w:val="009D682A"/>
    <w:rsid w:val="009D6F91"/>
    <w:rsid w:val="009D7C97"/>
    <w:rsid w:val="009E333E"/>
    <w:rsid w:val="009E3B17"/>
    <w:rsid w:val="009E469D"/>
    <w:rsid w:val="009E6843"/>
    <w:rsid w:val="009E6D94"/>
    <w:rsid w:val="009E6F35"/>
    <w:rsid w:val="009E78D4"/>
    <w:rsid w:val="009F48BD"/>
    <w:rsid w:val="00A03F46"/>
    <w:rsid w:val="00A148DF"/>
    <w:rsid w:val="00A27D3E"/>
    <w:rsid w:val="00A32AB6"/>
    <w:rsid w:val="00A37530"/>
    <w:rsid w:val="00A37DBB"/>
    <w:rsid w:val="00A40092"/>
    <w:rsid w:val="00A46C7C"/>
    <w:rsid w:val="00A4717C"/>
    <w:rsid w:val="00A473D5"/>
    <w:rsid w:val="00A52B9A"/>
    <w:rsid w:val="00A538A5"/>
    <w:rsid w:val="00A56BC8"/>
    <w:rsid w:val="00A65EB1"/>
    <w:rsid w:val="00A712E6"/>
    <w:rsid w:val="00A72439"/>
    <w:rsid w:val="00A7252F"/>
    <w:rsid w:val="00A727DD"/>
    <w:rsid w:val="00A72E67"/>
    <w:rsid w:val="00A76ADC"/>
    <w:rsid w:val="00A81774"/>
    <w:rsid w:val="00A85E30"/>
    <w:rsid w:val="00A866E4"/>
    <w:rsid w:val="00A87505"/>
    <w:rsid w:val="00A911D5"/>
    <w:rsid w:val="00AA0CF1"/>
    <w:rsid w:val="00AA3466"/>
    <w:rsid w:val="00AA78F5"/>
    <w:rsid w:val="00AB42EF"/>
    <w:rsid w:val="00AB7E9D"/>
    <w:rsid w:val="00AC47D1"/>
    <w:rsid w:val="00AC4BDA"/>
    <w:rsid w:val="00AC5B0E"/>
    <w:rsid w:val="00AD08E2"/>
    <w:rsid w:val="00AD5D41"/>
    <w:rsid w:val="00AE2FF3"/>
    <w:rsid w:val="00AE3D17"/>
    <w:rsid w:val="00AF138B"/>
    <w:rsid w:val="00AF28DC"/>
    <w:rsid w:val="00AF3850"/>
    <w:rsid w:val="00AF3A9B"/>
    <w:rsid w:val="00AF3BAE"/>
    <w:rsid w:val="00AF5265"/>
    <w:rsid w:val="00AF71BF"/>
    <w:rsid w:val="00B059D5"/>
    <w:rsid w:val="00B100A9"/>
    <w:rsid w:val="00B138AF"/>
    <w:rsid w:val="00B168DF"/>
    <w:rsid w:val="00B212BF"/>
    <w:rsid w:val="00B21FB5"/>
    <w:rsid w:val="00B25F87"/>
    <w:rsid w:val="00B33BEF"/>
    <w:rsid w:val="00B36D5A"/>
    <w:rsid w:val="00B379A1"/>
    <w:rsid w:val="00B37CBD"/>
    <w:rsid w:val="00B420BC"/>
    <w:rsid w:val="00B43056"/>
    <w:rsid w:val="00B54AD8"/>
    <w:rsid w:val="00B55BF8"/>
    <w:rsid w:val="00B564C9"/>
    <w:rsid w:val="00B630B5"/>
    <w:rsid w:val="00B63B47"/>
    <w:rsid w:val="00B66A7F"/>
    <w:rsid w:val="00B81FB6"/>
    <w:rsid w:val="00B870CD"/>
    <w:rsid w:val="00B9150E"/>
    <w:rsid w:val="00B9177A"/>
    <w:rsid w:val="00B958A2"/>
    <w:rsid w:val="00BA1E11"/>
    <w:rsid w:val="00BA5176"/>
    <w:rsid w:val="00BB00F1"/>
    <w:rsid w:val="00BB438F"/>
    <w:rsid w:val="00BB453E"/>
    <w:rsid w:val="00BB5B92"/>
    <w:rsid w:val="00BC4AAF"/>
    <w:rsid w:val="00BC6D29"/>
    <w:rsid w:val="00BD0EA7"/>
    <w:rsid w:val="00BD4331"/>
    <w:rsid w:val="00BE221F"/>
    <w:rsid w:val="00BE35EB"/>
    <w:rsid w:val="00BF360F"/>
    <w:rsid w:val="00BF7D94"/>
    <w:rsid w:val="00C01CD6"/>
    <w:rsid w:val="00C020A6"/>
    <w:rsid w:val="00C048AA"/>
    <w:rsid w:val="00C0543C"/>
    <w:rsid w:val="00C122FD"/>
    <w:rsid w:val="00C1288F"/>
    <w:rsid w:val="00C14E1A"/>
    <w:rsid w:val="00C16496"/>
    <w:rsid w:val="00C20F96"/>
    <w:rsid w:val="00C21977"/>
    <w:rsid w:val="00C21AA5"/>
    <w:rsid w:val="00C24A26"/>
    <w:rsid w:val="00C30B3E"/>
    <w:rsid w:val="00C31C36"/>
    <w:rsid w:val="00C32E5D"/>
    <w:rsid w:val="00C37368"/>
    <w:rsid w:val="00C37474"/>
    <w:rsid w:val="00C37F7F"/>
    <w:rsid w:val="00C451AD"/>
    <w:rsid w:val="00C45AFC"/>
    <w:rsid w:val="00C51C0B"/>
    <w:rsid w:val="00C521A5"/>
    <w:rsid w:val="00C523F4"/>
    <w:rsid w:val="00C52AC1"/>
    <w:rsid w:val="00C52C09"/>
    <w:rsid w:val="00C52D66"/>
    <w:rsid w:val="00C5688E"/>
    <w:rsid w:val="00C6121A"/>
    <w:rsid w:val="00C71EB5"/>
    <w:rsid w:val="00C72271"/>
    <w:rsid w:val="00C72437"/>
    <w:rsid w:val="00C74827"/>
    <w:rsid w:val="00C8080F"/>
    <w:rsid w:val="00C86B6A"/>
    <w:rsid w:val="00C91415"/>
    <w:rsid w:val="00C92933"/>
    <w:rsid w:val="00C93CF2"/>
    <w:rsid w:val="00C9715B"/>
    <w:rsid w:val="00CA2BF8"/>
    <w:rsid w:val="00CA46ED"/>
    <w:rsid w:val="00CA5F82"/>
    <w:rsid w:val="00CA656C"/>
    <w:rsid w:val="00CA7D4E"/>
    <w:rsid w:val="00CB307C"/>
    <w:rsid w:val="00CB3FE8"/>
    <w:rsid w:val="00CB5F69"/>
    <w:rsid w:val="00CC5D9E"/>
    <w:rsid w:val="00CC6616"/>
    <w:rsid w:val="00CD493F"/>
    <w:rsid w:val="00CD5BEE"/>
    <w:rsid w:val="00CE5F54"/>
    <w:rsid w:val="00CE73DE"/>
    <w:rsid w:val="00CF0E12"/>
    <w:rsid w:val="00CF14B0"/>
    <w:rsid w:val="00CF14B4"/>
    <w:rsid w:val="00CF478B"/>
    <w:rsid w:val="00CF52C1"/>
    <w:rsid w:val="00CF6E8D"/>
    <w:rsid w:val="00D01D8F"/>
    <w:rsid w:val="00D0276F"/>
    <w:rsid w:val="00D046FD"/>
    <w:rsid w:val="00D05521"/>
    <w:rsid w:val="00D06607"/>
    <w:rsid w:val="00D1050A"/>
    <w:rsid w:val="00D11343"/>
    <w:rsid w:val="00D13D89"/>
    <w:rsid w:val="00D15ADB"/>
    <w:rsid w:val="00D170BF"/>
    <w:rsid w:val="00D177DF"/>
    <w:rsid w:val="00D21CF0"/>
    <w:rsid w:val="00D21E5B"/>
    <w:rsid w:val="00D24874"/>
    <w:rsid w:val="00D24890"/>
    <w:rsid w:val="00D24DE6"/>
    <w:rsid w:val="00D253F0"/>
    <w:rsid w:val="00D260F7"/>
    <w:rsid w:val="00D30FEB"/>
    <w:rsid w:val="00D426A9"/>
    <w:rsid w:val="00D44099"/>
    <w:rsid w:val="00D46F38"/>
    <w:rsid w:val="00D4793A"/>
    <w:rsid w:val="00D530E6"/>
    <w:rsid w:val="00D55BE2"/>
    <w:rsid w:val="00D60F3E"/>
    <w:rsid w:val="00D61294"/>
    <w:rsid w:val="00D61371"/>
    <w:rsid w:val="00D61B4D"/>
    <w:rsid w:val="00D64E17"/>
    <w:rsid w:val="00D65241"/>
    <w:rsid w:val="00D66AB6"/>
    <w:rsid w:val="00D72737"/>
    <w:rsid w:val="00D72BA2"/>
    <w:rsid w:val="00D73406"/>
    <w:rsid w:val="00D743DB"/>
    <w:rsid w:val="00D76FE0"/>
    <w:rsid w:val="00D77C92"/>
    <w:rsid w:val="00D77D4D"/>
    <w:rsid w:val="00D84CF6"/>
    <w:rsid w:val="00D9102C"/>
    <w:rsid w:val="00DA7C99"/>
    <w:rsid w:val="00DB1FBE"/>
    <w:rsid w:val="00DB5A04"/>
    <w:rsid w:val="00DB6A4B"/>
    <w:rsid w:val="00DB7057"/>
    <w:rsid w:val="00DC75DC"/>
    <w:rsid w:val="00DD0597"/>
    <w:rsid w:val="00DD11E2"/>
    <w:rsid w:val="00DD69E4"/>
    <w:rsid w:val="00DD72DB"/>
    <w:rsid w:val="00DE00E8"/>
    <w:rsid w:val="00DE5690"/>
    <w:rsid w:val="00DE5F58"/>
    <w:rsid w:val="00DF182D"/>
    <w:rsid w:val="00DF2577"/>
    <w:rsid w:val="00DF2A63"/>
    <w:rsid w:val="00DF3FFA"/>
    <w:rsid w:val="00DF58CA"/>
    <w:rsid w:val="00E03E50"/>
    <w:rsid w:val="00E0681A"/>
    <w:rsid w:val="00E06B6F"/>
    <w:rsid w:val="00E121DF"/>
    <w:rsid w:val="00E13F03"/>
    <w:rsid w:val="00E22129"/>
    <w:rsid w:val="00E22FD1"/>
    <w:rsid w:val="00E24E14"/>
    <w:rsid w:val="00E30019"/>
    <w:rsid w:val="00E30D1F"/>
    <w:rsid w:val="00E31945"/>
    <w:rsid w:val="00E33D76"/>
    <w:rsid w:val="00E35034"/>
    <w:rsid w:val="00E36D50"/>
    <w:rsid w:val="00E36F0B"/>
    <w:rsid w:val="00E429C9"/>
    <w:rsid w:val="00E50F90"/>
    <w:rsid w:val="00E5172C"/>
    <w:rsid w:val="00E5221C"/>
    <w:rsid w:val="00E52557"/>
    <w:rsid w:val="00E547C1"/>
    <w:rsid w:val="00E60E55"/>
    <w:rsid w:val="00E6238E"/>
    <w:rsid w:val="00E65F91"/>
    <w:rsid w:val="00E66B03"/>
    <w:rsid w:val="00E67DED"/>
    <w:rsid w:val="00E70350"/>
    <w:rsid w:val="00E71F54"/>
    <w:rsid w:val="00E73E7C"/>
    <w:rsid w:val="00E74A61"/>
    <w:rsid w:val="00E755A6"/>
    <w:rsid w:val="00E763FA"/>
    <w:rsid w:val="00E807B4"/>
    <w:rsid w:val="00E873EC"/>
    <w:rsid w:val="00E97231"/>
    <w:rsid w:val="00E974ED"/>
    <w:rsid w:val="00E97672"/>
    <w:rsid w:val="00E97D7A"/>
    <w:rsid w:val="00EA0593"/>
    <w:rsid w:val="00EA2155"/>
    <w:rsid w:val="00EA2339"/>
    <w:rsid w:val="00EA25A6"/>
    <w:rsid w:val="00EA3A3B"/>
    <w:rsid w:val="00EA5A16"/>
    <w:rsid w:val="00EA646F"/>
    <w:rsid w:val="00EB0B49"/>
    <w:rsid w:val="00EB0DF6"/>
    <w:rsid w:val="00EB4F1C"/>
    <w:rsid w:val="00EB6315"/>
    <w:rsid w:val="00EC0F36"/>
    <w:rsid w:val="00EC5129"/>
    <w:rsid w:val="00EC6764"/>
    <w:rsid w:val="00EC68AB"/>
    <w:rsid w:val="00EC7886"/>
    <w:rsid w:val="00ED1B1C"/>
    <w:rsid w:val="00EE0726"/>
    <w:rsid w:val="00EE0B10"/>
    <w:rsid w:val="00EE1F5E"/>
    <w:rsid w:val="00EF01B6"/>
    <w:rsid w:val="00F01ADD"/>
    <w:rsid w:val="00F03E2F"/>
    <w:rsid w:val="00F046F9"/>
    <w:rsid w:val="00F06584"/>
    <w:rsid w:val="00F13A45"/>
    <w:rsid w:val="00F15E74"/>
    <w:rsid w:val="00F15E7D"/>
    <w:rsid w:val="00F1744E"/>
    <w:rsid w:val="00F26C9F"/>
    <w:rsid w:val="00F315B6"/>
    <w:rsid w:val="00F37D2B"/>
    <w:rsid w:val="00F42DE1"/>
    <w:rsid w:val="00F50BA7"/>
    <w:rsid w:val="00F5586B"/>
    <w:rsid w:val="00F60469"/>
    <w:rsid w:val="00F60951"/>
    <w:rsid w:val="00F6200D"/>
    <w:rsid w:val="00F62832"/>
    <w:rsid w:val="00F71633"/>
    <w:rsid w:val="00F718C1"/>
    <w:rsid w:val="00F72FE8"/>
    <w:rsid w:val="00F85F7F"/>
    <w:rsid w:val="00F87418"/>
    <w:rsid w:val="00F90ED4"/>
    <w:rsid w:val="00F916AD"/>
    <w:rsid w:val="00F91A11"/>
    <w:rsid w:val="00F9365B"/>
    <w:rsid w:val="00F9501E"/>
    <w:rsid w:val="00F96753"/>
    <w:rsid w:val="00FA028C"/>
    <w:rsid w:val="00FB1CA3"/>
    <w:rsid w:val="00FC1189"/>
    <w:rsid w:val="00FC3C75"/>
    <w:rsid w:val="00FC46A9"/>
    <w:rsid w:val="00FC4C5C"/>
    <w:rsid w:val="00FD0C13"/>
    <w:rsid w:val="00FD2703"/>
    <w:rsid w:val="00FD4756"/>
    <w:rsid w:val="00FD702C"/>
    <w:rsid w:val="00FE00D9"/>
    <w:rsid w:val="00FE315A"/>
    <w:rsid w:val="00FF2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7122"/>
  <w15:docId w15:val="{86C2CFF7-2BD9-4D4F-8643-97D5448C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B0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A2155"/>
    <w:pPr>
      <w:keepNext/>
      <w:numPr>
        <w:numId w:val="1"/>
      </w:numPr>
      <w:suppressAutoHyphens/>
      <w:spacing w:line="480" w:lineRule="auto"/>
      <w:ind w:left="0" w:firstLine="0"/>
      <w:outlineLvl w:val="0"/>
    </w:pPr>
    <w:rPr>
      <w:b/>
      <w:sz w:val="24"/>
      <w:lang w:eastAsia="ar-SA"/>
    </w:rPr>
  </w:style>
  <w:style w:type="paragraph" w:styleId="2">
    <w:name w:val="heading 2"/>
    <w:basedOn w:val="a"/>
    <w:next w:val="a"/>
    <w:link w:val="20"/>
    <w:semiHidden/>
    <w:unhideWhenUsed/>
    <w:qFormat/>
    <w:rsid w:val="00EA2155"/>
    <w:pPr>
      <w:keepNext/>
      <w:widowControl w:val="0"/>
      <w:suppressAutoHyphens/>
      <w:autoSpaceDE w:val="0"/>
      <w:spacing w:before="240" w:after="60" w:line="336" w:lineRule="auto"/>
      <w:ind w:left="520" w:firstLine="720"/>
      <w:jc w:val="both"/>
      <w:outlineLvl w:val="1"/>
    </w:pPr>
    <w:rPr>
      <w:rFonts w:ascii="Cambria" w:hAnsi="Cambria"/>
      <w:b/>
      <w:bCs/>
      <w:i/>
      <w:iCs/>
      <w:sz w:val="28"/>
      <w:szCs w:val="28"/>
      <w:lang w:eastAsia="ar-SA"/>
    </w:rPr>
  </w:style>
  <w:style w:type="paragraph" w:styleId="4">
    <w:name w:val="heading 4"/>
    <w:basedOn w:val="a"/>
    <w:next w:val="a"/>
    <w:link w:val="40"/>
    <w:qFormat/>
    <w:rsid w:val="00EA2155"/>
    <w:pPr>
      <w:keepNext/>
      <w:widowControl w:val="0"/>
      <w:suppressAutoHyphens/>
      <w:autoSpaceDE w:val="0"/>
      <w:spacing w:line="336" w:lineRule="auto"/>
      <w:ind w:left="520" w:firstLine="720"/>
      <w:jc w:val="both"/>
      <w:outlineLvl w:val="3"/>
    </w:pPr>
    <w:rPr>
      <w:sz w:val="28"/>
      <w:lang w:eastAsia="ar-SA"/>
    </w:rPr>
  </w:style>
  <w:style w:type="paragraph" w:styleId="9">
    <w:name w:val="heading 9"/>
    <w:basedOn w:val="a"/>
    <w:next w:val="a"/>
    <w:link w:val="90"/>
    <w:qFormat/>
    <w:rsid w:val="00EA2155"/>
    <w:pPr>
      <w:keepNext/>
      <w:widowControl w:val="0"/>
      <w:suppressAutoHyphens/>
      <w:autoSpaceDE w:val="0"/>
      <w:spacing w:line="360" w:lineRule="auto"/>
      <w:ind w:left="520" w:firstLine="720"/>
      <w:jc w:val="both"/>
      <w:outlineLvl w:val="8"/>
    </w:pPr>
    <w:rPr>
      <w:b/>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3D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nhideWhenUsed/>
    <w:rsid w:val="00F37D2B"/>
    <w:rPr>
      <w:rFonts w:ascii="Tahoma" w:hAnsi="Tahoma" w:cs="Tahoma"/>
      <w:sz w:val="16"/>
      <w:szCs w:val="16"/>
    </w:rPr>
  </w:style>
  <w:style w:type="character" w:customStyle="1" w:styleId="a4">
    <w:name w:val="Текст выноски Знак"/>
    <w:basedOn w:val="a0"/>
    <w:link w:val="a3"/>
    <w:rsid w:val="00F37D2B"/>
    <w:rPr>
      <w:rFonts w:ascii="Tahoma" w:eastAsia="Times New Roman" w:hAnsi="Tahoma" w:cs="Tahoma"/>
      <w:sz w:val="16"/>
      <w:szCs w:val="16"/>
      <w:lang w:eastAsia="ru-RU"/>
    </w:rPr>
  </w:style>
  <w:style w:type="table" w:styleId="a5">
    <w:name w:val="Table Grid"/>
    <w:basedOn w:val="a1"/>
    <w:uiPriority w:val="59"/>
    <w:rsid w:val="00C14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14E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14E1A"/>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ody Text Indent"/>
    <w:basedOn w:val="a"/>
    <w:link w:val="a8"/>
    <w:rsid w:val="00C14E1A"/>
    <w:pPr>
      <w:widowControl w:val="0"/>
      <w:overflowPunct w:val="0"/>
      <w:autoSpaceDE w:val="0"/>
      <w:autoSpaceDN w:val="0"/>
      <w:adjustRightInd w:val="0"/>
      <w:ind w:right="-8" w:firstLine="567"/>
      <w:jc w:val="both"/>
      <w:textAlignment w:val="baseline"/>
    </w:pPr>
    <w:rPr>
      <w:sz w:val="28"/>
    </w:rPr>
  </w:style>
  <w:style w:type="character" w:customStyle="1" w:styleId="a8">
    <w:name w:val="Основной текст с отступом Знак"/>
    <w:basedOn w:val="a0"/>
    <w:link w:val="a7"/>
    <w:rsid w:val="00C14E1A"/>
    <w:rPr>
      <w:rFonts w:ascii="Times New Roman" w:eastAsia="Times New Roman" w:hAnsi="Times New Roman" w:cs="Times New Roman"/>
      <w:sz w:val="28"/>
      <w:szCs w:val="20"/>
      <w:lang w:eastAsia="ru-RU"/>
    </w:rPr>
  </w:style>
  <w:style w:type="character" w:customStyle="1" w:styleId="WW8Num2z0">
    <w:name w:val="WW8Num2z0"/>
    <w:rsid w:val="00EA2155"/>
    <w:rPr>
      <w:rFonts w:ascii="Symbol" w:hAnsi="Symbol"/>
    </w:rPr>
  </w:style>
  <w:style w:type="character" w:customStyle="1" w:styleId="10">
    <w:name w:val="Заголовок 1 Знак"/>
    <w:basedOn w:val="a0"/>
    <w:link w:val="1"/>
    <w:rsid w:val="00EA2155"/>
    <w:rPr>
      <w:rFonts w:ascii="Times New Roman" w:eastAsia="Times New Roman" w:hAnsi="Times New Roman" w:cs="Times New Roman"/>
      <w:b/>
      <w:sz w:val="24"/>
      <w:szCs w:val="20"/>
      <w:lang w:eastAsia="ar-SA"/>
    </w:rPr>
  </w:style>
  <w:style w:type="character" w:customStyle="1" w:styleId="20">
    <w:name w:val="Заголовок 2 Знак"/>
    <w:basedOn w:val="a0"/>
    <w:link w:val="2"/>
    <w:semiHidden/>
    <w:rsid w:val="00EA2155"/>
    <w:rPr>
      <w:rFonts w:ascii="Cambria" w:eastAsia="Times New Roman" w:hAnsi="Cambria" w:cs="Times New Roman"/>
      <w:b/>
      <w:bCs/>
      <w:i/>
      <w:iCs/>
      <w:sz w:val="28"/>
      <w:szCs w:val="28"/>
      <w:lang w:eastAsia="ar-SA"/>
    </w:rPr>
  </w:style>
  <w:style w:type="character" w:customStyle="1" w:styleId="40">
    <w:name w:val="Заголовок 4 Знак"/>
    <w:basedOn w:val="a0"/>
    <w:link w:val="4"/>
    <w:rsid w:val="00EA215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EA2155"/>
    <w:rPr>
      <w:rFonts w:ascii="Times New Roman" w:eastAsia="Times New Roman" w:hAnsi="Times New Roman" w:cs="Times New Roman"/>
      <w:b/>
      <w:sz w:val="20"/>
      <w:szCs w:val="20"/>
      <w:u w:val="single"/>
      <w:lang w:eastAsia="ar-SA"/>
    </w:rPr>
  </w:style>
  <w:style w:type="character" w:customStyle="1" w:styleId="Absatz-Standardschriftart">
    <w:name w:val="Absatz-Standardschriftart"/>
    <w:rsid w:val="00EA2155"/>
  </w:style>
  <w:style w:type="character" w:customStyle="1" w:styleId="WW-Absatz-Standardschriftart">
    <w:name w:val="WW-Absatz-Standardschriftart"/>
    <w:rsid w:val="00EA2155"/>
  </w:style>
  <w:style w:type="character" w:customStyle="1" w:styleId="WW-Absatz-Standardschriftart1">
    <w:name w:val="WW-Absatz-Standardschriftart1"/>
    <w:rsid w:val="00EA2155"/>
  </w:style>
  <w:style w:type="character" w:customStyle="1" w:styleId="WW-Absatz-Standardschriftart11">
    <w:name w:val="WW-Absatz-Standardschriftart11"/>
    <w:rsid w:val="00EA2155"/>
  </w:style>
  <w:style w:type="character" w:customStyle="1" w:styleId="WW-Absatz-Standardschriftart111">
    <w:name w:val="WW-Absatz-Standardschriftart111"/>
    <w:rsid w:val="00EA2155"/>
  </w:style>
  <w:style w:type="character" w:customStyle="1" w:styleId="WW-Absatz-Standardschriftart1111">
    <w:name w:val="WW-Absatz-Standardschriftart1111"/>
    <w:rsid w:val="00EA2155"/>
  </w:style>
  <w:style w:type="character" w:customStyle="1" w:styleId="WW8Num4z0">
    <w:name w:val="WW8Num4z0"/>
    <w:rsid w:val="00EA2155"/>
    <w:rPr>
      <w:rFonts w:ascii="Symbol" w:hAnsi="Symbol"/>
    </w:rPr>
  </w:style>
  <w:style w:type="character" w:customStyle="1" w:styleId="11">
    <w:name w:val="Основной шрифт абзаца1"/>
    <w:rsid w:val="00EA2155"/>
  </w:style>
  <w:style w:type="paragraph" w:styleId="a9">
    <w:name w:val="Title"/>
    <w:basedOn w:val="a"/>
    <w:next w:val="aa"/>
    <w:link w:val="ab"/>
    <w:rsid w:val="00EA2155"/>
    <w:pPr>
      <w:keepNext/>
      <w:widowControl w:val="0"/>
      <w:suppressAutoHyphens/>
      <w:autoSpaceDE w:val="0"/>
      <w:spacing w:before="240" w:after="120" w:line="336" w:lineRule="auto"/>
      <w:ind w:left="520" w:firstLine="720"/>
      <w:jc w:val="both"/>
    </w:pPr>
    <w:rPr>
      <w:rFonts w:ascii="Arial" w:eastAsia="Lucida Sans Unicode" w:hAnsi="Arial" w:cs="Tahoma"/>
      <w:sz w:val="28"/>
      <w:szCs w:val="28"/>
      <w:lang w:eastAsia="ar-SA"/>
    </w:rPr>
  </w:style>
  <w:style w:type="character" w:customStyle="1" w:styleId="ab">
    <w:name w:val="Название Знак"/>
    <w:basedOn w:val="a0"/>
    <w:link w:val="a9"/>
    <w:rsid w:val="00EA2155"/>
    <w:rPr>
      <w:rFonts w:ascii="Arial" w:eastAsia="Lucida Sans Unicode" w:hAnsi="Arial" w:cs="Tahoma"/>
      <w:sz w:val="28"/>
      <w:szCs w:val="28"/>
      <w:lang w:eastAsia="ar-SA"/>
    </w:rPr>
  </w:style>
  <w:style w:type="paragraph" w:styleId="aa">
    <w:name w:val="Body Text"/>
    <w:basedOn w:val="a"/>
    <w:link w:val="ac"/>
    <w:rsid w:val="00EA2155"/>
    <w:pPr>
      <w:widowControl w:val="0"/>
      <w:suppressAutoHyphens/>
      <w:autoSpaceDE w:val="0"/>
      <w:spacing w:after="120" w:line="336" w:lineRule="auto"/>
      <w:ind w:left="520" w:firstLine="720"/>
      <w:jc w:val="both"/>
    </w:pPr>
    <w:rPr>
      <w:lang w:eastAsia="ar-SA"/>
    </w:rPr>
  </w:style>
  <w:style w:type="character" w:customStyle="1" w:styleId="ac">
    <w:name w:val="Основной текст Знак"/>
    <w:basedOn w:val="a0"/>
    <w:link w:val="aa"/>
    <w:rsid w:val="00EA2155"/>
    <w:rPr>
      <w:rFonts w:ascii="Times New Roman" w:eastAsia="Times New Roman" w:hAnsi="Times New Roman" w:cs="Times New Roman"/>
      <w:sz w:val="20"/>
      <w:szCs w:val="20"/>
      <w:lang w:eastAsia="ar-SA"/>
    </w:rPr>
  </w:style>
  <w:style w:type="paragraph" w:styleId="ad">
    <w:name w:val="List"/>
    <w:basedOn w:val="aa"/>
    <w:rsid w:val="00EA2155"/>
    <w:rPr>
      <w:rFonts w:ascii="Arial" w:hAnsi="Arial" w:cs="Tahoma"/>
    </w:rPr>
  </w:style>
  <w:style w:type="paragraph" w:customStyle="1" w:styleId="12">
    <w:name w:val="Название1"/>
    <w:basedOn w:val="a"/>
    <w:rsid w:val="00EA2155"/>
    <w:pPr>
      <w:widowControl w:val="0"/>
      <w:suppressLineNumbers/>
      <w:suppressAutoHyphens/>
      <w:autoSpaceDE w:val="0"/>
      <w:spacing w:before="120" w:after="120" w:line="336" w:lineRule="auto"/>
      <w:ind w:left="520" w:firstLine="720"/>
      <w:jc w:val="both"/>
    </w:pPr>
    <w:rPr>
      <w:rFonts w:ascii="Arial" w:hAnsi="Arial" w:cs="Tahoma"/>
      <w:i/>
      <w:iCs/>
      <w:szCs w:val="24"/>
      <w:lang w:eastAsia="ar-SA"/>
    </w:rPr>
  </w:style>
  <w:style w:type="paragraph" w:customStyle="1" w:styleId="13">
    <w:name w:val="Указатель1"/>
    <w:basedOn w:val="a"/>
    <w:rsid w:val="00EA2155"/>
    <w:pPr>
      <w:widowControl w:val="0"/>
      <w:suppressLineNumbers/>
      <w:suppressAutoHyphens/>
      <w:autoSpaceDE w:val="0"/>
      <w:spacing w:line="336" w:lineRule="auto"/>
      <w:ind w:left="520" w:firstLine="720"/>
      <w:jc w:val="both"/>
    </w:pPr>
    <w:rPr>
      <w:rFonts w:ascii="Arial" w:hAnsi="Arial" w:cs="Tahoma"/>
      <w:lang w:eastAsia="ar-SA"/>
    </w:rPr>
  </w:style>
  <w:style w:type="paragraph" w:customStyle="1" w:styleId="FR1">
    <w:name w:val="FR1"/>
    <w:rsid w:val="00EA2155"/>
    <w:pPr>
      <w:widowControl w:val="0"/>
      <w:suppressAutoHyphens/>
      <w:autoSpaceDE w:val="0"/>
      <w:spacing w:before="20" w:after="0" w:line="240" w:lineRule="auto"/>
      <w:ind w:left="1280"/>
    </w:pPr>
    <w:rPr>
      <w:rFonts w:ascii="Times New Roman" w:eastAsia="Arial" w:hAnsi="Times New Roman" w:cs="Times New Roman"/>
      <w:sz w:val="24"/>
      <w:szCs w:val="24"/>
      <w:lang w:eastAsia="ar-SA"/>
    </w:rPr>
  </w:style>
  <w:style w:type="paragraph" w:customStyle="1" w:styleId="FR3">
    <w:name w:val="FR3"/>
    <w:rsid w:val="00EA2155"/>
    <w:pPr>
      <w:widowControl w:val="0"/>
      <w:suppressAutoHyphens/>
      <w:autoSpaceDE w:val="0"/>
      <w:spacing w:before="180" w:after="0" w:line="360" w:lineRule="auto"/>
      <w:ind w:left="320" w:right="200"/>
      <w:jc w:val="center"/>
    </w:pPr>
    <w:rPr>
      <w:rFonts w:ascii="Arial" w:eastAsia="Arial" w:hAnsi="Arial" w:cs="Arial"/>
      <w:b/>
      <w:bCs/>
      <w:sz w:val="16"/>
      <w:szCs w:val="16"/>
      <w:lang w:eastAsia="ar-SA"/>
    </w:rPr>
  </w:style>
  <w:style w:type="paragraph" w:styleId="ae">
    <w:name w:val="footer"/>
    <w:basedOn w:val="a"/>
    <w:link w:val="af"/>
    <w:rsid w:val="00EA2155"/>
    <w:pPr>
      <w:widowControl w:val="0"/>
      <w:tabs>
        <w:tab w:val="center" w:pos="6237"/>
        <w:tab w:val="right" w:pos="10915"/>
      </w:tabs>
      <w:suppressAutoHyphens/>
      <w:autoSpaceDE w:val="0"/>
      <w:spacing w:line="336" w:lineRule="auto"/>
      <w:ind w:left="520" w:firstLine="720"/>
      <w:jc w:val="both"/>
    </w:pPr>
    <w:rPr>
      <w:lang w:eastAsia="ar-SA"/>
    </w:rPr>
  </w:style>
  <w:style w:type="character" w:customStyle="1" w:styleId="af">
    <w:name w:val="Нижний колонтитул Знак"/>
    <w:basedOn w:val="a0"/>
    <w:link w:val="ae"/>
    <w:rsid w:val="00EA2155"/>
    <w:rPr>
      <w:rFonts w:ascii="Times New Roman" w:eastAsia="Times New Roman" w:hAnsi="Times New Roman" w:cs="Times New Roman"/>
      <w:sz w:val="20"/>
      <w:szCs w:val="20"/>
      <w:lang w:eastAsia="ar-SA"/>
    </w:rPr>
  </w:style>
  <w:style w:type="paragraph" w:styleId="af0">
    <w:name w:val="header"/>
    <w:basedOn w:val="a"/>
    <w:link w:val="af1"/>
    <w:uiPriority w:val="99"/>
    <w:rsid w:val="00EA2155"/>
    <w:pPr>
      <w:widowControl w:val="0"/>
      <w:tabs>
        <w:tab w:val="center" w:pos="6237"/>
        <w:tab w:val="right" w:pos="10915"/>
      </w:tabs>
      <w:suppressAutoHyphens/>
      <w:autoSpaceDE w:val="0"/>
      <w:spacing w:line="336" w:lineRule="auto"/>
      <w:ind w:left="520" w:firstLine="720"/>
      <w:jc w:val="both"/>
    </w:pPr>
    <w:rPr>
      <w:lang w:eastAsia="ar-SA"/>
    </w:rPr>
  </w:style>
  <w:style w:type="character" w:customStyle="1" w:styleId="af1">
    <w:name w:val="Верхний колонтитул Знак"/>
    <w:basedOn w:val="a0"/>
    <w:link w:val="af0"/>
    <w:uiPriority w:val="99"/>
    <w:rsid w:val="00EA2155"/>
    <w:rPr>
      <w:rFonts w:ascii="Times New Roman" w:eastAsia="Times New Roman" w:hAnsi="Times New Roman" w:cs="Times New Roman"/>
      <w:sz w:val="20"/>
      <w:szCs w:val="20"/>
      <w:lang w:eastAsia="ar-SA"/>
    </w:rPr>
  </w:style>
  <w:style w:type="paragraph" w:customStyle="1" w:styleId="af2">
    <w:name w:val="Содержимое таблицы"/>
    <w:basedOn w:val="a"/>
    <w:rsid w:val="00EA2155"/>
    <w:pPr>
      <w:widowControl w:val="0"/>
      <w:suppressLineNumbers/>
      <w:suppressAutoHyphens/>
      <w:autoSpaceDE w:val="0"/>
      <w:spacing w:line="336" w:lineRule="auto"/>
      <w:ind w:left="520" w:firstLine="720"/>
      <w:jc w:val="both"/>
    </w:pPr>
    <w:rPr>
      <w:lang w:eastAsia="ar-SA"/>
    </w:rPr>
  </w:style>
  <w:style w:type="paragraph" w:customStyle="1" w:styleId="af3">
    <w:name w:val="Заголовок таблицы"/>
    <w:basedOn w:val="af2"/>
    <w:rsid w:val="00EA2155"/>
    <w:pPr>
      <w:jc w:val="center"/>
    </w:pPr>
    <w:rPr>
      <w:b/>
      <w:bCs/>
    </w:rPr>
  </w:style>
  <w:style w:type="paragraph" w:customStyle="1" w:styleId="21">
    <w:name w:val="Основной текст с отступом 21"/>
    <w:basedOn w:val="a"/>
    <w:rsid w:val="00EA2155"/>
    <w:pPr>
      <w:suppressAutoHyphens/>
      <w:ind w:firstLine="720"/>
      <w:jc w:val="both"/>
    </w:pPr>
    <w:rPr>
      <w:sz w:val="26"/>
      <w:lang w:eastAsia="ar-SA"/>
    </w:rPr>
  </w:style>
  <w:style w:type="paragraph" w:customStyle="1" w:styleId="HTML">
    <w:name w:val="??????????? HTML"/>
    <w:basedOn w:val="a"/>
    <w:rsid w:val="00EA2155"/>
    <w:pPr>
      <w:widowControl w:val="0"/>
      <w:tabs>
        <w:tab w:val="left" w:pos="1956"/>
        <w:tab w:val="left" w:pos="2872"/>
        <w:tab w:val="left" w:pos="3788"/>
        <w:tab w:val="left" w:pos="4704"/>
        <w:tab w:val="left" w:pos="5620"/>
        <w:tab w:val="left" w:pos="6536"/>
        <w:tab w:val="left" w:pos="7452"/>
        <w:tab w:val="left" w:pos="8368"/>
        <w:tab w:val="left" w:pos="9284"/>
        <w:tab w:val="left" w:pos="10200"/>
        <w:tab w:val="left" w:pos="11116"/>
        <w:tab w:val="left" w:pos="12032"/>
        <w:tab w:val="left" w:pos="12948"/>
        <w:tab w:val="left" w:pos="13864"/>
        <w:tab w:val="left" w:pos="14780"/>
        <w:tab w:val="left" w:pos="15696"/>
      </w:tabs>
      <w:suppressAutoHyphens/>
      <w:autoSpaceDE w:val="0"/>
      <w:spacing w:line="336" w:lineRule="auto"/>
      <w:ind w:left="520" w:firstLine="720"/>
      <w:jc w:val="both"/>
    </w:pPr>
    <w:rPr>
      <w:rFonts w:ascii="Courier New" w:hAnsi="Courier New"/>
      <w:lang w:eastAsia="ar-SA"/>
    </w:rPr>
  </w:style>
  <w:style w:type="paragraph" w:customStyle="1" w:styleId="af4">
    <w:name w:val="?????????"/>
    <w:basedOn w:val="a"/>
    <w:next w:val="aa"/>
    <w:rsid w:val="00EA2155"/>
    <w:pPr>
      <w:keepNext/>
      <w:widowControl w:val="0"/>
      <w:suppressAutoHyphens/>
      <w:autoSpaceDE w:val="0"/>
      <w:spacing w:before="240" w:after="120" w:line="336" w:lineRule="auto"/>
      <w:ind w:left="520" w:firstLine="720"/>
      <w:jc w:val="both"/>
    </w:pPr>
    <w:rPr>
      <w:rFonts w:ascii="Arial" w:hAnsi="Arial"/>
      <w:sz w:val="28"/>
      <w:lang w:eastAsia="ar-SA"/>
    </w:rPr>
  </w:style>
  <w:style w:type="character" w:customStyle="1" w:styleId="s10">
    <w:name w:val="s_10"/>
    <w:basedOn w:val="a0"/>
    <w:rsid w:val="00EA2155"/>
  </w:style>
  <w:style w:type="paragraph" w:styleId="HTML0">
    <w:name w:val="HTML Preformatted"/>
    <w:basedOn w:val="a"/>
    <w:link w:val="HTML1"/>
    <w:rsid w:val="00EA2155"/>
    <w:pPr>
      <w:widowControl w:val="0"/>
      <w:tabs>
        <w:tab w:val="left" w:pos="1956"/>
        <w:tab w:val="left" w:pos="2872"/>
        <w:tab w:val="left" w:pos="3788"/>
        <w:tab w:val="left" w:pos="4704"/>
        <w:tab w:val="left" w:pos="5620"/>
        <w:tab w:val="left" w:pos="6536"/>
        <w:tab w:val="left" w:pos="7452"/>
        <w:tab w:val="left" w:pos="8368"/>
        <w:tab w:val="left" w:pos="9284"/>
        <w:tab w:val="left" w:pos="10200"/>
        <w:tab w:val="left" w:pos="11116"/>
        <w:tab w:val="left" w:pos="12032"/>
        <w:tab w:val="left" w:pos="12948"/>
        <w:tab w:val="left" w:pos="13864"/>
        <w:tab w:val="left" w:pos="14780"/>
        <w:tab w:val="left" w:pos="15696"/>
      </w:tabs>
      <w:suppressAutoHyphens/>
    </w:pPr>
    <w:rPr>
      <w:rFonts w:ascii="Courier New" w:eastAsia="Lucida Sans Unicode" w:hAnsi="Courier New" w:cs="Courier New"/>
      <w:kern w:val="1"/>
      <w:sz w:val="24"/>
      <w:szCs w:val="24"/>
    </w:rPr>
  </w:style>
  <w:style w:type="character" w:customStyle="1" w:styleId="HTML1">
    <w:name w:val="Стандартный HTML Знак"/>
    <w:basedOn w:val="a0"/>
    <w:link w:val="HTML0"/>
    <w:rsid w:val="00EA2155"/>
    <w:rPr>
      <w:rFonts w:ascii="Courier New" w:eastAsia="Lucida Sans Unicode" w:hAnsi="Courier New" w:cs="Courier New"/>
      <w:kern w:val="1"/>
      <w:sz w:val="24"/>
      <w:szCs w:val="24"/>
    </w:rPr>
  </w:style>
  <w:style w:type="paragraph" w:customStyle="1" w:styleId="ConsPlusTitle">
    <w:name w:val="ConsPlusTitle"/>
    <w:uiPriority w:val="99"/>
    <w:rsid w:val="00EA215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5">
    <w:name w:val="Hyperlink"/>
    <w:rsid w:val="00EA2155"/>
    <w:rPr>
      <w:color w:val="0000FF"/>
      <w:u w:val="single"/>
    </w:rPr>
  </w:style>
  <w:style w:type="numbering" w:customStyle="1" w:styleId="14">
    <w:name w:val="Нет списка1"/>
    <w:next w:val="a2"/>
    <w:uiPriority w:val="99"/>
    <w:semiHidden/>
    <w:unhideWhenUsed/>
    <w:rsid w:val="00EA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645950">
      <w:bodyDiv w:val="1"/>
      <w:marLeft w:val="0"/>
      <w:marRight w:val="0"/>
      <w:marTop w:val="0"/>
      <w:marBottom w:val="0"/>
      <w:divBdr>
        <w:top w:val="none" w:sz="0" w:space="0" w:color="auto"/>
        <w:left w:val="none" w:sz="0" w:space="0" w:color="auto"/>
        <w:bottom w:val="none" w:sz="0" w:space="0" w:color="auto"/>
        <w:right w:val="none" w:sz="0" w:space="0" w:color="auto"/>
      </w:divBdr>
    </w:div>
    <w:div w:id="782185709">
      <w:bodyDiv w:val="1"/>
      <w:marLeft w:val="0"/>
      <w:marRight w:val="0"/>
      <w:marTop w:val="0"/>
      <w:marBottom w:val="0"/>
      <w:divBdr>
        <w:top w:val="none" w:sz="0" w:space="0" w:color="auto"/>
        <w:left w:val="none" w:sz="0" w:space="0" w:color="auto"/>
        <w:bottom w:val="none" w:sz="0" w:space="0" w:color="auto"/>
        <w:right w:val="none" w:sz="0" w:space="0" w:color="auto"/>
      </w:divBdr>
      <w:divsChild>
        <w:div w:id="575359505">
          <w:marLeft w:val="0"/>
          <w:marRight w:val="0"/>
          <w:marTop w:val="0"/>
          <w:marBottom w:val="105"/>
          <w:divBdr>
            <w:top w:val="none" w:sz="0" w:space="0" w:color="auto"/>
            <w:left w:val="none" w:sz="0" w:space="0" w:color="auto"/>
            <w:bottom w:val="none" w:sz="0" w:space="0" w:color="auto"/>
            <w:right w:val="none" w:sz="0" w:space="0" w:color="auto"/>
          </w:divBdr>
        </w:div>
      </w:divsChild>
    </w:div>
    <w:div w:id="866988223">
      <w:bodyDiv w:val="1"/>
      <w:marLeft w:val="0"/>
      <w:marRight w:val="0"/>
      <w:marTop w:val="0"/>
      <w:marBottom w:val="0"/>
      <w:divBdr>
        <w:top w:val="none" w:sz="0" w:space="0" w:color="auto"/>
        <w:left w:val="none" w:sz="0" w:space="0" w:color="auto"/>
        <w:bottom w:val="none" w:sz="0" w:space="0" w:color="auto"/>
        <w:right w:val="none" w:sz="0" w:space="0" w:color="auto"/>
      </w:divBdr>
      <w:divsChild>
        <w:div w:id="706222953">
          <w:marLeft w:val="0"/>
          <w:marRight w:val="0"/>
          <w:marTop w:val="0"/>
          <w:marBottom w:val="105"/>
          <w:divBdr>
            <w:top w:val="none" w:sz="0" w:space="0" w:color="auto"/>
            <w:left w:val="none" w:sz="0" w:space="0" w:color="auto"/>
            <w:bottom w:val="none" w:sz="0" w:space="0" w:color="auto"/>
            <w:right w:val="none" w:sz="0" w:space="0" w:color="auto"/>
          </w:divBdr>
        </w:div>
      </w:divsChild>
    </w:div>
    <w:div w:id="1153179657">
      <w:bodyDiv w:val="1"/>
      <w:marLeft w:val="0"/>
      <w:marRight w:val="0"/>
      <w:marTop w:val="0"/>
      <w:marBottom w:val="0"/>
      <w:divBdr>
        <w:top w:val="none" w:sz="0" w:space="0" w:color="auto"/>
        <w:left w:val="none" w:sz="0" w:space="0" w:color="auto"/>
        <w:bottom w:val="none" w:sz="0" w:space="0" w:color="auto"/>
        <w:right w:val="none" w:sz="0" w:space="0" w:color="auto"/>
      </w:divBdr>
      <w:divsChild>
        <w:div w:id="203059815">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3B4EF92659753CEA4556E5337BBBDDEC273F533DAAC62A00BE39E13C55EC0945F049C443803EDDE7A1FAEr7FEL" TargetMode="External"/><Relationship Id="rId3" Type="http://schemas.openxmlformats.org/officeDocument/2006/relationships/styles" Target="styles.xml"/><Relationship Id="rId7" Type="http://schemas.openxmlformats.org/officeDocument/2006/relationships/hyperlink" Target="http://www.okt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7247E-C35D-4197-AE88-967D44E0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9328</Words>
  <Characters>53173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Galeeva-KZHP</dc:creator>
  <cp:lastModifiedBy>Mavluatova</cp:lastModifiedBy>
  <cp:revision>2</cp:revision>
  <cp:lastPrinted>2023-02-17T12:03:00Z</cp:lastPrinted>
  <dcterms:created xsi:type="dcterms:W3CDTF">2023-03-20T07:55:00Z</dcterms:created>
  <dcterms:modified xsi:type="dcterms:W3CDTF">2023-03-20T07:55:00Z</dcterms:modified>
</cp:coreProperties>
</file>